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19AD" w14:textId="44A2CDDE" w:rsidR="001A62DB" w:rsidRPr="00A31852" w:rsidRDefault="001A62DB">
      <w:pPr>
        <w:rPr>
          <w:rFonts w:ascii="Arial" w:hAnsi="Arial" w:cs="Arial"/>
        </w:rPr>
      </w:pPr>
      <w:bookmarkStart w:id="0" w:name="_Hlk65586625"/>
    </w:p>
    <w:p w14:paraId="649D5ADB" w14:textId="2FBD9624" w:rsidR="000A4A5C" w:rsidRDefault="000A4A5C" w:rsidP="001A62DB">
      <w:pPr>
        <w:pStyle w:val="Title"/>
        <w:spacing w:before="120"/>
        <w:rPr>
          <w:rFonts w:ascii="Arial" w:hAnsi="Arial" w:cs="Arial"/>
          <w:sz w:val="40"/>
          <w:szCs w:val="40"/>
        </w:rPr>
      </w:pPr>
      <w:r>
        <w:rPr>
          <w:rFonts w:ascii="Arial" w:hAnsi="Arial" w:cs="Arial"/>
          <w:b w:val="0"/>
          <w:noProof/>
          <w:szCs w:val="24"/>
          <w:lang w:eastAsia="en-GB"/>
        </w:rPr>
        <w:drawing>
          <wp:anchor distT="0" distB="0" distL="114300" distR="114300" simplePos="0" relativeHeight="251837440" behindDoc="1" locked="0" layoutInCell="1" allowOverlap="1" wp14:anchorId="22243563" wp14:editId="1735BA73">
            <wp:simplePos x="0" y="0"/>
            <wp:positionH relativeFrom="margin">
              <wp:align>center</wp:align>
            </wp:positionH>
            <wp:positionV relativeFrom="paragraph">
              <wp:posOffset>15240</wp:posOffset>
            </wp:positionV>
            <wp:extent cx="3228340" cy="12001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340" cy="1200150"/>
                    </a:xfrm>
                    <a:prstGeom prst="rect">
                      <a:avLst/>
                    </a:prstGeom>
                    <a:noFill/>
                  </pic:spPr>
                </pic:pic>
              </a:graphicData>
            </a:graphic>
          </wp:anchor>
        </w:drawing>
      </w:r>
    </w:p>
    <w:p w14:paraId="15FE421B" w14:textId="46D335A3" w:rsidR="000A4A5C" w:rsidRDefault="000A4A5C" w:rsidP="001A62DB">
      <w:pPr>
        <w:pStyle w:val="Title"/>
        <w:spacing w:before="120"/>
        <w:rPr>
          <w:rFonts w:ascii="Arial" w:hAnsi="Arial" w:cs="Arial"/>
          <w:sz w:val="40"/>
          <w:szCs w:val="40"/>
        </w:rPr>
      </w:pPr>
    </w:p>
    <w:p w14:paraId="26393350" w14:textId="77777777" w:rsidR="000A4A5C" w:rsidRDefault="000A4A5C" w:rsidP="001A62DB">
      <w:pPr>
        <w:pStyle w:val="Title"/>
        <w:spacing w:before="120"/>
        <w:rPr>
          <w:rFonts w:ascii="Arial" w:hAnsi="Arial" w:cs="Arial"/>
          <w:sz w:val="40"/>
          <w:szCs w:val="40"/>
        </w:rPr>
      </w:pPr>
    </w:p>
    <w:p w14:paraId="466AB099" w14:textId="77777777" w:rsidR="000A4A5C" w:rsidRDefault="000A4A5C" w:rsidP="001A62DB">
      <w:pPr>
        <w:pStyle w:val="Title"/>
        <w:spacing w:before="120"/>
        <w:rPr>
          <w:rFonts w:ascii="Arial" w:hAnsi="Arial" w:cs="Arial"/>
          <w:sz w:val="40"/>
          <w:szCs w:val="40"/>
        </w:rPr>
      </w:pPr>
    </w:p>
    <w:p w14:paraId="714F1777" w14:textId="7112FB93" w:rsidR="001A62DB" w:rsidRPr="003B5B5F" w:rsidRDefault="000A4A5C" w:rsidP="001A62DB">
      <w:pPr>
        <w:pStyle w:val="Title"/>
        <w:spacing w:before="120"/>
        <w:rPr>
          <w:rFonts w:ascii="Arial" w:hAnsi="Arial" w:cs="Arial"/>
          <w:sz w:val="40"/>
          <w:szCs w:val="40"/>
        </w:rPr>
      </w:pPr>
      <w:r>
        <w:rPr>
          <w:rFonts w:ascii="Arial" w:hAnsi="Arial" w:cs="Arial"/>
          <w:sz w:val="40"/>
          <w:szCs w:val="40"/>
        </w:rPr>
        <w:t>TRANSFORMING TOWNS</w:t>
      </w:r>
      <w:r w:rsidR="0086696E">
        <w:rPr>
          <w:rFonts w:ascii="Arial" w:hAnsi="Arial" w:cs="Arial"/>
          <w:sz w:val="40"/>
          <w:szCs w:val="40"/>
        </w:rPr>
        <w:t xml:space="preserve"> PLACE MAKING GRANT - </w:t>
      </w:r>
      <w:r w:rsidR="001A62DB" w:rsidRPr="003B5B5F">
        <w:rPr>
          <w:rFonts w:ascii="Arial" w:hAnsi="Arial" w:cs="Arial"/>
          <w:sz w:val="40"/>
          <w:szCs w:val="40"/>
        </w:rPr>
        <w:t>MID WALES</w:t>
      </w:r>
    </w:p>
    <w:p w14:paraId="5A2FD9C7" w14:textId="77777777" w:rsidR="00AA509C" w:rsidRDefault="00AA509C" w:rsidP="001A62DB">
      <w:pPr>
        <w:pStyle w:val="Title"/>
        <w:spacing w:before="120"/>
        <w:rPr>
          <w:rFonts w:ascii="Arial" w:hAnsi="Arial" w:cs="Arial"/>
          <w:sz w:val="40"/>
          <w:szCs w:val="40"/>
        </w:rPr>
      </w:pPr>
    </w:p>
    <w:p w14:paraId="11F2C406" w14:textId="61A87C6A" w:rsidR="001A62DB" w:rsidRPr="00A31852" w:rsidRDefault="001A62DB" w:rsidP="001A62DB">
      <w:pPr>
        <w:spacing w:after="0"/>
        <w:jc w:val="center"/>
        <w:rPr>
          <w:rFonts w:ascii="Arial" w:hAnsi="Arial" w:cs="Arial"/>
          <w:b/>
          <w:caps/>
        </w:rPr>
      </w:pPr>
    </w:p>
    <w:p w14:paraId="2956CE52" w14:textId="348A003E" w:rsidR="001A62DB" w:rsidRDefault="001A62DB" w:rsidP="001A62DB">
      <w:pPr>
        <w:spacing w:after="0"/>
        <w:jc w:val="center"/>
        <w:rPr>
          <w:rFonts w:ascii="Arial" w:hAnsi="Arial" w:cs="Arial"/>
          <w:b/>
          <w:caps/>
        </w:rPr>
      </w:pPr>
    </w:p>
    <w:p w14:paraId="3154FEE6" w14:textId="77777777" w:rsidR="003B5B5F" w:rsidRPr="00A31852" w:rsidRDefault="003B5B5F" w:rsidP="001A62DB">
      <w:pPr>
        <w:spacing w:after="0"/>
        <w:jc w:val="center"/>
        <w:rPr>
          <w:rFonts w:ascii="Arial" w:hAnsi="Arial" w:cs="Arial"/>
          <w:b/>
          <w:caps/>
        </w:rPr>
      </w:pPr>
    </w:p>
    <w:p w14:paraId="0235FA92" w14:textId="4CBB674C" w:rsidR="001A62DB" w:rsidRPr="00A31852" w:rsidRDefault="001A62DB" w:rsidP="001A62DB">
      <w:pPr>
        <w:spacing w:after="0"/>
        <w:jc w:val="center"/>
        <w:rPr>
          <w:rFonts w:ascii="Arial" w:hAnsi="Arial" w:cs="Arial"/>
          <w:b/>
          <w:caps/>
        </w:rPr>
      </w:pPr>
    </w:p>
    <w:p w14:paraId="308FDB79" w14:textId="77777777" w:rsidR="003B5B5F" w:rsidRDefault="003B5B5F" w:rsidP="001A62DB">
      <w:pPr>
        <w:spacing w:after="0"/>
        <w:jc w:val="center"/>
        <w:rPr>
          <w:rFonts w:ascii="Arial" w:hAnsi="Arial" w:cs="Arial"/>
          <w:b/>
          <w:i/>
          <w:caps/>
        </w:rPr>
        <w:sectPr w:rsidR="003B5B5F" w:rsidSect="003B2E6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p>
    <w:p w14:paraId="5EADBE28" w14:textId="1E146C73" w:rsidR="003B5B5F" w:rsidRDefault="003B5B5F" w:rsidP="001A62DB">
      <w:pPr>
        <w:spacing w:after="0"/>
        <w:jc w:val="center"/>
        <w:rPr>
          <w:rFonts w:ascii="Arial" w:hAnsi="Arial" w:cs="Arial"/>
          <w:b/>
          <w:i/>
          <w:caps/>
        </w:rPr>
      </w:pPr>
      <w:r>
        <w:rPr>
          <w:rFonts w:ascii="Arial" w:hAnsi="Arial" w:cs="Arial"/>
          <w:b/>
          <w:i/>
          <w:caps/>
        </w:rPr>
        <w:t>Powys</w:t>
      </w:r>
    </w:p>
    <w:p w14:paraId="6BDA558B" w14:textId="1DECA88E" w:rsidR="001A62DB" w:rsidRDefault="00090DD5" w:rsidP="001A62DB">
      <w:pPr>
        <w:spacing w:after="0"/>
        <w:jc w:val="center"/>
        <w:rPr>
          <w:rFonts w:ascii="Arial" w:hAnsi="Arial" w:cs="Arial"/>
          <w:i/>
          <w:caps/>
        </w:rPr>
      </w:pPr>
      <w:r w:rsidRPr="003B5B5F">
        <w:rPr>
          <w:rFonts w:ascii="Arial" w:hAnsi="Arial" w:cs="Arial"/>
          <w:i/>
          <w:caps/>
        </w:rPr>
        <w:t>Brecon</w:t>
      </w:r>
    </w:p>
    <w:p w14:paraId="1B0B06E3" w14:textId="2294B727" w:rsidR="000A4A5C" w:rsidRPr="003B5B5F" w:rsidRDefault="000A4A5C" w:rsidP="001A62DB">
      <w:pPr>
        <w:spacing w:after="0"/>
        <w:jc w:val="center"/>
        <w:rPr>
          <w:rFonts w:ascii="Arial" w:hAnsi="Arial" w:cs="Arial"/>
          <w:i/>
          <w:caps/>
        </w:rPr>
      </w:pPr>
      <w:r>
        <w:rPr>
          <w:rFonts w:ascii="Arial" w:hAnsi="Arial" w:cs="Arial"/>
          <w:i/>
          <w:caps/>
        </w:rPr>
        <w:t>BUILTH WELLS</w:t>
      </w:r>
    </w:p>
    <w:p w14:paraId="08A08335" w14:textId="5F50D2D6" w:rsidR="003B5B5F" w:rsidRPr="003B5B5F" w:rsidRDefault="00090DD5" w:rsidP="003B5B5F">
      <w:pPr>
        <w:spacing w:after="0"/>
        <w:jc w:val="center"/>
        <w:rPr>
          <w:rFonts w:ascii="Arial" w:hAnsi="Arial" w:cs="Arial"/>
          <w:i/>
          <w:caps/>
        </w:rPr>
      </w:pPr>
      <w:r w:rsidRPr="003B5B5F">
        <w:rPr>
          <w:rFonts w:ascii="Arial" w:hAnsi="Arial" w:cs="Arial"/>
          <w:i/>
          <w:caps/>
        </w:rPr>
        <w:t>Llandrindod wells</w:t>
      </w:r>
      <w:r w:rsidR="003B5B5F" w:rsidRPr="003B5B5F">
        <w:rPr>
          <w:rFonts w:ascii="Arial" w:hAnsi="Arial" w:cs="Arial"/>
          <w:i/>
          <w:caps/>
        </w:rPr>
        <w:t xml:space="preserve"> </w:t>
      </w:r>
    </w:p>
    <w:p w14:paraId="68889338" w14:textId="7119665B" w:rsidR="003B5B5F" w:rsidRDefault="003B5B5F" w:rsidP="003B5B5F">
      <w:pPr>
        <w:spacing w:after="0"/>
        <w:jc w:val="center"/>
        <w:rPr>
          <w:rFonts w:ascii="Arial" w:hAnsi="Arial" w:cs="Arial"/>
          <w:i/>
          <w:caps/>
        </w:rPr>
      </w:pPr>
      <w:r w:rsidRPr="003B5B5F">
        <w:rPr>
          <w:rFonts w:ascii="Arial" w:hAnsi="Arial" w:cs="Arial"/>
          <w:i/>
          <w:caps/>
        </w:rPr>
        <w:t>newtown</w:t>
      </w:r>
    </w:p>
    <w:p w14:paraId="1FD0878B" w14:textId="77777777" w:rsidR="000A4A5C" w:rsidRDefault="000A4A5C" w:rsidP="000A4A5C">
      <w:pPr>
        <w:spacing w:after="0"/>
        <w:jc w:val="center"/>
        <w:rPr>
          <w:rFonts w:ascii="Arial" w:hAnsi="Arial" w:cs="Arial"/>
          <w:i/>
          <w:caps/>
        </w:rPr>
      </w:pPr>
      <w:r>
        <w:rPr>
          <w:rFonts w:ascii="Arial" w:hAnsi="Arial" w:cs="Arial"/>
          <w:i/>
          <w:caps/>
        </w:rPr>
        <w:t>wELSHPOOL</w:t>
      </w:r>
      <w:r w:rsidRPr="000A4A5C">
        <w:rPr>
          <w:rFonts w:ascii="Arial" w:hAnsi="Arial" w:cs="Arial"/>
          <w:i/>
          <w:caps/>
        </w:rPr>
        <w:t xml:space="preserve"> </w:t>
      </w:r>
    </w:p>
    <w:p w14:paraId="2FB778A9" w14:textId="379665EA" w:rsidR="000A4A5C" w:rsidRDefault="000A4A5C" w:rsidP="000A4A5C">
      <w:pPr>
        <w:spacing w:after="0"/>
        <w:jc w:val="center"/>
        <w:rPr>
          <w:rFonts w:ascii="Arial" w:hAnsi="Arial" w:cs="Arial"/>
          <w:i/>
          <w:caps/>
        </w:rPr>
      </w:pPr>
      <w:r>
        <w:rPr>
          <w:rFonts w:ascii="Arial" w:hAnsi="Arial" w:cs="Arial"/>
          <w:i/>
          <w:caps/>
        </w:rPr>
        <w:t>ySTRADGYNLAIS</w:t>
      </w:r>
    </w:p>
    <w:p w14:paraId="5051A50D" w14:textId="2C9CB427" w:rsidR="000A4A5C" w:rsidRPr="003B5B5F" w:rsidRDefault="000A4A5C" w:rsidP="003B5B5F">
      <w:pPr>
        <w:spacing w:after="0"/>
        <w:jc w:val="center"/>
        <w:rPr>
          <w:rFonts w:ascii="Arial" w:hAnsi="Arial" w:cs="Arial"/>
          <w:i/>
          <w:caps/>
        </w:rPr>
      </w:pPr>
    </w:p>
    <w:p w14:paraId="459DA53B" w14:textId="0B251BD1" w:rsidR="00090DD5" w:rsidRPr="00A31852" w:rsidRDefault="00090DD5" w:rsidP="001A62DB">
      <w:pPr>
        <w:spacing w:after="0"/>
        <w:jc w:val="center"/>
        <w:rPr>
          <w:rFonts w:ascii="Arial" w:hAnsi="Arial" w:cs="Arial"/>
          <w:b/>
          <w:i/>
          <w:caps/>
        </w:rPr>
      </w:pPr>
    </w:p>
    <w:p w14:paraId="33494AC3" w14:textId="5E21DA0A" w:rsidR="003B5B5F" w:rsidRDefault="003B5B5F" w:rsidP="001A62DB">
      <w:pPr>
        <w:spacing w:after="0"/>
        <w:jc w:val="center"/>
        <w:rPr>
          <w:rFonts w:ascii="Arial" w:hAnsi="Arial" w:cs="Arial"/>
          <w:b/>
          <w:i/>
          <w:caps/>
        </w:rPr>
      </w:pPr>
      <w:r>
        <w:rPr>
          <w:rFonts w:ascii="Arial" w:hAnsi="Arial" w:cs="Arial"/>
          <w:b/>
          <w:i/>
          <w:caps/>
        </w:rPr>
        <w:t>Ceredigion</w:t>
      </w:r>
    </w:p>
    <w:p w14:paraId="314AE119" w14:textId="551B10C2" w:rsidR="000A4A5C" w:rsidRDefault="000A4A5C" w:rsidP="001A62DB">
      <w:pPr>
        <w:spacing w:after="0"/>
        <w:jc w:val="center"/>
        <w:rPr>
          <w:rFonts w:ascii="Arial" w:hAnsi="Arial" w:cs="Arial"/>
          <w:i/>
          <w:caps/>
        </w:rPr>
      </w:pPr>
      <w:r>
        <w:rPr>
          <w:rFonts w:ascii="Arial" w:hAnsi="Arial" w:cs="Arial"/>
          <w:i/>
          <w:caps/>
        </w:rPr>
        <w:t>aBERYSTWYTH</w:t>
      </w:r>
    </w:p>
    <w:p w14:paraId="0A5EB68D" w14:textId="6B6CB3B4" w:rsidR="000A4A5C" w:rsidRDefault="000A4A5C" w:rsidP="001A62DB">
      <w:pPr>
        <w:spacing w:after="0"/>
        <w:jc w:val="center"/>
        <w:rPr>
          <w:rFonts w:ascii="Arial" w:hAnsi="Arial" w:cs="Arial"/>
          <w:i/>
          <w:caps/>
        </w:rPr>
      </w:pPr>
      <w:r>
        <w:rPr>
          <w:rFonts w:ascii="Arial" w:hAnsi="Arial" w:cs="Arial"/>
          <w:i/>
          <w:caps/>
        </w:rPr>
        <w:t>ABERAERON</w:t>
      </w:r>
    </w:p>
    <w:p w14:paraId="4436F8CD" w14:textId="3F4CB5F8" w:rsidR="000A4A5C" w:rsidRDefault="000A4A5C" w:rsidP="001A62DB">
      <w:pPr>
        <w:spacing w:after="0"/>
        <w:jc w:val="center"/>
        <w:rPr>
          <w:rFonts w:ascii="Arial" w:hAnsi="Arial" w:cs="Arial"/>
          <w:i/>
          <w:caps/>
        </w:rPr>
      </w:pPr>
      <w:r>
        <w:rPr>
          <w:rFonts w:ascii="Arial" w:hAnsi="Arial" w:cs="Arial"/>
          <w:i/>
          <w:caps/>
        </w:rPr>
        <w:t>CARDIGAN</w:t>
      </w:r>
    </w:p>
    <w:p w14:paraId="6F74AB2F" w14:textId="77777777" w:rsidR="000A4A5C" w:rsidRDefault="003B5B5F" w:rsidP="000A4A5C">
      <w:pPr>
        <w:spacing w:after="0"/>
        <w:jc w:val="center"/>
        <w:rPr>
          <w:rFonts w:ascii="Arial" w:hAnsi="Arial" w:cs="Arial"/>
          <w:i/>
          <w:caps/>
        </w:rPr>
      </w:pPr>
      <w:r w:rsidRPr="003B5B5F">
        <w:rPr>
          <w:rFonts w:ascii="Arial" w:hAnsi="Arial" w:cs="Arial"/>
          <w:i/>
          <w:caps/>
        </w:rPr>
        <w:t xml:space="preserve">lampeter </w:t>
      </w:r>
    </w:p>
    <w:p w14:paraId="23AFFC37" w14:textId="068D2297" w:rsidR="000A4A5C" w:rsidRPr="003B5B5F" w:rsidRDefault="000A4A5C" w:rsidP="000A4A5C">
      <w:pPr>
        <w:spacing w:after="0"/>
        <w:jc w:val="center"/>
        <w:rPr>
          <w:rFonts w:ascii="Arial" w:hAnsi="Arial" w:cs="Arial"/>
          <w:i/>
          <w:caps/>
        </w:rPr>
      </w:pPr>
      <w:r w:rsidRPr="003B5B5F">
        <w:rPr>
          <w:rFonts w:ascii="Arial" w:hAnsi="Arial" w:cs="Arial"/>
          <w:i/>
          <w:caps/>
        </w:rPr>
        <w:t>llandysul</w:t>
      </w:r>
    </w:p>
    <w:p w14:paraId="07FC4CCC" w14:textId="19748AD6" w:rsidR="003B5B5F" w:rsidRPr="003B5B5F" w:rsidRDefault="003B5B5F" w:rsidP="003B5B5F">
      <w:pPr>
        <w:spacing w:after="0"/>
        <w:jc w:val="center"/>
        <w:rPr>
          <w:rFonts w:ascii="Arial" w:hAnsi="Arial" w:cs="Arial"/>
          <w:i/>
          <w:caps/>
        </w:rPr>
      </w:pPr>
      <w:r w:rsidRPr="003B5B5F">
        <w:rPr>
          <w:rFonts w:ascii="Arial" w:hAnsi="Arial" w:cs="Arial"/>
          <w:i/>
          <w:caps/>
        </w:rPr>
        <w:t>tregaron</w:t>
      </w:r>
    </w:p>
    <w:p w14:paraId="7AABB4C0" w14:textId="7CD76891" w:rsidR="00090DD5" w:rsidRPr="00A31852" w:rsidRDefault="00090DD5" w:rsidP="001A62DB">
      <w:pPr>
        <w:spacing w:after="0"/>
        <w:jc w:val="center"/>
        <w:rPr>
          <w:rFonts w:ascii="Arial" w:hAnsi="Arial" w:cs="Arial"/>
          <w:b/>
          <w:i/>
          <w:caps/>
        </w:rPr>
      </w:pPr>
    </w:p>
    <w:p w14:paraId="4A02BDC3" w14:textId="77777777" w:rsidR="003B5B5F" w:rsidRDefault="003B5B5F" w:rsidP="001A62DB">
      <w:pPr>
        <w:spacing w:after="0"/>
        <w:jc w:val="center"/>
        <w:rPr>
          <w:rFonts w:ascii="Arial" w:hAnsi="Arial" w:cs="Arial"/>
          <w:b/>
          <w:caps/>
        </w:rPr>
        <w:sectPr w:rsidR="003B5B5F" w:rsidSect="003B5B5F">
          <w:type w:val="continuous"/>
          <w:pgSz w:w="11906" w:h="16838"/>
          <w:pgMar w:top="1440" w:right="1440" w:bottom="1440" w:left="1440" w:header="708" w:footer="708" w:gutter="0"/>
          <w:cols w:num="2" w:space="708"/>
          <w:docGrid w:linePitch="360"/>
        </w:sectPr>
      </w:pPr>
    </w:p>
    <w:p w14:paraId="321094EC" w14:textId="5D4097F6" w:rsidR="001A62DB" w:rsidRPr="00A31852" w:rsidRDefault="001A62DB" w:rsidP="001A62DB">
      <w:pPr>
        <w:spacing w:after="0"/>
        <w:jc w:val="center"/>
        <w:rPr>
          <w:rFonts w:ascii="Arial" w:hAnsi="Arial" w:cs="Arial"/>
          <w:b/>
          <w:caps/>
        </w:rPr>
      </w:pPr>
    </w:p>
    <w:p w14:paraId="412DE565" w14:textId="5D9F9A56" w:rsidR="001A62DB" w:rsidRPr="00A31852" w:rsidRDefault="001A62DB" w:rsidP="001A62DB">
      <w:pPr>
        <w:spacing w:after="0"/>
        <w:jc w:val="center"/>
        <w:rPr>
          <w:rFonts w:ascii="Arial" w:hAnsi="Arial" w:cs="Arial"/>
          <w:b/>
          <w:caps/>
        </w:rPr>
      </w:pPr>
    </w:p>
    <w:p w14:paraId="03B61158" w14:textId="7AC3FFE2" w:rsidR="003B5B5F" w:rsidRDefault="003B5B5F" w:rsidP="001A62DB">
      <w:pPr>
        <w:spacing w:after="0"/>
        <w:jc w:val="center"/>
        <w:rPr>
          <w:rFonts w:ascii="Arial" w:hAnsi="Arial" w:cs="Arial"/>
          <w:b/>
          <w:caps/>
        </w:rPr>
      </w:pPr>
    </w:p>
    <w:p w14:paraId="4C3C73AB" w14:textId="77777777" w:rsidR="003B5B5F" w:rsidRPr="00A31852" w:rsidRDefault="003B5B5F" w:rsidP="001A62DB">
      <w:pPr>
        <w:spacing w:after="0"/>
        <w:jc w:val="center"/>
        <w:rPr>
          <w:rFonts w:ascii="Arial" w:hAnsi="Arial" w:cs="Arial"/>
          <w:b/>
          <w:caps/>
        </w:rPr>
      </w:pPr>
    </w:p>
    <w:p w14:paraId="05ED2AA9" w14:textId="7BDA2E75" w:rsidR="001A62DB" w:rsidRPr="00A31852" w:rsidRDefault="001A62DB" w:rsidP="001A62DB">
      <w:pPr>
        <w:spacing w:after="0"/>
        <w:jc w:val="center"/>
        <w:rPr>
          <w:rFonts w:ascii="Arial" w:hAnsi="Arial" w:cs="Arial"/>
          <w:b/>
          <w:caps/>
        </w:rPr>
      </w:pPr>
    </w:p>
    <w:p w14:paraId="768A4173" w14:textId="790D7545" w:rsidR="001A62DB" w:rsidRDefault="001A62DB" w:rsidP="001A62DB">
      <w:pPr>
        <w:spacing w:after="0"/>
        <w:jc w:val="center"/>
        <w:rPr>
          <w:rFonts w:ascii="Arial" w:hAnsi="Arial" w:cs="Arial"/>
          <w:b/>
          <w:caps/>
          <w:sz w:val="36"/>
          <w:szCs w:val="36"/>
        </w:rPr>
      </w:pPr>
      <w:r w:rsidRPr="003B5B5F">
        <w:rPr>
          <w:rFonts w:ascii="Arial" w:hAnsi="Arial" w:cs="Arial"/>
          <w:b/>
          <w:caps/>
          <w:sz w:val="36"/>
          <w:szCs w:val="36"/>
        </w:rPr>
        <w:t xml:space="preserve">GRANT APPLICATION FORM </w:t>
      </w:r>
    </w:p>
    <w:p w14:paraId="1458DC78" w14:textId="300E9992" w:rsidR="00C21817" w:rsidRDefault="00C21817" w:rsidP="001A62DB">
      <w:pPr>
        <w:spacing w:after="0"/>
        <w:jc w:val="center"/>
        <w:rPr>
          <w:rFonts w:ascii="Arial" w:hAnsi="Arial" w:cs="Arial"/>
          <w:b/>
          <w:caps/>
          <w:sz w:val="36"/>
          <w:szCs w:val="36"/>
        </w:rPr>
      </w:pPr>
    </w:p>
    <w:p w14:paraId="3B2655CC" w14:textId="48B65231" w:rsidR="00C21817" w:rsidRDefault="00C21817" w:rsidP="001A62DB">
      <w:pPr>
        <w:spacing w:after="0"/>
        <w:jc w:val="center"/>
        <w:rPr>
          <w:rFonts w:ascii="Arial" w:hAnsi="Arial" w:cs="Arial"/>
          <w:b/>
          <w:caps/>
          <w:sz w:val="36"/>
          <w:szCs w:val="36"/>
        </w:rPr>
      </w:pPr>
    </w:p>
    <w:p w14:paraId="157C0EE6" w14:textId="53545303" w:rsidR="00C21817" w:rsidRDefault="00C21817" w:rsidP="001A62DB">
      <w:pPr>
        <w:spacing w:after="0"/>
        <w:jc w:val="center"/>
        <w:rPr>
          <w:rFonts w:ascii="Arial" w:hAnsi="Arial" w:cs="Arial"/>
          <w:b/>
          <w:caps/>
          <w:sz w:val="36"/>
          <w:szCs w:val="36"/>
        </w:rPr>
      </w:pPr>
    </w:p>
    <w:p w14:paraId="6501828A" w14:textId="05F9C9EB" w:rsidR="00C21817" w:rsidRDefault="00C21817" w:rsidP="001A62DB">
      <w:pPr>
        <w:spacing w:after="0"/>
        <w:jc w:val="center"/>
        <w:rPr>
          <w:rFonts w:ascii="Arial" w:hAnsi="Arial" w:cs="Arial"/>
          <w:b/>
          <w:caps/>
          <w:sz w:val="36"/>
          <w:szCs w:val="36"/>
        </w:rPr>
      </w:pPr>
    </w:p>
    <w:p w14:paraId="5AC3F16B" w14:textId="77777777" w:rsidR="00C21817" w:rsidRPr="003B5B5F" w:rsidRDefault="00C21817" w:rsidP="001A62DB">
      <w:pPr>
        <w:spacing w:after="0"/>
        <w:jc w:val="center"/>
        <w:rPr>
          <w:rFonts w:ascii="Arial" w:hAnsi="Arial" w:cs="Arial"/>
          <w:b/>
          <w:i/>
          <w:caps/>
          <w:color w:val="FF0000"/>
          <w:sz w:val="36"/>
          <w:szCs w:val="36"/>
        </w:rPr>
      </w:pPr>
    </w:p>
    <w:p w14:paraId="1685BF5E" w14:textId="45A24496" w:rsidR="001A62DB" w:rsidRPr="00A31852" w:rsidRDefault="001A62DB">
      <w:pPr>
        <w:rPr>
          <w:rFonts w:ascii="Arial" w:hAnsi="Arial" w:cs="Arial"/>
        </w:rPr>
      </w:pPr>
    </w:p>
    <w:p w14:paraId="19EF2DE9" w14:textId="05C855C8" w:rsidR="001A62DB" w:rsidRPr="00A31852" w:rsidRDefault="003B5B5F">
      <w:pPr>
        <w:rPr>
          <w:rFonts w:ascii="Arial" w:hAnsi="Arial" w:cs="Arial"/>
        </w:rPr>
      </w:pPr>
      <w:r>
        <w:rPr>
          <w:rFonts w:ascii="Arial" w:hAnsi="Arial" w:cs="Arial"/>
          <w:noProof/>
          <w:lang w:eastAsia="en-GB"/>
        </w:rPr>
        <w:drawing>
          <wp:anchor distT="0" distB="0" distL="114300" distR="114300" simplePos="0" relativeHeight="251834368" behindDoc="1" locked="0" layoutInCell="1" allowOverlap="1" wp14:anchorId="5A19AE96" wp14:editId="63628A05">
            <wp:simplePos x="0" y="0"/>
            <wp:positionH relativeFrom="margin">
              <wp:align>left</wp:align>
            </wp:positionH>
            <wp:positionV relativeFrom="paragraph">
              <wp:posOffset>95885</wp:posOffset>
            </wp:positionV>
            <wp:extent cx="1339850" cy="1339850"/>
            <wp:effectExtent l="0" t="0" r="0" b="0"/>
            <wp:wrapNone/>
            <wp:docPr id="34" name="Picture 34" descr="C:\Users\Saml\AppData\Local\Microsoft\Windows\INetCache\Content.MSO\6D1CBA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l\AppData\Local\Microsoft\Windows\INetCache\Content.MSO\6D1CBA1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0D78">
        <w:rPr>
          <w:rFonts w:ascii="Arial" w:hAnsi="Arial" w:cs="Arial"/>
          <w:noProof/>
          <w:lang w:eastAsia="en-GB"/>
        </w:rPr>
        <w:drawing>
          <wp:anchor distT="0" distB="0" distL="114300" distR="114300" simplePos="0" relativeHeight="251833344" behindDoc="1" locked="0" layoutInCell="1" allowOverlap="1" wp14:anchorId="752408A5" wp14:editId="6E9C8CF6">
            <wp:simplePos x="0" y="0"/>
            <wp:positionH relativeFrom="column">
              <wp:posOffset>4968875</wp:posOffset>
            </wp:positionH>
            <wp:positionV relativeFrom="paragraph">
              <wp:posOffset>8255</wp:posOffset>
            </wp:positionV>
            <wp:extent cx="1187450" cy="1245198"/>
            <wp:effectExtent l="0" t="0" r="0" b="0"/>
            <wp:wrapNone/>
            <wp:docPr id="4" name="Picture 4" descr="C:\Users\Saml\AppData\Local\Microsoft\Windows\INetCache\Content.MSO\7A51B5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l\AppData\Local\Microsoft\Windows\INetCache\Content.MSO\7A51B52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7450" cy="1245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n-GB"/>
        </w:rPr>
        <w:drawing>
          <wp:anchor distT="0" distB="0" distL="114300" distR="114300" simplePos="0" relativeHeight="251835392" behindDoc="1" locked="0" layoutInCell="1" allowOverlap="1" wp14:anchorId="5E4A5F56" wp14:editId="0305E8D1">
            <wp:simplePos x="0" y="0"/>
            <wp:positionH relativeFrom="column">
              <wp:posOffset>1968500</wp:posOffset>
            </wp:positionH>
            <wp:positionV relativeFrom="paragraph">
              <wp:posOffset>5080</wp:posOffset>
            </wp:positionV>
            <wp:extent cx="2209912" cy="1003300"/>
            <wp:effectExtent l="0" t="0" r="0" b="6350"/>
            <wp:wrapNone/>
            <wp:docPr id="35" name="Picture 35" descr="C:\Users\Saml\AppData\Local\Microsoft\Windows\INetCache\Content.MSO\DABB68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l\AppData\Local\Microsoft\Windows\INetCache\Content.MSO\DABB6885.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912" cy="1003300"/>
                    </a:xfrm>
                    <a:prstGeom prst="rect">
                      <a:avLst/>
                    </a:prstGeom>
                    <a:noFill/>
                    <a:ln>
                      <a:noFill/>
                    </a:ln>
                  </pic:spPr>
                </pic:pic>
              </a:graphicData>
            </a:graphic>
          </wp:anchor>
        </w:drawing>
      </w:r>
    </w:p>
    <w:p w14:paraId="07C109B5" w14:textId="44FBADD3" w:rsidR="001A62DB" w:rsidRPr="00A31852" w:rsidRDefault="001A62DB">
      <w:pPr>
        <w:rPr>
          <w:rFonts w:ascii="Arial" w:hAnsi="Arial" w:cs="Arial"/>
        </w:rPr>
      </w:pPr>
    </w:p>
    <w:bookmarkEnd w:id="0"/>
    <w:p w14:paraId="32200C19" w14:textId="51A62A68" w:rsidR="001A62DB" w:rsidRPr="00A31852" w:rsidRDefault="001A62DB">
      <w:pPr>
        <w:rPr>
          <w:rFonts w:ascii="Arial" w:hAnsi="Arial" w:cs="Arial"/>
        </w:rPr>
      </w:pPr>
    </w:p>
    <w:p w14:paraId="7270ACC3" w14:textId="77777777" w:rsidR="00C21817" w:rsidRDefault="00C21817" w:rsidP="001A62DB">
      <w:pPr>
        <w:spacing w:after="0"/>
        <w:ind w:right="-7"/>
        <w:rPr>
          <w:rFonts w:ascii="Arial" w:hAnsi="Arial" w:cs="Arial"/>
          <w:b/>
          <w:lang w:eastAsia="en-GB"/>
        </w:rPr>
      </w:pPr>
    </w:p>
    <w:p w14:paraId="371403DE" w14:textId="1A8D78AA" w:rsidR="001A62DB" w:rsidRPr="00A31852" w:rsidRDefault="001A62DB" w:rsidP="001A62DB">
      <w:pPr>
        <w:spacing w:after="0"/>
        <w:ind w:right="-7"/>
        <w:rPr>
          <w:rFonts w:ascii="Arial" w:hAnsi="Arial" w:cs="Arial"/>
          <w:b/>
          <w:lang w:eastAsia="en-GB"/>
        </w:rPr>
      </w:pPr>
      <w:r w:rsidRPr="00A31852">
        <w:rPr>
          <w:rFonts w:ascii="Arial" w:hAnsi="Arial" w:cs="Arial"/>
          <w:b/>
          <w:lang w:eastAsia="en-GB"/>
        </w:rPr>
        <w:lastRenderedPageBreak/>
        <w:t>Introduction</w:t>
      </w:r>
    </w:p>
    <w:p w14:paraId="15E52A53" w14:textId="77777777" w:rsidR="001A62DB" w:rsidRPr="00A31852" w:rsidRDefault="001A62DB" w:rsidP="001A62DB">
      <w:pPr>
        <w:spacing w:after="0"/>
        <w:jc w:val="both"/>
        <w:rPr>
          <w:rFonts w:ascii="Arial" w:hAnsi="Arial" w:cs="Arial"/>
        </w:rPr>
      </w:pPr>
    </w:p>
    <w:p w14:paraId="06526DFD" w14:textId="773CFB58" w:rsidR="007E16A9" w:rsidRPr="007E16A9" w:rsidRDefault="001A62DB" w:rsidP="007E16A9">
      <w:pPr>
        <w:spacing w:after="0"/>
        <w:jc w:val="both"/>
        <w:rPr>
          <w:rFonts w:ascii="Arial" w:hAnsi="Arial" w:cs="Arial"/>
        </w:rPr>
      </w:pPr>
      <w:r w:rsidRPr="00A31852">
        <w:rPr>
          <w:rFonts w:ascii="Arial" w:hAnsi="Arial" w:cs="Arial"/>
        </w:rPr>
        <w:t xml:space="preserve">The </w:t>
      </w:r>
      <w:r w:rsidR="000A4A5C">
        <w:rPr>
          <w:rFonts w:ascii="Arial" w:hAnsi="Arial" w:cs="Arial"/>
        </w:rPr>
        <w:t xml:space="preserve">Transforming Towns </w:t>
      </w:r>
      <w:r w:rsidR="0086696E">
        <w:rPr>
          <w:rFonts w:ascii="Arial" w:hAnsi="Arial" w:cs="Arial"/>
        </w:rPr>
        <w:t>Place Making Grant -</w:t>
      </w:r>
      <w:r w:rsidR="000A4A5C">
        <w:rPr>
          <w:rFonts w:ascii="Arial" w:hAnsi="Arial" w:cs="Arial"/>
        </w:rPr>
        <w:t>Mid-Wales</w:t>
      </w:r>
      <w:r w:rsidR="00F23DDE">
        <w:rPr>
          <w:rFonts w:ascii="Arial" w:hAnsi="Arial" w:cs="Arial"/>
        </w:rPr>
        <w:t xml:space="preserve"> (TTPG-MW)</w:t>
      </w:r>
      <w:r w:rsidR="00AA509C">
        <w:rPr>
          <w:rFonts w:ascii="Arial" w:hAnsi="Arial" w:cs="Arial"/>
        </w:rPr>
        <w:t xml:space="preserve"> is part of the Welsh Government’s Transforming Towns grant programme and</w:t>
      </w:r>
      <w:r w:rsidRPr="00A31852">
        <w:rPr>
          <w:rFonts w:ascii="Arial" w:hAnsi="Arial" w:cs="Arial"/>
        </w:rPr>
        <w:t xml:space="preserve"> is available to</w:t>
      </w:r>
      <w:r w:rsidR="000A4A5C">
        <w:rPr>
          <w:rFonts w:ascii="Arial" w:hAnsi="Arial" w:cs="Arial"/>
        </w:rPr>
        <w:t xml:space="preserve"> private businesses, third sector organisations and the public sector</w:t>
      </w:r>
      <w:r w:rsidRPr="00A31852">
        <w:rPr>
          <w:rFonts w:ascii="Arial" w:hAnsi="Arial" w:cs="Arial"/>
        </w:rPr>
        <w:t xml:space="preserve"> within the </w:t>
      </w:r>
      <w:r w:rsidR="007E16A9">
        <w:rPr>
          <w:rFonts w:ascii="Arial" w:hAnsi="Arial" w:cs="Arial"/>
        </w:rPr>
        <w:t xml:space="preserve">key </w:t>
      </w:r>
      <w:r w:rsidRPr="00A31852">
        <w:rPr>
          <w:rFonts w:ascii="Arial" w:hAnsi="Arial" w:cs="Arial"/>
        </w:rPr>
        <w:t>towns within Powys and C</w:t>
      </w:r>
      <w:r w:rsidR="000A4A5C">
        <w:rPr>
          <w:rFonts w:ascii="Arial" w:hAnsi="Arial" w:cs="Arial"/>
        </w:rPr>
        <w:t>eredigion</w:t>
      </w:r>
      <w:r w:rsidRPr="00A31852">
        <w:rPr>
          <w:rFonts w:ascii="Arial" w:hAnsi="Arial" w:cs="Arial"/>
        </w:rPr>
        <w:t xml:space="preserve">. </w:t>
      </w:r>
      <w:r w:rsidR="007E16A9">
        <w:rPr>
          <w:rFonts w:ascii="Arial" w:hAnsi="Arial" w:cs="Arial"/>
        </w:rPr>
        <w:t xml:space="preserve">However, </w:t>
      </w:r>
      <w:r w:rsidR="007E16A9" w:rsidRPr="007E16A9">
        <w:rPr>
          <w:rFonts w:ascii="Arial" w:hAnsi="Arial" w:cs="Arial"/>
        </w:rPr>
        <w:t>the funding will not be restricted to these towns and if appropriate proposals come forward for any town within the region under the Place Making Grant element, they will be considered alongside those from the key towns providing the applicant can demonstrate how the project aligns with the town’s placemaking plan or wider investments in the town.</w:t>
      </w:r>
    </w:p>
    <w:p w14:paraId="3F0C1AB7" w14:textId="77777777" w:rsidR="007E16A9" w:rsidRDefault="007E16A9" w:rsidP="001A62DB">
      <w:pPr>
        <w:spacing w:after="0"/>
        <w:jc w:val="both"/>
        <w:rPr>
          <w:rFonts w:ascii="Arial" w:hAnsi="Arial" w:cs="Arial"/>
        </w:rPr>
      </w:pPr>
    </w:p>
    <w:p w14:paraId="1395815B" w14:textId="4BA97576" w:rsidR="001A62DB" w:rsidRDefault="001A62DB" w:rsidP="001A62DB">
      <w:pPr>
        <w:spacing w:after="0"/>
        <w:jc w:val="both"/>
        <w:rPr>
          <w:rFonts w:ascii="Arial" w:eastAsia="Times New Roman" w:hAnsi="Arial" w:cs="Arial"/>
          <w:lang w:eastAsia="en-GB"/>
        </w:rPr>
      </w:pPr>
      <w:r w:rsidRPr="00A31852">
        <w:rPr>
          <w:rFonts w:ascii="Arial" w:hAnsi="Arial" w:cs="Arial"/>
        </w:rPr>
        <w:t>It</w:t>
      </w:r>
      <w:r w:rsidR="000A4A5C">
        <w:rPr>
          <w:rFonts w:ascii="Arial" w:hAnsi="Arial" w:cs="Arial"/>
        </w:rPr>
        <w:t>s</w:t>
      </w:r>
      <w:r w:rsidRPr="00A31852">
        <w:rPr>
          <w:rFonts w:ascii="Arial" w:hAnsi="Arial" w:cs="Arial"/>
        </w:rPr>
        <w:t xml:space="preserve"> purpose is to</w:t>
      </w:r>
      <w:r w:rsidR="00B1182B">
        <w:rPr>
          <w:rFonts w:ascii="Arial" w:hAnsi="Arial" w:cs="Arial"/>
        </w:rPr>
        <w:t xml:space="preserve"> improve town centres with a number of capital investment regeneration activities, w</w:t>
      </w:r>
      <w:r w:rsidRPr="00F609BD">
        <w:rPr>
          <w:rFonts w:ascii="Arial" w:eastAsia="Times New Roman" w:hAnsi="Arial" w:cs="Arial"/>
          <w:lang w:eastAsia="en-GB"/>
        </w:rPr>
        <w:t>here a local need can be identified</w:t>
      </w:r>
      <w:r w:rsidR="00B1182B">
        <w:rPr>
          <w:rFonts w:ascii="Arial" w:eastAsia="Times New Roman" w:hAnsi="Arial" w:cs="Arial"/>
          <w:lang w:eastAsia="en-GB"/>
        </w:rPr>
        <w:t>. See “Key Facts” guidance for further information.</w:t>
      </w:r>
    </w:p>
    <w:p w14:paraId="2ED5BF58" w14:textId="08CE01F5" w:rsidR="00B1182B" w:rsidRDefault="00B1182B" w:rsidP="001A62DB">
      <w:pPr>
        <w:spacing w:after="0"/>
        <w:jc w:val="both"/>
        <w:rPr>
          <w:rFonts w:ascii="Arial" w:eastAsia="Times New Roman" w:hAnsi="Arial" w:cs="Arial"/>
          <w:lang w:eastAsia="en-GB"/>
        </w:rPr>
      </w:pPr>
    </w:p>
    <w:p w14:paraId="1A8FCB3D" w14:textId="77777777" w:rsidR="00B1182B" w:rsidRDefault="00B1182B" w:rsidP="00B1182B">
      <w:pPr>
        <w:rPr>
          <w:rFonts w:ascii="Arial" w:hAnsi="Arial" w:cs="Arial"/>
        </w:rPr>
      </w:pPr>
      <w:r w:rsidRPr="00A31852">
        <w:rPr>
          <w:rFonts w:ascii="Arial" w:hAnsi="Arial" w:cs="Arial"/>
        </w:rPr>
        <w:t xml:space="preserve">Potential applicants must contact </w:t>
      </w:r>
      <w:r>
        <w:rPr>
          <w:rFonts w:ascii="Arial" w:hAnsi="Arial" w:cs="Arial"/>
        </w:rPr>
        <w:t>L</w:t>
      </w:r>
      <w:r w:rsidRPr="00A31852">
        <w:rPr>
          <w:rFonts w:ascii="Arial" w:hAnsi="Arial" w:cs="Arial"/>
        </w:rPr>
        <w:t xml:space="preserve">ocal </w:t>
      </w:r>
      <w:r>
        <w:rPr>
          <w:rFonts w:ascii="Arial" w:hAnsi="Arial" w:cs="Arial"/>
        </w:rPr>
        <w:t>Support O</w:t>
      </w:r>
      <w:r w:rsidRPr="00A31852">
        <w:rPr>
          <w:rFonts w:ascii="Arial" w:hAnsi="Arial" w:cs="Arial"/>
        </w:rPr>
        <w:t xml:space="preserve">fficers </w:t>
      </w:r>
      <w:r>
        <w:rPr>
          <w:rFonts w:ascii="Arial" w:hAnsi="Arial" w:cs="Arial"/>
        </w:rPr>
        <w:t>in the first instance</w:t>
      </w:r>
      <w:r w:rsidRPr="00A31852">
        <w:rPr>
          <w:rFonts w:ascii="Arial" w:hAnsi="Arial" w:cs="Arial"/>
        </w:rPr>
        <w:t xml:space="preserve"> to discuss any proposals and whether they are </w:t>
      </w:r>
      <w:r>
        <w:rPr>
          <w:rFonts w:ascii="Arial" w:hAnsi="Arial" w:cs="Arial"/>
        </w:rPr>
        <w:t xml:space="preserve">potentially </w:t>
      </w:r>
      <w:r w:rsidRPr="00A31852">
        <w:rPr>
          <w:rFonts w:ascii="Arial" w:hAnsi="Arial" w:cs="Arial"/>
        </w:rPr>
        <w:t>eligible for the grant element</w:t>
      </w:r>
      <w:r>
        <w:rPr>
          <w:rFonts w:ascii="Arial" w:hAnsi="Arial" w:cs="Arial"/>
        </w:rPr>
        <w:t xml:space="preserve">. </w:t>
      </w:r>
    </w:p>
    <w:p w14:paraId="37FDECA5" w14:textId="2465F2C9" w:rsidR="00B1182B" w:rsidRDefault="00B1182B" w:rsidP="00B1182B">
      <w:pPr>
        <w:rPr>
          <w:rFonts w:ascii="Arial" w:hAnsi="Arial" w:cs="Arial"/>
        </w:rPr>
      </w:pPr>
      <w:r w:rsidRPr="00ED2319">
        <w:rPr>
          <w:rFonts w:ascii="Arial" w:hAnsi="Arial" w:cs="Arial"/>
        </w:rPr>
        <w:t>No application will automatically qualify for funding.</w:t>
      </w:r>
    </w:p>
    <w:p w14:paraId="761FCBED" w14:textId="77777777" w:rsidR="00B1182B" w:rsidRDefault="00B1182B" w:rsidP="00B1182B">
      <w:pPr>
        <w:rPr>
          <w:rFonts w:ascii="Arial" w:hAnsi="Arial" w:cs="Arial"/>
        </w:rPr>
      </w:pPr>
    </w:p>
    <w:p w14:paraId="00A43A86" w14:textId="77777777" w:rsidR="00B1182B" w:rsidRDefault="00B1182B" w:rsidP="00B1182B">
      <w:pPr>
        <w:rPr>
          <w:rFonts w:ascii="Arial" w:hAnsi="Arial" w:cs="Arial"/>
          <w:i/>
        </w:rPr>
      </w:pPr>
      <w:r>
        <w:rPr>
          <w:rFonts w:ascii="Arial" w:hAnsi="Arial" w:cs="Arial"/>
          <w:i/>
        </w:rPr>
        <w:t xml:space="preserve">Regeneration Service, Powys County Council </w:t>
      </w:r>
    </w:p>
    <w:p w14:paraId="0EA7AD09" w14:textId="1323D289" w:rsidR="00B1182B" w:rsidRDefault="0090385C" w:rsidP="00B1182B">
      <w:pPr>
        <w:rPr>
          <w:rFonts w:ascii="Arial" w:hAnsi="Arial" w:cs="Arial"/>
          <w:i/>
        </w:rPr>
      </w:pPr>
      <w:hyperlink r:id="rId17" w:history="1">
        <w:r w:rsidR="00B1182B" w:rsidRPr="00A40CA5">
          <w:rPr>
            <w:rStyle w:val="Hyperlink"/>
            <w:rFonts w:ascii="Arial" w:hAnsi="Arial" w:cs="Arial"/>
            <w:i/>
          </w:rPr>
          <w:t>Regeneration@powys.gov.uk</w:t>
        </w:r>
      </w:hyperlink>
      <w:r w:rsidR="00B1182B">
        <w:rPr>
          <w:rFonts w:ascii="Arial" w:hAnsi="Arial" w:cs="Arial"/>
          <w:i/>
        </w:rPr>
        <w:t xml:space="preserve"> </w:t>
      </w:r>
      <w:r w:rsidR="00B1182B">
        <w:rPr>
          <w:rFonts w:ascii="Arial" w:hAnsi="Arial" w:cs="Arial"/>
          <w:i/>
        </w:rPr>
        <w:tab/>
        <w:t>Tel: 01597 82</w:t>
      </w:r>
      <w:r w:rsidR="00653FC4">
        <w:rPr>
          <w:rFonts w:ascii="Arial" w:hAnsi="Arial" w:cs="Arial"/>
          <w:i/>
        </w:rPr>
        <w:t>7657</w:t>
      </w:r>
    </w:p>
    <w:p w14:paraId="303961B4" w14:textId="77777777" w:rsidR="00B1182B" w:rsidRDefault="00B1182B" w:rsidP="00B1182B">
      <w:pPr>
        <w:rPr>
          <w:rFonts w:ascii="Arial" w:hAnsi="Arial" w:cs="Arial"/>
          <w:color w:val="FF0000"/>
        </w:rPr>
      </w:pPr>
    </w:p>
    <w:p w14:paraId="0616FC83" w14:textId="574AAAA7" w:rsidR="00B1182B" w:rsidRPr="0018462A" w:rsidRDefault="00B1182B" w:rsidP="00B1182B">
      <w:pPr>
        <w:rPr>
          <w:rFonts w:ascii="Arial" w:hAnsi="Arial" w:cs="Arial"/>
        </w:rPr>
      </w:pPr>
      <w:r w:rsidRPr="0018462A">
        <w:rPr>
          <w:rFonts w:ascii="Arial" w:hAnsi="Arial" w:cs="Arial"/>
        </w:rPr>
        <w:t xml:space="preserve">Ceredigion County Council: </w:t>
      </w:r>
      <w:r w:rsidR="002942F4" w:rsidRPr="0018462A">
        <w:rPr>
          <w:rFonts w:ascii="Arial" w:hAnsi="Arial" w:cs="Arial"/>
        </w:rPr>
        <w:t>L</w:t>
      </w:r>
      <w:r w:rsidR="003848F0" w:rsidRPr="0018462A">
        <w:rPr>
          <w:rFonts w:ascii="Arial" w:hAnsi="Arial" w:cs="Arial"/>
        </w:rPr>
        <w:t>ois Pugh</w:t>
      </w:r>
      <w:r w:rsidRPr="0018462A">
        <w:rPr>
          <w:rFonts w:ascii="Arial" w:hAnsi="Arial" w:cs="Arial"/>
        </w:rPr>
        <w:t xml:space="preserve"> </w:t>
      </w:r>
    </w:p>
    <w:p w14:paraId="6706840E" w14:textId="795E582A" w:rsidR="00B1182B" w:rsidRPr="00665D1B" w:rsidRDefault="0090385C" w:rsidP="00B1182B">
      <w:pPr>
        <w:rPr>
          <w:rFonts w:ascii="Arial" w:hAnsi="Arial" w:cs="Arial"/>
        </w:rPr>
      </w:pPr>
      <w:hyperlink r:id="rId18" w:history="1">
        <w:r w:rsidR="001D2EA2" w:rsidRPr="0018462A">
          <w:rPr>
            <w:rStyle w:val="Hyperlink"/>
            <w:rFonts w:ascii="Arial" w:hAnsi="Arial" w:cs="Arial"/>
          </w:rPr>
          <w:t>Lois.pugh@ceredigion.gov.uk</w:t>
        </w:r>
      </w:hyperlink>
      <w:r w:rsidR="00B1182B" w:rsidRPr="0018462A">
        <w:rPr>
          <w:rFonts w:ascii="Arial" w:hAnsi="Arial" w:cs="Arial"/>
        </w:rPr>
        <w:t xml:space="preserve">  </w:t>
      </w:r>
      <w:r w:rsidR="001D2EA2" w:rsidRPr="0018462A">
        <w:rPr>
          <w:rFonts w:ascii="Arial" w:hAnsi="Arial" w:cs="Arial"/>
        </w:rPr>
        <w:tab/>
      </w:r>
      <w:r w:rsidR="00B1182B" w:rsidRPr="0018462A">
        <w:rPr>
          <w:rFonts w:ascii="Arial" w:hAnsi="Arial" w:cs="Arial"/>
        </w:rPr>
        <w:t xml:space="preserve">Tel: </w:t>
      </w:r>
      <w:r w:rsidR="001D2EA2" w:rsidRPr="0018462A">
        <w:rPr>
          <w:rFonts w:ascii="Arial" w:hAnsi="Arial" w:cs="Arial"/>
        </w:rPr>
        <w:t>07970 284255</w:t>
      </w:r>
    </w:p>
    <w:p w14:paraId="4CD0E325" w14:textId="04A6DAF0" w:rsidR="00B1182B" w:rsidRDefault="00B1182B" w:rsidP="001A62DB">
      <w:pPr>
        <w:spacing w:after="0"/>
        <w:jc w:val="both"/>
        <w:rPr>
          <w:rFonts w:ascii="Arial" w:eastAsia="Times New Roman" w:hAnsi="Arial" w:cs="Arial"/>
          <w:lang w:eastAsia="en-GB"/>
        </w:rPr>
      </w:pPr>
    </w:p>
    <w:p w14:paraId="1029CA29" w14:textId="2E3D3760" w:rsidR="00B1182B" w:rsidRDefault="00B1182B" w:rsidP="001A62DB">
      <w:pPr>
        <w:spacing w:after="0"/>
        <w:jc w:val="both"/>
        <w:rPr>
          <w:rFonts w:ascii="Arial" w:eastAsia="Times New Roman" w:hAnsi="Arial" w:cs="Arial"/>
          <w:lang w:eastAsia="en-GB"/>
        </w:rPr>
      </w:pPr>
    </w:p>
    <w:p w14:paraId="7D82255A" w14:textId="285C21AB" w:rsidR="00B1182B" w:rsidRDefault="00B1182B" w:rsidP="001A62DB">
      <w:pPr>
        <w:spacing w:after="0"/>
        <w:jc w:val="both"/>
        <w:rPr>
          <w:rFonts w:ascii="Arial" w:eastAsia="Times New Roman" w:hAnsi="Arial" w:cs="Arial"/>
          <w:lang w:eastAsia="en-GB"/>
        </w:rPr>
      </w:pPr>
    </w:p>
    <w:tbl>
      <w:tblPr>
        <w:tblStyle w:val="PlainTable1"/>
        <w:tblW w:w="0" w:type="auto"/>
        <w:tblLook w:val="04A0" w:firstRow="1" w:lastRow="0" w:firstColumn="1" w:lastColumn="0" w:noHBand="0" w:noVBand="1"/>
      </w:tblPr>
      <w:tblGrid>
        <w:gridCol w:w="2029"/>
        <w:gridCol w:w="1779"/>
        <w:gridCol w:w="1802"/>
        <w:gridCol w:w="1803"/>
        <w:gridCol w:w="1603"/>
      </w:tblGrid>
      <w:tr w:rsidR="00E81A00" w14:paraId="30FDDCFA" w14:textId="77777777" w:rsidTr="00E81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hideMark/>
          </w:tcPr>
          <w:p w14:paraId="16BB497B" w14:textId="77777777" w:rsidR="00E81A00" w:rsidRDefault="00E81A00">
            <w:pPr>
              <w:pStyle w:val="TableHeading"/>
              <w:spacing w:line="240" w:lineRule="auto"/>
            </w:pPr>
            <w:r>
              <w:t>Issue/revision</w:t>
            </w:r>
          </w:p>
        </w:tc>
        <w:tc>
          <w:tcPr>
            <w:tcW w:w="1779" w:type="dxa"/>
            <w:hideMark/>
          </w:tcPr>
          <w:p w14:paraId="29FEAFDA" w14:textId="77777777" w:rsidR="00E81A00" w:rsidRDefault="00E81A00">
            <w:pPr>
              <w:pStyle w:val="TableHeading"/>
              <w:spacing w:line="240" w:lineRule="auto"/>
              <w:cnfStyle w:val="100000000000" w:firstRow="1" w:lastRow="0" w:firstColumn="0" w:lastColumn="0" w:oddVBand="0" w:evenVBand="0" w:oddHBand="0" w:evenHBand="0" w:firstRowFirstColumn="0" w:firstRowLastColumn="0" w:lastRowFirstColumn="0" w:lastRowLastColumn="0"/>
            </w:pPr>
            <w:r>
              <w:t>First issue</w:t>
            </w:r>
          </w:p>
        </w:tc>
        <w:tc>
          <w:tcPr>
            <w:tcW w:w="1802" w:type="dxa"/>
            <w:hideMark/>
          </w:tcPr>
          <w:p w14:paraId="2AAD1291" w14:textId="77777777" w:rsidR="00E81A00" w:rsidRDefault="00E81A00">
            <w:pPr>
              <w:pStyle w:val="TableHeading"/>
              <w:spacing w:line="240" w:lineRule="auto"/>
              <w:cnfStyle w:val="100000000000" w:firstRow="1" w:lastRow="0" w:firstColumn="0" w:lastColumn="0" w:oddVBand="0" w:evenVBand="0" w:oddHBand="0" w:evenHBand="0" w:firstRowFirstColumn="0" w:firstRowLastColumn="0" w:lastRowFirstColumn="0" w:lastRowLastColumn="0"/>
            </w:pPr>
            <w:r>
              <w:t>Revision 1</w:t>
            </w:r>
          </w:p>
        </w:tc>
        <w:tc>
          <w:tcPr>
            <w:tcW w:w="1803" w:type="dxa"/>
            <w:hideMark/>
          </w:tcPr>
          <w:p w14:paraId="4CAE0C62" w14:textId="77777777" w:rsidR="00E81A00" w:rsidRDefault="00E81A00">
            <w:pPr>
              <w:pStyle w:val="TableHeading"/>
              <w:spacing w:line="240" w:lineRule="auto"/>
              <w:cnfStyle w:val="100000000000" w:firstRow="1" w:lastRow="0" w:firstColumn="0" w:lastColumn="0" w:oddVBand="0" w:evenVBand="0" w:oddHBand="0" w:evenHBand="0" w:firstRowFirstColumn="0" w:firstRowLastColumn="0" w:lastRowFirstColumn="0" w:lastRowLastColumn="0"/>
            </w:pPr>
            <w:r>
              <w:t>Revision 2</w:t>
            </w:r>
          </w:p>
        </w:tc>
        <w:tc>
          <w:tcPr>
            <w:tcW w:w="1603" w:type="dxa"/>
            <w:hideMark/>
          </w:tcPr>
          <w:p w14:paraId="4C1DDEEC" w14:textId="77777777" w:rsidR="00E81A00" w:rsidRDefault="00E81A00">
            <w:pPr>
              <w:pStyle w:val="TableHeading"/>
              <w:spacing w:line="240" w:lineRule="auto"/>
              <w:cnfStyle w:val="100000000000" w:firstRow="1" w:lastRow="0" w:firstColumn="0" w:lastColumn="0" w:oddVBand="0" w:evenVBand="0" w:oddHBand="0" w:evenHBand="0" w:firstRowFirstColumn="0" w:firstRowLastColumn="0" w:lastRowFirstColumn="0" w:lastRowLastColumn="0"/>
            </w:pPr>
            <w:r>
              <w:t>Revision 3</w:t>
            </w:r>
          </w:p>
        </w:tc>
      </w:tr>
      <w:tr w:rsidR="00E81A00" w14:paraId="215E1A5E" w14:textId="77777777" w:rsidTr="00E81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hideMark/>
          </w:tcPr>
          <w:p w14:paraId="1613231D" w14:textId="77777777" w:rsidR="00E81A00" w:rsidRDefault="00E81A00">
            <w:pPr>
              <w:pStyle w:val="TableText"/>
              <w:spacing w:line="240" w:lineRule="auto"/>
            </w:pPr>
            <w:r>
              <w:t>Remarks</w:t>
            </w:r>
          </w:p>
        </w:tc>
        <w:tc>
          <w:tcPr>
            <w:tcW w:w="1779" w:type="dxa"/>
          </w:tcPr>
          <w:p w14:paraId="7736BD2A" w14:textId="77777777" w:rsidR="00E81A00" w:rsidRDefault="00E81A00">
            <w:pPr>
              <w:pStyle w:val="TableText"/>
              <w:spacing w:line="240" w:lineRule="auto"/>
              <w:cnfStyle w:val="000000100000" w:firstRow="0" w:lastRow="0" w:firstColumn="0" w:lastColumn="0" w:oddVBand="0" w:evenVBand="0" w:oddHBand="1" w:evenHBand="0" w:firstRowFirstColumn="0" w:firstRowLastColumn="0" w:lastRowFirstColumn="0" w:lastRowLastColumn="0"/>
            </w:pPr>
          </w:p>
        </w:tc>
        <w:tc>
          <w:tcPr>
            <w:tcW w:w="1802" w:type="dxa"/>
          </w:tcPr>
          <w:p w14:paraId="0A03E5DA" w14:textId="77777777" w:rsidR="00E81A00" w:rsidRPr="003848F0" w:rsidRDefault="00E81A00">
            <w:pPr>
              <w:pStyle w:val="TableText"/>
              <w:spacing w:line="240" w:lineRule="auto"/>
              <w:cnfStyle w:val="000000100000" w:firstRow="0" w:lastRow="0" w:firstColumn="0" w:lastColumn="0" w:oddVBand="0" w:evenVBand="0" w:oddHBand="1" w:evenHBand="0" w:firstRowFirstColumn="0" w:firstRowLastColumn="0" w:lastRowFirstColumn="0" w:lastRowLastColumn="0"/>
              <w:rPr>
                <w:highlight w:val="red"/>
              </w:rPr>
            </w:pPr>
          </w:p>
        </w:tc>
        <w:tc>
          <w:tcPr>
            <w:tcW w:w="1803" w:type="dxa"/>
          </w:tcPr>
          <w:p w14:paraId="52959DC2" w14:textId="77777777" w:rsidR="00E81A00" w:rsidRDefault="00E81A00">
            <w:pPr>
              <w:pStyle w:val="TableText"/>
              <w:spacing w:line="240" w:lineRule="auto"/>
              <w:cnfStyle w:val="000000100000" w:firstRow="0" w:lastRow="0" w:firstColumn="0" w:lastColumn="0" w:oddVBand="0" w:evenVBand="0" w:oddHBand="1" w:evenHBand="0" w:firstRowFirstColumn="0" w:firstRowLastColumn="0" w:lastRowFirstColumn="0" w:lastRowLastColumn="0"/>
            </w:pPr>
          </w:p>
        </w:tc>
        <w:tc>
          <w:tcPr>
            <w:tcW w:w="1603" w:type="dxa"/>
          </w:tcPr>
          <w:p w14:paraId="50D1F2D8" w14:textId="77777777" w:rsidR="00E81A00" w:rsidRDefault="00E81A00">
            <w:pPr>
              <w:pStyle w:val="TableText"/>
              <w:spacing w:line="240" w:lineRule="auto"/>
              <w:cnfStyle w:val="000000100000" w:firstRow="0" w:lastRow="0" w:firstColumn="0" w:lastColumn="0" w:oddVBand="0" w:evenVBand="0" w:oddHBand="1" w:evenHBand="0" w:firstRowFirstColumn="0" w:firstRowLastColumn="0" w:lastRowFirstColumn="0" w:lastRowLastColumn="0"/>
            </w:pPr>
          </w:p>
        </w:tc>
      </w:tr>
      <w:tr w:rsidR="00E81A00" w14:paraId="3DCA79E3" w14:textId="77777777" w:rsidTr="00E81A00">
        <w:tc>
          <w:tcPr>
            <w:cnfStyle w:val="001000000000" w:firstRow="0" w:lastRow="0" w:firstColumn="1" w:lastColumn="0" w:oddVBand="0" w:evenVBand="0" w:oddHBand="0" w:evenHBand="0" w:firstRowFirstColumn="0" w:firstRowLastColumn="0" w:lastRowFirstColumn="0" w:lastRowLastColumn="0"/>
            <w:tcW w:w="2029" w:type="dxa"/>
            <w:hideMark/>
          </w:tcPr>
          <w:p w14:paraId="32265015" w14:textId="77777777" w:rsidR="00E81A00" w:rsidRDefault="00E81A00">
            <w:pPr>
              <w:pStyle w:val="TableText"/>
              <w:spacing w:line="240" w:lineRule="auto"/>
            </w:pPr>
            <w:r>
              <w:t>Date</w:t>
            </w:r>
          </w:p>
        </w:tc>
        <w:tc>
          <w:tcPr>
            <w:tcW w:w="1779" w:type="dxa"/>
          </w:tcPr>
          <w:p w14:paraId="02DAF77F" w14:textId="2DFE2711" w:rsidR="00E81A00" w:rsidRDefault="00E81A00">
            <w:pPr>
              <w:pStyle w:val="TableText"/>
              <w:spacing w:line="240" w:lineRule="auto"/>
              <w:cnfStyle w:val="000000000000" w:firstRow="0" w:lastRow="0" w:firstColumn="0" w:lastColumn="0" w:oddVBand="0" w:evenVBand="0" w:oddHBand="0" w:evenHBand="0" w:firstRowFirstColumn="0" w:firstRowLastColumn="0" w:lastRowFirstColumn="0" w:lastRowLastColumn="0"/>
            </w:pPr>
            <w:r>
              <w:t>02/03/2021</w:t>
            </w:r>
          </w:p>
        </w:tc>
        <w:tc>
          <w:tcPr>
            <w:tcW w:w="1802" w:type="dxa"/>
          </w:tcPr>
          <w:p w14:paraId="255569A7" w14:textId="2131B99D" w:rsidR="00E81A00" w:rsidRPr="0018462A" w:rsidRDefault="00DF5B34">
            <w:pPr>
              <w:pStyle w:val="TableText"/>
              <w:spacing w:line="240" w:lineRule="auto"/>
              <w:cnfStyle w:val="000000000000" w:firstRow="0" w:lastRow="0" w:firstColumn="0" w:lastColumn="0" w:oddVBand="0" w:evenVBand="0" w:oddHBand="0" w:evenHBand="0" w:firstRowFirstColumn="0" w:firstRowLastColumn="0" w:lastRowFirstColumn="0" w:lastRowLastColumn="0"/>
            </w:pPr>
            <w:r w:rsidRPr="0018462A">
              <w:t>12/10/2021</w:t>
            </w:r>
          </w:p>
        </w:tc>
        <w:tc>
          <w:tcPr>
            <w:tcW w:w="1803" w:type="dxa"/>
          </w:tcPr>
          <w:p w14:paraId="58C2ED15" w14:textId="77777777" w:rsidR="00E81A00" w:rsidRDefault="00E81A00">
            <w:pPr>
              <w:pStyle w:val="TableText"/>
              <w:spacing w:line="240" w:lineRule="auto"/>
              <w:cnfStyle w:val="000000000000" w:firstRow="0" w:lastRow="0" w:firstColumn="0" w:lastColumn="0" w:oddVBand="0" w:evenVBand="0" w:oddHBand="0" w:evenHBand="0" w:firstRowFirstColumn="0" w:firstRowLastColumn="0" w:lastRowFirstColumn="0" w:lastRowLastColumn="0"/>
            </w:pPr>
          </w:p>
        </w:tc>
        <w:tc>
          <w:tcPr>
            <w:tcW w:w="1603" w:type="dxa"/>
          </w:tcPr>
          <w:p w14:paraId="490E1F10" w14:textId="77777777" w:rsidR="00E81A00" w:rsidRDefault="00E81A00">
            <w:pPr>
              <w:pStyle w:val="TableText"/>
              <w:spacing w:line="240" w:lineRule="auto"/>
              <w:cnfStyle w:val="000000000000" w:firstRow="0" w:lastRow="0" w:firstColumn="0" w:lastColumn="0" w:oddVBand="0" w:evenVBand="0" w:oddHBand="0" w:evenHBand="0" w:firstRowFirstColumn="0" w:firstRowLastColumn="0" w:lastRowFirstColumn="0" w:lastRowLastColumn="0"/>
            </w:pPr>
          </w:p>
        </w:tc>
      </w:tr>
      <w:tr w:rsidR="00E81A00" w14:paraId="7308A87B" w14:textId="77777777" w:rsidTr="00E81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hideMark/>
          </w:tcPr>
          <w:p w14:paraId="1BB2C179" w14:textId="77777777" w:rsidR="00E81A00" w:rsidRDefault="00E81A00">
            <w:pPr>
              <w:pStyle w:val="TableText"/>
              <w:spacing w:line="240" w:lineRule="auto"/>
            </w:pPr>
            <w:r>
              <w:t>Prepared by</w:t>
            </w:r>
          </w:p>
        </w:tc>
        <w:tc>
          <w:tcPr>
            <w:tcW w:w="1779" w:type="dxa"/>
            <w:hideMark/>
          </w:tcPr>
          <w:p w14:paraId="33B507CA" w14:textId="6A4465A9" w:rsidR="00E81A00" w:rsidRDefault="00E81A00">
            <w:pPr>
              <w:pStyle w:val="TableText"/>
              <w:spacing w:line="240" w:lineRule="auto"/>
              <w:cnfStyle w:val="000000100000" w:firstRow="0" w:lastRow="0" w:firstColumn="0" w:lastColumn="0" w:oddVBand="0" w:evenVBand="0" w:oddHBand="1" w:evenHBand="0" w:firstRowFirstColumn="0" w:firstRowLastColumn="0" w:lastRowFirstColumn="0" w:lastRowLastColumn="0"/>
            </w:pPr>
            <w:r>
              <w:t>Sam Lloyd-Clayton</w:t>
            </w:r>
          </w:p>
        </w:tc>
        <w:tc>
          <w:tcPr>
            <w:tcW w:w="1802" w:type="dxa"/>
          </w:tcPr>
          <w:p w14:paraId="42F89923" w14:textId="217C0CD9" w:rsidR="00E81A00" w:rsidRPr="0018462A" w:rsidRDefault="00BA4C86">
            <w:pPr>
              <w:pStyle w:val="TableText"/>
              <w:spacing w:line="240" w:lineRule="auto"/>
              <w:cnfStyle w:val="000000100000" w:firstRow="0" w:lastRow="0" w:firstColumn="0" w:lastColumn="0" w:oddVBand="0" w:evenVBand="0" w:oddHBand="1" w:evenHBand="0" w:firstRowFirstColumn="0" w:firstRowLastColumn="0" w:lastRowFirstColumn="0" w:lastRowLastColumn="0"/>
            </w:pPr>
            <w:r w:rsidRPr="0018462A">
              <w:t>Sam Lloyd-Clayton</w:t>
            </w:r>
          </w:p>
        </w:tc>
        <w:tc>
          <w:tcPr>
            <w:tcW w:w="1803" w:type="dxa"/>
          </w:tcPr>
          <w:p w14:paraId="5617BBDD" w14:textId="77777777" w:rsidR="00E81A00" w:rsidRDefault="00E81A00">
            <w:pPr>
              <w:pStyle w:val="TableText"/>
              <w:spacing w:line="240" w:lineRule="auto"/>
              <w:cnfStyle w:val="000000100000" w:firstRow="0" w:lastRow="0" w:firstColumn="0" w:lastColumn="0" w:oddVBand="0" w:evenVBand="0" w:oddHBand="1" w:evenHBand="0" w:firstRowFirstColumn="0" w:firstRowLastColumn="0" w:lastRowFirstColumn="0" w:lastRowLastColumn="0"/>
            </w:pPr>
          </w:p>
        </w:tc>
        <w:tc>
          <w:tcPr>
            <w:tcW w:w="1603" w:type="dxa"/>
          </w:tcPr>
          <w:p w14:paraId="678EF98E" w14:textId="77777777" w:rsidR="00E81A00" w:rsidRDefault="00E81A00">
            <w:pPr>
              <w:pStyle w:val="TableText"/>
              <w:spacing w:line="240" w:lineRule="auto"/>
              <w:cnfStyle w:val="000000100000" w:firstRow="0" w:lastRow="0" w:firstColumn="0" w:lastColumn="0" w:oddVBand="0" w:evenVBand="0" w:oddHBand="1" w:evenHBand="0" w:firstRowFirstColumn="0" w:firstRowLastColumn="0" w:lastRowFirstColumn="0" w:lastRowLastColumn="0"/>
            </w:pPr>
          </w:p>
        </w:tc>
      </w:tr>
      <w:tr w:rsidR="00E81A00" w14:paraId="0B8D9452" w14:textId="77777777" w:rsidTr="00E81A00">
        <w:tc>
          <w:tcPr>
            <w:cnfStyle w:val="001000000000" w:firstRow="0" w:lastRow="0" w:firstColumn="1" w:lastColumn="0" w:oddVBand="0" w:evenVBand="0" w:oddHBand="0" w:evenHBand="0" w:firstRowFirstColumn="0" w:firstRowLastColumn="0" w:lastRowFirstColumn="0" w:lastRowLastColumn="0"/>
            <w:tcW w:w="2029" w:type="dxa"/>
            <w:hideMark/>
          </w:tcPr>
          <w:p w14:paraId="7BFE9E9C" w14:textId="77777777" w:rsidR="00E81A00" w:rsidRDefault="00E81A00">
            <w:pPr>
              <w:pStyle w:val="TableText"/>
              <w:spacing w:line="240" w:lineRule="auto"/>
            </w:pPr>
            <w:r>
              <w:t>Checked by</w:t>
            </w:r>
          </w:p>
        </w:tc>
        <w:tc>
          <w:tcPr>
            <w:tcW w:w="1779" w:type="dxa"/>
            <w:hideMark/>
          </w:tcPr>
          <w:p w14:paraId="7217BC9B" w14:textId="0EB93135" w:rsidR="00E81A00" w:rsidRDefault="00E81A00">
            <w:pPr>
              <w:pStyle w:val="TableText"/>
              <w:spacing w:line="240" w:lineRule="auto"/>
              <w:cnfStyle w:val="000000000000" w:firstRow="0" w:lastRow="0" w:firstColumn="0" w:lastColumn="0" w:oddVBand="0" w:evenVBand="0" w:oddHBand="0" w:evenHBand="0" w:firstRowFirstColumn="0" w:firstRowLastColumn="0" w:lastRowFirstColumn="0" w:lastRowLastColumn="0"/>
            </w:pPr>
            <w:r>
              <w:t>Gareth Rowlands</w:t>
            </w:r>
          </w:p>
        </w:tc>
        <w:tc>
          <w:tcPr>
            <w:tcW w:w="1802" w:type="dxa"/>
          </w:tcPr>
          <w:p w14:paraId="13AB82EB" w14:textId="483A3EC8" w:rsidR="00E81A00" w:rsidRPr="0018462A" w:rsidRDefault="00BA4C86">
            <w:pPr>
              <w:pStyle w:val="TableText"/>
              <w:spacing w:line="240" w:lineRule="auto"/>
              <w:cnfStyle w:val="000000000000" w:firstRow="0" w:lastRow="0" w:firstColumn="0" w:lastColumn="0" w:oddVBand="0" w:evenVBand="0" w:oddHBand="0" w:evenHBand="0" w:firstRowFirstColumn="0" w:firstRowLastColumn="0" w:lastRowFirstColumn="0" w:lastRowLastColumn="0"/>
            </w:pPr>
            <w:r w:rsidRPr="0018462A">
              <w:t>Gareth Rowlands</w:t>
            </w:r>
          </w:p>
        </w:tc>
        <w:tc>
          <w:tcPr>
            <w:tcW w:w="1803" w:type="dxa"/>
          </w:tcPr>
          <w:p w14:paraId="35CA278C" w14:textId="77777777" w:rsidR="00E81A00" w:rsidRDefault="00E81A00">
            <w:pPr>
              <w:pStyle w:val="TableText"/>
              <w:spacing w:line="240" w:lineRule="auto"/>
              <w:cnfStyle w:val="000000000000" w:firstRow="0" w:lastRow="0" w:firstColumn="0" w:lastColumn="0" w:oddVBand="0" w:evenVBand="0" w:oddHBand="0" w:evenHBand="0" w:firstRowFirstColumn="0" w:firstRowLastColumn="0" w:lastRowFirstColumn="0" w:lastRowLastColumn="0"/>
            </w:pPr>
          </w:p>
        </w:tc>
        <w:tc>
          <w:tcPr>
            <w:tcW w:w="1603" w:type="dxa"/>
          </w:tcPr>
          <w:p w14:paraId="275BE5DA" w14:textId="77777777" w:rsidR="00E81A00" w:rsidRDefault="00E81A00">
            <w:pPr>
              <w:pStyle w:val="TableText"/>
              <w:spacing w:line="240" w:lineRule="auto"/>
              <w:cnfStyle w:val="000000000000" w:firstRow="0" w:lastRow="0" w:firstColumn="0" w:lastColumn="0" w:oddVBand="0" w:evenVBand="0" w:oddHBand="0" w:evenHBand="0" w:firstRowFirstColumn="0" w:firstRowLastColumn="0" w:lastRowFirstColumn="0" w:lastRowLastColumn="0"/>
            </w:pPr>
          </w:p>
        </w:tc>
      </w:tr>
      <w:tr w:rsidR="00E81A00" w14:paraId="22C90C72" w14:textId="77777777" w:rsidTr="00E81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hideMark/>
          </w:tcPr>
          <w:p w14:paraId="79F555A3" w14:textId="77777777" w:rsidR="00E81A00" w:rsidRDefault="00E81A00">
            <w:pPr>
              <w:pStyle w:val="TableText"/>
              <w:spacing w:line="240" w:lineRule="auto"/>
            </w:pPr>
            <w:r>
              <w:t>Authorised by</w:t>
            </w:r>
          </w:p>
        </w:tc>
        <w:tc>
          <w:tcPr>
            <w:tcW w:w="1779" w:type="dxa"/>
          </w:tcPr>
          <w:p w14:paraId="53E33743" w14:textId="49EF2A6D" w:rsidR="00E81A00" w:rsidRDefault="00E81A00">
            <w:pPr>
              <w:pStyle w:val="TableText"/>
              <w:spacing w:line="240" w:lineRule="auto"/>
              <w:cnfStyle w:val="000000100000" w:firstRow="0" w:lastRow="0" w:firstColumn="0" w:lastColumn="0" w:oddVBand="0" w:evenVBand="0" w:oddHBand="1" w:evenHBand="0" w:firstRowFirstColumn="0" w:firstRowLastColumn="0" w:lastRowFirstColumn="0" w:lastRowLastColumn="0"/>
            </w:pPr>
            <w:r>
              <w:t>Gareth Jones</w:t>
            </w:r>
          </w:p>
        </w:tc>
        <w:tc>
          <w:tcPr>
            <w:tcW w:w="1802" w:type="dxa"/>
          </w:tcPr>
          <w:p w14:paraId="4ECBF8A7" w14:textId="7983B743" w:rsidR="00BA4C86" w:rsidRPr="0018462A" w:rsidRDefault="00BA4C86" w:rsidP="009D61EF">
            <w:pPr>
              <w:pStyle w:val="TableText"/>
              <w:spacing w:line="240" w:lineRule="auto"/>
              <w:cnfStyle w:val="000000100000" w:firstRow="0" w:lastRow="0" w:firstColumn="0" w:lastColumn="0" w:oddVBand="0" w:evenVBand="0" w:oddHBand="1" w:evenHBand="0" w:firstRowFirstColumn="0" w:firstRowLastColumn="0" w:lastRowFirstColumn="0" w:lastRowLastColumn="0"/>
            </w:pPr>
            <w:r w:rsidRPr="0018462A">
              <w:t>Gareth Jones</w:t>
            </w:r>
          </w:p>
        </w:tc>
        <w:tc>
          <w:tcPr>
            <w:tcW w:w="1803" w:type="dxa"/>
          </w:tcPr>
          <w:p w14:paraId="020F0D6B" w14:textId="77777777" w:rsidR="00E81A00" w:rsidRDefault="00E81A00">
            <w:pPr>
              <w:cnfStyle w:val="000000100000" w:firstRow="0" w:lastRow="0" w:firstColumn="0" w:lastColumn="0" w:oddVBand="0" w:evenVBand="0" w:oddHBand="1" w:evenHBand="0" w:firstRowFirstColumn="0" w:firstRowLastColumn="0" w:lastRowFirstColumn="0" w:lastRowLastColumn="0"/>
            </w:pPr>
          </w:p>
        </w:tc>
        <w:tc>
          <w:tcPr>
            <w:tcW w:w="1603" w:type="dxa"/>
          </w:tcPr>
          <w:p w14:paraId="168260D2" w14:textId="77777777" w:rsidR="00E81A00" w:rsidRDefault="00E81A00">
            <w:pPr>
              <w:cnfStyle w:val="000000100000" w:firstRow="0" w:lastRow="0" w:firstColumn="0" w:lastColumn="0" w:oddVBand="0" w:evenVBand="0" w:oddHBand="1" w:evenHBand="0" w:firstRowFirstColumn="0" w:firstRowLastColumn="0" w:lastRowFirstColumn="0" w:lastRowLastColumn="0"/>
            </w:pPr>
          </w:p>
        </w:tc>
      </w:tr>
    </w:tbl>
    <w:p w14:paraId="71845CA8" w14:textId="77777777" w:rsidR="00B1182B" w:rsidRDefault="00B1182B" w:rsidP="001A62DB">
      <w:pPr>
        <w:spacing w:after="0"/>
        <w:jc w:val="both"/>
        <w:rPr>
          <w:rFonts w:ascii="Arial" w:eastAsia="Times New Roman" w:hAnsi="Arial" w:cs="Arial"/>
          <w:lang w:eastAsia="en-GB"/>
        </w:rPr>
      </w:pPr>
    </w:p>
    <w:p w14:paraId="1F5A0F6C" w14:textId="5D0E685E" w:rsidR="00B1182B" w:rsidRDefault="00B1182B" w:rsidP="001A62DB">
      <w:pPr>
        <w:spacing w:after="0"/>
        <w:jc w:val="both"/>
        <w:rPr>
          <w:rFonts w:ascii="Arial" w:eastAsia="Times New Roman" w:hAnsi="Arial" w:cs="Arial"/>
          <w:lang w:eastAsia="en-GB"/>
        </w:rPr>
      </w:pPr>
    </w:p>
    <w:p w14:paraId="0CC6B897" w14:textId="3EA4358C" w:rsidR="00B1182B" w:rsidRDefault="00B1182B" w:rsidP="001A62DB">
      <w:pPr>
        <w:spacing w:after="0"/>
        <w:jc w:val="both"/>
        <w:rPr>
          <w:rFonts w:ascii="Arial" w:eastAsia="Times New Roman" w:hAnsi="Arial" w:cs="Arial"/>
          <w:lang w:eastAsia="en-GB"/>
        </w:rPr>
      </w:pPr>
    </w:p>
    <w:p w14:paraId="3CA71AA5" w14:textId="71B5FD29" w:rsidR="00B1182B" w:rsidRDefault="00B1182B" w:rsidP="001A62DB">
      <w:pPr>
        <w:spacing w:after="0"/>
        <w:jc w:val="both"/>
        <w:rPr>
          <w:rFonts w:ascii="Arial" w:eastAsia="Times New Roman" w:hAnsi="Arial" w:cs="Arial"/>
          <w:lang w:eastAsia="en-GB"/>
        </w:rPr>
      </w:pPr>
    </w:p>
    <w:p w14:paraId="6DBE0A33" w14:textId="2E9A2D8E" w:rsidR="00B1182B" w:rsidRDefault="00B1182B" w:rsidP="001A62DB">
      <w:pPr>
        <w:spacing w:after="0"/>
        <w:jc w:val="both"/>
        <w:rPr>
          <w:rFonts w:ascii="Arial" w:eastAsia="Times New Roman" w:hAnsi="Arial" w:cs="Arial"/>
          <w:lang w:eastAsia="en-GB"/>
        </w:rPr>
      </w:pPr>
    </w:p>
    <w:p w14:paraId="6BD27122" w14:textId="034B094F" w:rsidR="00B1182B" w:rsidRDefault="00B1182B" w:rsidP="001A62DB">
      <w:pPr>
        <w:spacing w:after="0"/>
        <w:jc w:val="both"/>
        <w:rPr>
          <w:rFonts w:ascii="Arial" w:eastAsia="Times New Roman" w:hAnsi="Arial" w:cs="Arial"/>
          <w:lang w:eastAsia="en-GB"/>
        </w:rPr>
      </w:pPr>
    </w:p>
    <w:p w14:paraId="70B0DB29" w14:textId="4BD4AE54" w:rsidR="00B1182B" w:rsidRDefault="00B1182B" w:rsidP="001A62DB">
      <w:pPr>
        <w:spacing w:after="0"/>
        <w:jc w:val="both"/>
        <w:rPr>
          <w:rFonts w:ascii="Arial" w:eastAsia="Times New Roman" w:hAnsi="Arial" w:cs="Arial"/>
          <w:lang w:eastAsia="en-GB"/>
        </w:rPr>
      </w:pPr>
    </w:p>
    <w:p w14:paraId="6C27319A" w14:textId="152C90C8" w:rsidR="00B1182B" w:rsidRDefault="00B1182B">
      <w:pPr>
        <w:rPr>
          <w:rFonts w:ascii="Arial" w:eastAsia="Times New Roman" w:hAnsi="Arial" w:cs="Arial"/>
          <w:lang w:eastAsia="en-GB"/>
        </w:rPr>
      </w:pPr>
    </w:p>
    <w:p w14:paraId="1FA8627A" w14:textId="77777777" w:rsidR="00B1182B" w:rsidRDefault="00B1182B" w:rsidP="001A62DB">
      <w:pPr>
        <w:spacing w:after="0"/>
        <w:jc w:val="both"/>
        <w:rPr>
          <w:rFonts w:ascii="Arial" w:eastAsia="Times New Roman" w:hAnsi="Arial" w:cs="Arial"/>
          <w:lang w:eastAsia="en-GB"/>
        </w:rPr>
      </w:pPr>
    </w:p>
    <w:p w14:paraId="37A28C5F" w14:textId="71EFFA11" w:rsidR="00B1182B" w:rsidRDefault="00B1182B" w:rsidP="001A62DB">
      <w:pPr>
        <w:spacing w:after="0"/>
        <w:jc w:val="both"/>
        <w:rPr>
          <w:rFonts w:ascii="Arial" w:eastAsia="Times New Roman" w:hAnsi="Arial" w:cs="Arial"/>
          <w:lang w:eastAsia="en-GB"/>
        </w:rPr>
      </w:pPr>
    </w:p>
    <w:p w14:paraId="470778D9" w14:textId="08C57287" w:rsidR="00742059" w:rsidRPr="00A31852" w:rsidRDefault="00B1182B" w:rsidP="00A31852">
      <w:pPr>
        <w:jc w:val="center"/>
        <w:rPr>
          <w:rFonts w:ascii="Arial" w:hAnsi="Arial" w:cs="Arial"/>
          <w:b/>
          <w:caps/>
        </w:rPr>
      </w:pPr>
      <w:r>
        <w:rPr>
          <w:rFonts w:ascii="Arial" w:hAnsi="Arial" w:cs="Arial"/>
          <w:b/>
        </w:rPr>
        <w:lastRenderedPageBreak/>
        <w:t xml:space="preserve">TRANSFORMING TOWNS MID WALES </w:t>
      </w:r>
    </w:p>
    <w:p w14:paraId="04B407E9" w14:textId="77777777" w:rsidR="00742059" w:rsidRPr="00A31852" w:rsidRDefault="00742059" w:rsidP="00742059">
      <w:pPr>
        <w:ind w:left="360" w:hanging="360"/>
        <w:jc w:val="center"/>
        <w:rPr>
          <w:rFonts w:ascii="Arial" w:hAnsi="Arial" w:cs="Arial"/>
          <w:b/>
          <w:caps/>
        </w:rPr>
      </w:pPr>
      <w:r w:rsidRPr="00A31852">
        <w:rPr>
          <w:rFonts w:ascii="Arial" w:hAnsi="Arial" w:cs="Arial"/>
          <w:b/>
          <w:caps/>
        </w:rPr>
        <w:t>Application Form</w:t>
      </w:r>
    </w:p>
    <w:p w14:paraId="09A0186A" w14:textId="5D04C43F" w:rsidR="00742059" w:rsidRDefault="00742059" w:rsidP="00742059">
      <w:pPr>
        <w:pStyle w:val="BodyText"/>
        <w:rPr>
          <w:rFonts w:ascii="Arial" w:hAnsi="Arial" w:cs="Arial"/>
          <w:sz w:val="22"/>
          <w:szCs w:val="22"/>
        </w:rPr>
      </w:pPr>
      <w:r w:rsidRPr="00A31852">
        <w:rPr>
          <w:rFonts w:ascii="Arial" w:hAnsi="Arial" w:cs="Arial"/>
          <w:sz w:val="22"/>
          <w:szCs w:val="22"/>
        </w:rPr>
        <w:t xml:space="preserve">This application form must be completed in its entirety in accordance with the Terms and Conditions of Grant and must be accompanied by full information of the tendering process undertaken, including copies of the estimates/quotations received. </w:t>
      </w:r>
    </w:p>
    <w:p w14:paraId="1AE99A14" w14:textId="0EC8B381" w:rsidR="00FB2EA7" w:rsidRDefault="00FB2EA7" w:rsidP="00742059">
      <w:pPr>
        <w:pStyle w:val="BodyText"/>
        <w:rPr>
          <w:rFonts w:ascii="Arial" w:hAnsi="Arial" w:cs="Arial"/>
          <w:sz w:val="22"/>
          <w:szCs w:val="22"/>
        </w:rPr>
      </w:pPr>
    </w:p>
    <w:p w14:paraId="449B2538" w14:textId="0EEFA884" w:rsidR="00FB2EA7" w:rsidRDefault="00FB2EA7" w:rsidP="00742059">
      <w:pPr>
        <w:pStyle w:val="BodyText"/>
        <w:rPr>
          <w:rFonts w:ascii="Arial" w:hAnsi="Arial" w:cs="Arial"/>
          <w:sz w:val="22"/>
          <w:szCs w:val="22"/>
        </w:rPr>
      </w:pPr>
    </w:p>
    <w:tbl>
      <w:tblPr>
        <w:tblStyle w:val="TableGrid"/>
        <w:tblW w:w="0" w:type="auto"/>
        <w:tblLook w:val="04A0" w:firstRow="1" w:lastRow="0" w:firstColumn="1" w:lastColumn="0" w:noHBand="0" w:noVBand="1"/>
      </w:tblPr>
      <w:tblGrid>
        <w:gridCol w:w="3070"/>
        <w:gridCol w:w="830"/>
        <w:gridCol w:w="901"/>
        <w:gridCol w:w="1743"/>
        <w:gridCol w:w="2472"/>
      </w:tblGrid>
      <w:tr w:rsidR="00FB2EA7" w14:paraId="2CE60F0C" w14:textId="77777777" w:rsidTr="002A522E">
        <w:trPr>
          <w:trHeight w:val="567"/>
        </w:trPr>
        <w:tc>
          <w:tcPr>
            <w:tcW w:w="9016" w:type="dxa"/>
            <w:gridSpan w:val="5"/>
          </w:tcPr>
          <w:p w14:paraId="19D8CABA" w14:textId="77777777" w:rsidR="00FB2EA7" w:rsidRPr="00027601" w:rsidRDefault="00FB2EA7" w:rsidP="002A522E">
            <w:pPr>
              <w:rPr>
                <w:rFonts w:ascii="Arial" w:hAnsi="Arial" w:cs="Arial"/>
                <w:b/>
                <w:bCs/>
              </w:rPr>
            </w:pPr>
            <w:r w:rsidRPr="00027601">
              <w:rPr>
                <w:rFonts w:ascii="Arial" w:hAnsi="Arial" w:cs="Arial"/>
                <w:b/>
                <w:bCs/>
              </w:rPr>
              <w:t>Grant application details</w:t>
            </w:r>
          </w:p>
        </w:tc>
      </w:tr>
      <w:tr w:rsidR="00027601" w14:paraId="39425B2E" w14:textId="77777777" w:rsidTr="002A522E">
        <w:trPr>
          <w:trHeight w:val="567"/>
        </w:trPr>
        <w:tc>
          <w:tcPr>
            <w:tcW w:w="3070" w:type="dxa"/>
          </w:tcPr>
          <w:p w14:paraId="5F711B31" w14:textId="77777777" w:rsidR="00027601" w:rsidRPr="004B089A" w:rsidRDefault="00027601" w:rsidP="002A522E">
            <w:pPr>
              <w:rPr>
                <w:rFonts w:ascii="Arial" w:hAnsi="Arial" w:cs="Arial"/>
              </w:rPr>
            </w:pPr>
            <w:r w:rsidRPr="004B089A">
              <w:rPr>
                <w:rFonts w:ascii="Arial" w:hAnsi="Arial" w:cs="Arial"/>
              </w:rPr>
              <w:t>Project Name</w:t>
            </w:r>
          </w:p>
        </w:tc>
        <w:tc>
          <w:tcPr>
            <w:tcW w:w="5946" w:type="dxa"/>
            <w:gridSpan w:val="4"/>
          </w:tcPr>
          <w:p w14:paraId="4448D5E4" w14:textId="77777777" w:rsidR="00027601" w:rsidRPr="004B089A" w:rsidRDefault="00027601" w:rsidP="002A522E">
            <w:pPr>
              <w:rPr>
                <w:rFonts w:ascii="Arial" w:hAnsi="Arial" w:cs="Arial"/>
              </w:rPr>
            </w:pPr>
          </w:p>
        </w:tc>
      </w:tr>
      <w:tr w:rsidR="00E81A00" w14:paraId="35272C71" w14:textId="77777777" w:rsidTr="002A522E">
        <w:trPr>
          <w:trHeight w:val="567"/>
        </w:trPr>
        <w:tc>
          <w:tcPr>
            <w:tcW w:w="3070" w:type="dxa"/>
          </w:tcPr>
          <w:p w14:paraId="65BB3F06" w14:textId="77777777" w:rsidR="00E81A00" w:rsidRDefault="00E81A00" w:rsidP="002A522E">
            <w:pPr>
              <w:rPr>
                <w:rFonts w:ascii="Arial" w:hAnsi="Arial" w:cs="Arial"/>
              </w:rPr>
            </w:pPr>
            <w:r>
              <w:rPr>
                <w:rFonts w:ascii="Arial" w:hAnsi="Arial" w:cs="Arial"/>
              </w:rPr>
              <w:t>Location and address investment is located</w:t>
            </w:r>
          </w:p>
          <w:p w14:paraId="1BA01FA0" w14:textId="77777777" w:rsidR="00E81A00" w:rsidRDefault="00E81A00" w:rsidP="002A522E">
            <w:pPr>
              <w:rPr>
                <w:rFonts w:ascii="Arial" w:hAnsi="Arial" w:cs="Arial"/>
              </w:rPr>
            </w:pPr>
          </w:p>
          <w:p w14:paraId="71FF52C5" w14:textId="77777777" w:rsidR="00E81A00" w:rsidRDefault="00E81A00" w:rsidP="002A522E">
            <w:pPr>
              <w:rPr>
                <w:rFonts w:ascii="Arial" w:hAnsi="Arial" w:cs="Arial"/>
              </w:rPr>
            </w:pPr>
          </w:p>
          <w:p w14:paraId="76342324" w14:textId="77777777" w:rsidR="00E81A00" w:rsidRDefault="00E81A00" w:rsidP="002A522E">
            <w:pPr>
              <w:rPr>
                <w:rFonts w:ascii="Arial" w:hAnsi="Arial" w:cs="Arial"/>
              </w:rPr>
            </w:pPr>
          </w:p>
          <w:p w14:paraId="53FE2777" w14:textId="6B174161" w:rsidR="00E81A00" w:rsidRPr="004B089A" w:rsidRDefault="00E81A00" w:rsidP="002A522E">
            <w:pPr>
              <w:rPr>
                <w:rFonts w:ascii="Arial" w:hAnsi="Arial" w:cs="Arial"/>
              </w:rPr>
            </w:pPr>
          </w:p>
        </w:tc>
        <w:tc>
          <w:tcPr>
            <w:tcW w:w="5946" w:type="dxa"/>
            <w:gridSpan w:val="4"/>
          </w:tcPr>
          <w:p w14:paraId="583CF245" w14:textId="77777777" w:rsidR="00E81A00" w:rsidRPr="004B089A" w:rsidRDefault="00E81A00" w:rsidP="002A522E">
            <w:pPr>
              <w:rPr>
                <w:rFonts w:ascii="Arial" w:hAnsi="Arial" w:cs="Arial"/>
              </w:rPr>
            </w:pPr>
          </w:p>
        </w:tc>
      </w:tr>
      <w:tr w:rsidR="00027601" w14:paraId="254CAE9E" w14:textId="77777777" w:rsidTr="002A522E">
        <w:trPr>
          <w:trHeight w:val="567"/>
        </w:trPr>
        <w:tc>
          <w:tcPr>
            <w:tcW w:w="3070" w:type="dxa"/>
          </w:tcPr>
          <w:p w14:paraId="164C0EEC" w14:textId="77777777" w:rsidR="00027601" w:rsidRDefault="00027601" w:rsidP="002A522E">
            <w:pPr>
              <w:rPr>
                <w:rFonts w:ascii="Arial" w:hAnsi="Arial" w:cs="Arial"/>
              </w:rPr>
            </w:pPr>
            <w:r w:rsidRPr="004B089A">
              <w:rPr>
                <w:rFonts w:ascii="Arial" w:hAnsi="Arial" w:cs="Arial"/>
              </w:rPr>
              <w:t>Organisation/ Business Name &amp; Address</w:t>
            </w:r>
          </w:p>
          <w:p w14:paraId="39714508" w14:textId="77777777" w:rsidR="00027601" w:rsidRDefault="00027601" w:rsidP="002A522E">
            <w:pPr>
              <w:rPr>
                <w:rFonts w:ascii="Arial" w:hAnsi="Arial" w:cs="Arial"/>
              </w:rPr>
            </w:pPr>
          </w:p>
          <w:p w14:paraId="35F82795" w14:textId="77777777" w:rsidR="00027601" w:rsidRDefault="00027601" w:rsidP="002A522E">
            <w:pPr>
              <w:rPr>
                <w:rFonts w:ascii="Arial" w:hAnsi="Arial" w:cs="Arial"/>
              </w:rPr>
            </w:pPr>
          </w:p>
          <w:p w14:paraId="5C23C0F5" w14:textId="77777777" w:rsidR="00027601" w:rsidRDefault="00027601" w:rsidP="002A522E">
            <w:pPr>
              <w:rPr>
                <w:rFonts w:ascii="Arial" w:hAnsi="Arial" w:cs="Arial"/>
              </w:rPr>
            </w:pPr>
          </w:p>
          <w:p w14:paraId="41B0B4E6" w14:textId="0C135154" w:rsidR="00027601" w:rsidRPr="004B089A" w:rsidRDefault="00027601" w:rsidP="002A522E">
            <w:pPr>
              <w:rPr>
                <w:rFonts w:ascii="Arial" w:hAnsi="Arial" w:cs="Arial"/>
              </w:rPr>
            </w:pPr>
          </w:p>
        </w:tc>
        <w:tc>
          <w:tcPr>
            <w:tcW w:w="5946" w:type="dxa"/>
            <w:gridSpan w:val="4"/>
          </w:tcPr>
          <w:p w14:paraId="313A5146" w14:textId="77777777" w:rsidR="00027601" w:rsidRPr="004B089A" w:rsidRDefault="00027601" w:rsidP="002A522E">
            <w:pPr>
              <w:rPr>
                <w:rFonts w:ascii="Arial" w:hAnsi="Arial" w:cs="Arial"/>
              </w:rPr>
            </w:pPr>
          </w:p>
        </w:tc>
      </w:tr>
      <w:tr w:rsidR="00027601" w14:paraId="7DB84CF8" w14:textId="77777777" w:rsidTr="002A522E">
        <w:trPr>
          <w:trHeight w:val="567"/>
        </w:trPr>
        <w:tc>
          <w:tcPr>
            <w:tcW w:w="3070" w:type="dxa"/>
          </w:tcPr>
          <w:p w14:paraId="09D3A21E" w14:textId="77777777" w:rsidR="00027601" w:rsidRPr="004B089A" w:rsidRDefault="00027601" w:rsidP="002A522E">
            <w:pPr>
              <w:rPr>
                <w:rFonts w:ascii="Arial" w:hAnsi="Arial" w:cs="Arial"/>
              </w:rPr>
            </w:pPr>
            <w:r w:rsidRPr="004B089A">
              <w:rPr>
                <w:rFonts w:ascii="Arial" w:hAnsi="Arial" w:cs="Arial"/>
              </w:rPr>
              <w:t>Main Contact name</w:t>
            </w:r>
          </w:p>
        </w:tc>
        <w:tc>
          <w:tcPr>
            <w:tcW w:w="5946" w:type="dxa"/>
            <w:gridSpan w:val="4"/>
          </w:tcPr>
          <w:p w14:paraId="3F0A003F" w14:textId="77777777" w:rsidR="00027601" w:rsidRPr="004B089A" w:rsidRDefault="00027601" w:rsidP="002A522E">
            <w:pPr>
              <w:rPr>
                <w:rFonts w:ascii="Arial" w:hAnsi="Arial" w:cs="Arial"/>
              </w:rPr>
            </w:pPr>
          </w:p>
        </w:tc>
      </w:tr>
      <w:tr w:rsidR="00027601" w14:paraId="635A0F20" w14:textId="77777777" w:rsidTr="002A522E">
        <w:trPr>
          <w:trHeight w:val="567"/>
        </w:trPr>
        <w:tc>
          <w:tcPr>
            <w:tcW w:w="3070" w:type="dxa"/>
          </w:tcPr>
          <w:p w14:paraId="226DCF5D" w14:textId="77777777" w:rsidR="00027601" w:rsidRPr="004B089A" w:rsidRDefault="00027601" w:rsidP="00027601">
            <w:pPr>
              <w:rPr>
                <w:rFonts w:ascii="Arial" w:hAnsi="Arial" w:cs="Arial"/>
              </w:rPr>
            </w:pPr>
            <w:r w:rsidRPr="004B089A">
              <w:rPr>
                <w:rFonts w:ascii="Arial" w:hAnsi="Arial" w:cs="Arial"/>
              </w:rPr>
              <w:t>Main Contact Email</w:t>
            </w:r>
          </w:p>
        </w:tc>
        <w:tc>
          <w:tcPr>
            <w:tcW w:w="5946" w:type="dxa"/>
            <w:gridSpan w:val="4"/>
          </w:tcPr>
          <w:p w14:paraId="5CD7F189" w14:textId="77777777" w:rsidR="00027601" w:rsidRPr="004B089A" w:rsidRDefault="00027601" w:rsidP="00027601">
            <w:pPr>
              <w:rPr>
                <w:rFonts w:ascii="Arial" w:hAnsi="Arial" w:cs="Arial"/>
              </w:rPr>
            </w:pPr>
          </w:p>
        </w:tc>
      </w:tr>
      <w:tr w:rsidR="00027601" w14:paraId="53091D2D" w14:textId="77777777" w:rsidTr="002A522E">
        <w:trPr>
          <w:trHeight w:val="567"/>
        </w:trPr>
        <w:tc>
          <w:tcPr>
            <w:tcW w:w="3070" w:type="dxa"/>
          </w:tcPr>
          <w:p w14:paraId="11033038" w14:textId="77777777" w:rsidR="00027601" w:rsidRPr="004B089A" w:rsidRDefault="00027601" w:rsidP="00027601">
            <w:pPr>
              <w:rPr>
                <w:rFonts w:ascii="Arial" w:hAnsi="Arial" w:cs="Arial"/>
              </w:rPr>
            </w:pPr>
            <w:r w:rsidRPr="004B089A">
              <w:rPr>
                <w:rFonts w:ascii="Arial" w:hAnsi="Arial" w:cs="Arial"/>
              </w:rPr>
              <w:t>Main Contact Telephone Number</w:t>
            </w:r>
          </w:p>
        </w:tc>
        <w:tc>
          <w:tcPr>
            <w:tcW w:w="5946" w:type="dxa"/>
            <w:gridSpan w:val="4"/>
          </w:tcPr>
          <w:p w14:paraId="70A708CA" w14:textId="77777777" w:rsidR="00027601" w:rsidRPr="004B089A" w:rsidRDefault="00027601" w:rsidP="00027601">
            <w:pPr>
              <w:rPr>
                <w:rFonts w:ascii="Arial" w:hAnsi="Arial" w:cs="Arial"/>
              </w:rPr>
            </w:pPr>
          </w:p>
        </w:tc>
      </w:tr>
      <w:tr w:rsidR="000A271D" w14:paraId="3509E281" w14:textId="77777777" w:rsidTr="00E10A86">
        <w:trPr>
          <w:trHeight w:val="567"/>
        </w:trPr>
        <w:tc>
          <w:tcPr>
            <w:tcW w:w="3070" w:type="dxa"/>
          </w:tcPr>
          <w:p w14:paraId="21BC3B05" w14:textId="4206B4C2" w:rsidR="000A271D" w:rsidRPr="0018462A" w:rsidRDefault="000A271D" w:rsidP="002A522E">
            <w:pPr>
              <w:rPr>
                <w:rFonts w:ascii="Arial" w:hAnsi="Arial" w:cs="Arial"/>
              </w:rPr>
            </w:pPr>
            <w:r w:rsidRPr="0018462A">
              <w:rPr>
                <w:rFonts w:ascii="Arial" w:hAnsi="Arial" w:cs="Arial"/>
              </w:rPr>
              <w:t>National Insurance number</w:t>
            </w:r>
            <w:r w:rsidR="00DE7BF9" w:rsidRPr="0018462A">
              <w:rPr>
                <w:rFonts w:ascii="Arial" w:hAnsi="Arial" w:cs="Arial"/>
              </w:rPr>
              <w:t xml:space="preserve"> of principle property owner</w:t>
            </w:r>
          </w:p>
        </w:tc>
        <w:tc>
          <w:tcPr>
            <w:tcW w:w="3474" w:type="dxa"/>
            <w:gridSpan w:val="3"/>
          </w:tcPr>
          <w:p w14:paraId="7A3951B8" w14:textId="77777777" w:rsidR="000A271D" w:rsidRPr="004B089A" w:rsidRDefault="000A271D" w:rsidP="002A522E">
            <w:pPr>
              <w:rPr>
                <w:rFonts w:ascii="Arial" w:hAnsi="Arial" w:cs="Arial"/>
              </w:rPr>
            </w:pPr>
          </w:p>
        </w:tc>
        <w:tc>
          <w:tcPr>
            <w:tcW w:w="2472" w:type="dxa"/>
          </w:tcPr>
          <w:p w14:paraId="0400FD81" w14:textId="77777777" w:rsidR="000A271D" w:rsidRPr="004B089A" w:rsidRDefault="000A271D" w:rsidP="002A522E">
            <w:pPr>
              <w:rPr>
                <w:rFonts w:ascii="Arial" w:hAnsi="Arial" w:cs="Arial"/>
              </w:rPr>
            </w:pPr>
          </w:p>
        </w:tc>
      </w:tr>
      <w:tr w:rsidR="00FA0D64" w14:paraId="7F3AD3EC" w14:textId="77777777" w:rsidTr="002A522E">
        <w:trPr>
          <w:trHeight w:val="567"/>
        </w:trPr>
        <w:tc>
          <w:tcPr>
            <w:tcW w:w="3070" w:type="dxa"/>
          </w:tcPr>
          <w:p w14:paraId="1FB1217D" w14:textId="77777777" w:rsidR="00FA0D64" w:rsidRPr="004B089A" w:rsidRDefault="00FA0D64" w:rsidP="002A522E">
            <w:pPr>
              <w:rPr>
                <w:rFonts w:ascii="Arial" w:hAnsi="Arial" w:cs="Arial"/>
              </w:rPr>
            </w:pPr>
            <w:r w:rsidRPr="004B089A">
              <w:rPr>
                <w:rFonts w:ascii="Arial" w:hAnsi="Arial" w:cs="Arial"/>
              </w:rPr>
              <w:t>Is your business / organisation VAT registered</w:t>
            </w:r>
          </w:p>
        </w:tc>
        <w:tc>
          <w:tcPr>
            <w:tcW w:w="830" w:type="dxa"/>
          </w:tcPr>
          <w:p w14:paraId="695E7F97" w14:textId="77777777" w:rsidR="00FA0D64" w:rsidRPr="004B089A" w:rsidRDefault="00FA0D64" w:rsidP="00027601">
            <w:pPr>
              <w:jc w:val="center"/>
              <w:rPr>
                <w:rFonts w:ascii="Arial" w:hAnsi="Arial" w:cs="Arial"/>
              </w:rPr>
            </w:pPr>
            <w:r w:rsidRPr="004B089A">
              <w:rPr>
                <w:rFonts w:ascii="Arial" w:hAnsi="Arial" w:cs="Arial"/>
              </w:rPr>
              <w:t>YES</w:t>
            </w:r>
          </w:p>
        </w:tc>
        <w:tc>
          <w:tcPr>
            <w:tcW w:w="901" w:type="dxa"/>
          </w:tcPr>
          <w:p w14:paraId="6951B31F" w14:textId="77777777" w:rsidR="00FA0D64" w:rsidRPr="004B089A" w:rsidRDefault="00FA0D64" w:rsidP="00027601">
            <w:pPr>
              <w:jc w:val="center"/>
              <w:rPr>
                <w:rFonts w:ascii="Arial" w:hAnsi="Arial" w:cs="Arial"/>
              </w:rPr>
            </w:pPr>
            <w:r w:rsidRPr="004B089A">
              <w:rPr>
                <w:rFonts w:ascii="Arial" w:hAnsi="Arial" w:cs="Arial"/>
              </w:rPr>
              <w:t>NO</w:t>
            </w:r>
          </w:p>
        </w:tc>
        <w:tc>
          <w:tcPr>
            <w:tcW w:w="1743" w:type="dxa"/>
          </w:tcPr>
          <w:p w14:paraId="7E51A258" w14:textId="77777777" w:rsidR="00FA0D64" w:rsidRPr="004B089A" w:rsidRDefault="00FA0D64" w:rsidP="002A522E">
            <w:pPr>
              <w:rPr>
                <w:rFonts w:ascii="Arial" w:hAnsi="Arial" w:cs="Arial"/>
              </w:rPr>
            </w:pPr>
            <w:r w:rsidRPr="004B089A">
              <w:rPr>
                <w:rFonts w:ascii="Arial" w:hAnsi="Arial" w:cs="Arial"/>
              </w:rPr>
              <w:t>VAT number</w:t>
            </w:r>
          </w:p>
        </w:tc>
        <w:tc>
          <w:tcPr>
            <w:tcW w:w="2472" w:type="dxa"/>
          </w:tcPr>
          <w:p w14:paraId="195C266D" w14:textId="77777777" w:rsidR="00FA0D64" w:rsidRPr="004B089A" w:rsidRDefault="00FA0D64" w:rsidP="002A522E">
            <w:pPr>
              <w:rPr>
                <w:rFonts w:ascii="Arial" w:hAnsi="Arial" w:cs="Arial"/>
              </w:rPr>
            </w:pPr>
          </w:p>
        </w:tc>
      </w:tr>
    </w:tbl>
    <w:p w14:paraId="1B209B42" w14:textId="4CF0FB82" w:rsidR="00FB2EA7" w:rsidRDefault="00FB2EA7" w:rsidP="00742059">
      <w:pPr>
        <w:pStyle w:val="BodyText"/>
        <w:rPr>
          <w:rFonts w:ascii="Arial" w:hAnsi="Arial" w:cs="Arial"/>
          <w:sz w:val="22"/>
          <w:szCs w:val="22"/>
        </w:rPr>
      </w:pPr>
    </w:p>
    <w:p w14:paraId="53ED7D79" w14:textId="58F35D3A" w:rsidR="00FB2EA7" w:rsidRDefault="00FB2EA7" w:rsidP="00742059">
      <w:pPr>
        <w:pStyle w:val="BodyText"/>
        <w:rPr>
          <w:rFonts w:ascii="Arial" w:hAnsi="Arial" w:cs="Arial"/>
          <w:sz w:val="22"/>
          <w:szCs w:val="22"/>
        </w:rPr>
      </w:pPr>
    </w:p>
    <w:p w14:paraId="0B4C64D9" w14:textId="0CC58618" w:rsidR="00FB2EA7" w:rsidRDefault="00FB2EA7" w:rsidP="00742059">
      <w:pPr>
        <w:pStyle w:val="BodyText"/>
        <w:rPr>
          <w:rFonts w:ascii="Arial" w:hAnsi="Arial" w:cs="Arial"/>
          <w:sz w:val="22"/>
          <w:szCs w:val="22"/>
        </w:rPr>
      </w:pPr>
    </w:p>
    <w:p w14:paraId="10B5EF1C" w14:textId="2EA2B4FA" w:rsidR="00FB2EA7" w:rsidRDefault="00FB2EA7" w:rsidP="00742059">
      <w:pPr>
        <w:pStyle w:val="BodyText"/>
        <w:rPr>
          <w:rFonts w:ascii="Arial" w:hAnsi="Arial" w:cs="Arial"/>
          <w:sz w:val="22"/>
          <w:szCs w:val="22"/>
        </w:rPr>
      </w:pPr>
    </w:p>
    <w:p w14:paraId="3305B051" w14:textId="7C49D090" w:rsidR="00FB2EA7" w:rsidRDefault="00FB2EA7" w:rsidP="00742059">
      <w:pPr>
        <w:pStyle w:val="BodyText"/>
        <w:rPr>
          <w:rFonts w:ascii="Arial" w:hAnsi="Arial" w:cs="Arial"/>
          <w:sz w:val="22"/>
          <w:szCs w:val="22"/>
        </w:rPr>
      </w:pPr>
    </w:p>
    <w:p w14:paraId="36D32CE8" w14:textId="5E6E9F37" w:rsidR="00FB2EA7" w:rsidRDefault="00FB2EA7" w:rsidP="00742059">
      <w:pPr>
        <w:pStyle w:val="BodyText"/>
        <w:rPr>
          <w:rFonts w:ascii="Arial" w:hAnsi="Arial" w:cs="Arial"/>
          <w:sz w:val="22"/>
          <w:szCs w:val="22"/>
        </w:rPr>
      </w:pPr>
    </w:p>
    <w:p w14:paraId="54DEE023" w14:textId="054992C8" w:rsidR="00FB2EA7" w:rsidRDefault="00FB2EA7" w:rsidP="00742059">
      <w:pPr>
        <w:pStyle w:val="BodyText"/>
        <w:rPr>
          <w:rFonts w:ascii="Arial" w:hAnsi="Arial" w:cs="Arial"/>
          <w:sz w:val="22"/>
          <w:szCs w:val="22"/>
        </w:rPr>
      </w:pPr>
    </w:p>
    <w:p w14:paraId="7290C3FE" w14:textId="36BBD019" w:rsidR="00FB2EA7" w:rsidRDefault="00FB2EA7" w:rsidP="00742059">
      <w:pPr>
        <w:pStyle w:val="BodyText"/>
        <w:rPr>
          <w:rFonts w:ascii="Arial" w:hAnsi="Arial" w:cs="Arial"/>
          <w:sz w:val="22"/>
          <w:szCs w:val="22"/>
        </w:rPr>
      </w:pPr>
    </w:p>
    <w:p w14:paraId="5E2B2D6A" w14:textId="397A2FA6" w:rsidR="00FB2EA7" w:rsidRDefault="00FB2EA7" w:rsidP="00742059">
      <w:pPr>
        <w:pStyle w:val="BodyText"/>
        <w:rPr>
          <w:rFonts w:ascii="Arial" w:hAnsi="Arial" w:cs="Arial"/>
          <w:sz w:val="22"/>
          <w:szCs w:val="22"/>
        </w:rPr>
      </w:pPr>
    </w:p>
    <w:p w14:paraId="1F82BB9D" w14:textId="7564345F" w:rsidR="00FB2EA7" w:rsidRDefault="00FB2EA7" w:rsidP="00742059">
      <w:pPr>
        <w:pStyle w:val="BodyText"/>
        <w:rPr>
          <w:rFonts w:ascii="Arial" w:hAnsi="Arial" w:cs="Arial"/>
          <w:sz w:val="22"/>
          <w:szCs w:val="22"/>
        </w:rPr>
      </w:pPr>
    </w:p>
    <w:p w14:paraId="203A2583" w14:textId="71BDD5F3" w:rsidR="00FB2EA7" w:rsidRDefault="00FB2EA7" w:rsidP="00742059">
      <w:pPr>
        <w:pStyle w:val="BodyText"/>
        <w:rPr>
          <w:rFonts w:ascii="Arial" w:hAnsi="Arial" w:cs="Arial"/>
          <w:sz w:val="22"/>
          <w:szCs w:val="22"/>
        </w:rPr>
      </w:pPr>
    </w:p>
    <w:p w14:paraId="1AC5B06F" w14:textId="2D0E4E32" w:rsidR="00FB2EA7" w:rsidRDefault="00FB2EA7" w:rsidP="00742059">
      <w:pPr>
        <w:pStyle w:val="BodyText"/>
        <w:rPr>
          <w:rFonts w:ascii="Arial" w:hAnsi="Arial" w:cs="Arial"/>
          <w:sz w:val="22"/>
          <w:szCs w:val="22"/>
        </w:rPr>
      </w:pPr>
    </w:p>
    <w:p w14:paraId="18DA8CAA" w14:textId="13530797" w:rsidR="00FB2EA7" w:rsidRDefault="00FB2EA7" w:rsidP="00742059">
      <w:pPr>
        <w:pStyle w:val="BodyText"/>
        <w:rPr>
          <w:rFonts w:ascii="Arial" w:hAnsi="Arial" w:cs="Arial"/>
          <w:sz w:val="22"/>
          <w:szCs w:val="22"/>
        </w:rPr>
      </w:pPr>
    </w:p>
    <w:p w14:paraId="7356D750" w14:textId="658EFF63" w:rsidR="00FB2EA7" w:rsidRDefault="00FB2EA7" w:rsidP="00742059">
      <w:pPr>
        <w:pStyle w:val="BodyText"/>
        <w:rPr>
          <w:rFonts w:ascii="Arial" w:hAnsi="Arial" w:cs="Arial"/>
          <w:sz w:val="22"/>
          <w:szCs w:val="22"/>
        </w:rPr>
      </w:pPr>
    </w:p>
    <w:p w14:paraId="39E86563" w14:textId="23865A70" w:rsidR="00FB2EA7" w:rsidRDefault="00FB2EA7" w:rsidP="00742059">
      <w:pPr>
        <w:pStyle w:val="BodyText"/>
        <w:rPr>
          <w:rFonts w:ascii="Arial" w:hAnsi="Arial" w:cs="Arial"/>
          <w:sz w:val="22"/>
          <w:szCs w:val="22"/>
        </w:rPr>
      </w:pPr>
    </w:p>
    <w:p w14:paraId="74483B7F" w14:textId="121F7BEA" w:rsidR="00FB2EA7" w:rsidRDefault="00FB2EA7" w:rsidP="00742059">
      <w:pPr>
        <w:pStyle w:val="BodyText"/>
        <w:rPr>
          <w:rFonts w:ascii="Arial" w:hAnsi="Arial" w:cs="Arial"/>
          <w:sz w:val="22"/>
          <w:szCs w:val="22"/>
        </w:rPr>
      </w:pPr>
    </w:p>
    <w:p w14:paraId="5CE16E63" w14:textId="4F54B683" w:rsidR="00FB2EA7" w:rsidRDefault="00FB2EA7" w:rsidP="00742059">
      <w:pPr>
        <w:pStyle w:val="BodyText"/>
        <w:rPr>
          <w:rFonts w:ascii="Arial" w:hAnsi="Arial" w:cs="Arial"/>
          <w:sz w:val="22"/>
          <w:szCs w:val="22"/>
        </w:rPr>
      </w:pPr>
    </w:p>
    <w:p w14:paraId="7FEAA4AA" w14:textId="67BC0F3B" w:rsidR="00FB2EA7" w:rsidRDefault="00FB2EA7" w:rsidP="00742059">
      <w:pPr>
        <w:pStyle w:val="BodyText"/>
        <w:rPr>
          <w:rFonts w:ascii="Arial" w:hAnsi="Arial" w:cs="Arial"/>
          <w:sz w:val="22"/>
          <w:szCs w:val="22"/>
        </w:rPr>
      </w:pPr>
    </w:p>
    <w:p w14:paraId="34A145D7" w14:textId="2A01292A" w:rsidR="00FB2EA7" w:rsidRDefault="00FB2EA7" w:rsidP="00742059">
      <w:pPr>
        <w:pStyle w:val="BodyText"/>
        <w:rPr>
          <w:rFonts w:ascii="Arial" w:hAnsi="Arial" w:cs="Arial"/>
          <w:sz w:val="22"/>
          <w:szCs w:val="22"/>
        </w:rPr>
      </w:pPr>
    </w:p>
    <w:p w14:paraId="36E5C9E0" w14:textId="287E6FD7" w:rsidR="00FB2EA7" w:rsidRDefault="00FB2EA7" w:rsidP="00742059">
      <w:pPr>
        <w:pStyle w:val="BodyText"/>
        <w:rPr>
          <w:rFonts w:ascii="Arial" w:hAnsi="Arial" w:cs="Arial"/>
          <w:sz w:val="22"/>
          <w:szCs w:val="22"/>
        </w:rPr>
      </w:pPr>
    </w:p>
    <w:p w14:paraId="1595604D" w14:textId="1E9C319B" w:rsidR="00FB2EA7" w:rsidRDefault="00FB2EA7" w:rsidP="00742059">
      <w:pPr>
        <w:pStyle w:val="BodyText"/>
        <w:rPr>
          <w:rFonts w:ascii="Arial" w:hAnsi="Arial" w:cs="Arial"/>
          <w:sz w:val="22"/>
          <w:szCs w:val="22"/>
        </w:rPr>
      </w:pPr>
    </w:p>
    <w:tbl>
      <w:tblPr>
        <w:tblStyle w:val="TableGrid"/>
        <w:tblW w:w="0" w:type="auto"/>
        <w:tblLook w:val="04A0" w:firstRow="1" w:lastRow="0" w:firstColumn="1" w:lastColumn="0" w:noHBand="0" w:noVBand="1"/>
      </w:tblPr>
      <w:tblGrid>
        <w:gridCol w:w="3900"/>
        <w:gridCol w:w="901"/>
        <w:gridCol w:w="1743"/>
        <w:gridCol w:w="2472"/>
      </w:tblGrid>
      <w:tr w:rsidR="00FB2EA7" w14:paraId="1C69DD15" w14:textId="77777777" w:rsidTr="002A522E">
        <w:trPr>
          <w:trHeight w:val="567"/>
        </w:trPr>
        <w:tc>
          <w:tcPr>
            <w:tcW w:w="9016" w:type="dxa"/>
            <w:gridSpan w:val="4"/>
          </w:tcPr>
          <w:p w14:paraId="0DAC0C8B" w14:textId="77777777" w:rsidR="00FB2EA7" w:rsidRDefault="00FB2EA7" w:rsidP="002A522E">
            <w:r w:rsidRPr="004B089A">
              <w:rPr>
                <w:rFonts w:ascii="Arial" w:hAnsi="Arial" w:cs="Arial"/>
              </w:rPr>
              <w:t>Please indicate the main nature of your project in table 1 below from the menu of open activities</w:t>
            </w:r>
          </w:p>
        </w:tc>
      </w:tr>
      <w:tr w:rsidR="00FB2EA7" w14:paraId="012764D0" w14:textId="77777777" w:rsidTr="002A522E">
        <w:trPr>
          <w:trHeight w:val="567"/>
        </w:trPr>
        <w:tc>
          <w:tcPr>
            <w:tcW w:w="9016" w:type="dxa"/>
            <w:gridSpan w:val="4"/>
          </w:tcPr>
          <w:p w14:paraId="24532507" w14:textId="0C3FB320" w:rsidR="00FB2EA7" w:rsidRDefault="00FB2EA7" w:rsidP="002A522E">
            <w:pPr>
              <w:rPr>
                <w:rFonts w:ascii="Arial" w:hAnsi="Arial" w:cs="Arial"/>
                <w:color w:val="0070C0"/>
              </w:rPr>
            </w:pPr>
            <w:r>
              <w:rPr>
                <w:rFonts w:ascii="Arial" w:hAnsi="Arial" w:cs="Arial"/>
                <w:i/>
                <w:color w:val="0070C0"/>
              </w:rPr>
              <w:t>If your project sits substantially across more than 1 strand of activity, indicate approximately what % of your project lies against each activity, eg, 50% / 50% or 80% / 20%. This is a guide to give us a feel of the nature of your proposal.</w:t>
            </w:r>
          </w:p>
          <w:p w14:paraId="24C05270" w14:textId="77777777" w:rsidR="00FB2EA7" w:rsidRDefault="00FB2EA7" w:rsidP="002A522E"/>
        </w:tc>
      </w:tr>
      <w:tr w:rsidR="00FB2EA7" w14:paraId="1C4C98D2" w14:textId="77777777" w:rsidTr="002A522E">
        <w:trPr>
          <w:trHeight w:val="567"/>
        </w:trPr>
        <w:tc>
          <w:tcPr>
            <w:tcW w:w="9016" w:type="dxa"/>
            <w:gridSpan w:val="4"/>
          </w:tcPr>
          <w:p w14:paraId="5F533609" w14:textId="79835C65" w:rsidR="00FB2EA7" w:rsidRPr="00BA6A8D" w:rsidRDefault="00FB2EA7" w:rsidP="002A522E">
            <w:pPr>
              <w:rPr>
                <w:rFonts w:ascii="Arial" w:hAnsi="Arial" w:cs="Arial"/>
                <w:i/>
                <w:color w:val="0070C0"/>
              </w:rPr>
            </w:pPr>
            <w:r>
              <w:rPr>
                <w:rFonts w:ascii="Arial" w:hAnsi="Arial" w:cs="Arial"/>
                <w:i/>
                <w:color w:val="0070C0"/>
              </w:rPr>
              <w:t>The scheme guidance on pages</w:t>
            </w:r>
            <w:r w:rsidRPr="001F3510">
              <w:rPr>
                <w:rFonts w:ascii="Arial" w:hAnsi="Arial" w:cs="Arial"/>
                <w:i/>
                <w:color w:val="FF0000"/>
              </w:rPr>
              <w:t xml:space="preserve"> </w:t>
            </w:r>
            <w:r w:rsidR="001F3510" w:rsidRPr="00BC3011">
              <w:rPr>
                <w:rFonts w:ascii="Arial" w:hAnsi="Arial" w:cs="Arial"/>
                <w:i/>
                <w:color w:val="0070C0"/>
              </w:rPr>
              <w:t>5</w:t>
            </w:r>
            <w:r w:rsidRPr="00BC3011">
              <w:rPr>
                <w:rFonts w:ascii="Arial" w:hAnsi="Arial" w:cs="Arial"/>
                <w:i/>
                <w:color w:val="0070C0"/>
              </w:rPr>
              <w:t xml:space="preserve"> to 1</w:t>
            </w:r>
            <w:r w:rsidR="001F3510" w:rsidRPr="00BC3011">
              <w:rPr>
                <w:rFonts w:ascii="Arial" w:hAnsi="Arial" w:cs="Arial"/>
                <w:i/>
                <w:color w:val="0070C0"/>
              </w:rPr>
              <w:t>5</w:t>
            </w:r>
            <w:r w:rsidRPr="00BC3011">
              <w:rPr>
                <w:rFonts w:ascii="Arial" w:hAnsi="Arial" w:cs="Arial"/>
                <w:i/>
                <w:color w:val="0070C0"/>
              </w:rPr>
              <w:t xml:space="preserve"> </w:t>
            </w:r>
            <w:r>
              <w:rPr>
                <w:rFonts w:ascii="Arial" w:hAnsi="Arial" w:cs="Arial"/>
                <w:i/>
                <w:color w:val="0070C0"/>
              </w:rPr>
              <w:t>explain</w:t>
            </w:r>
            <w:r w:rsidR="00D74432">
              <w:rPr>
                <w:rFonts w:ascii="Arial" w:hAnsi="Arial" w:cs="Arial"/>
                <w:i/>
                <w:color w:val="0070C0"/>
              </w:rPr>
              <w:t>s</w:t>
            </w:r>
            <w:r>
              <w:rPr>
                <w:rFonts w:ascii="Arial" w:hAnsi="Arial" w:cs="Arial"/>
                <w:i/>
                <w:color w:val="0070C0"/>
              </w:rPr>
              <w:t xml:space="preserve"> what works are eligible for grant</w:t>
            </w:r>
            <w:r w:rsidR="0009034E">
              <w:rPr>
                <w:rFonts w:ascii="Arial" w:hAnsi="Arial" w:cs="Arial"/>
                <w:i/>
                <w:color w:val="0070C0"/>
              </w:rPr>
              <w:t xml:space="preserve"> assistance</w:t>
            </w:r>
            <w:r>
              <w:rPr>
                <w:rFonts w:ascii="Arial" w:hAnsi="Arial" w:cs="Arial"/>
                <w:i/>
                <w:color w:val="0070C0"/>
              </w:rPr>
              <w:t xml:space="preserve"> against your activity and the scoring criteria to show you what sort of projects are likely to be funded. After this you will find generic questions 1 to 5 and 28 to 30 that all projects must complete, plus activity specific questions – as outlined in table 1 below. </w:t>
            </w:r>
          </w:p>
          <w:p w14:paraId="164CD323" w14:textId="77777777" w:rsidR="00FB2EA7" w:rsidRDefault="00FB2EA7" w:rsidP="002A522E"/>
        </w:tc>
      </w:tr>
      <w:tr w:rsidR="00185C13" w14:paraId="3616B3D9" w14:textId="77777777" w:rsidTr="00185C13">
        <w:trPr>
          <w:trHeight w:val="567"/>
        </w:trPr>
        <w:tc>
          <w:tcPr>
            <w:tcW w:w="9016" w:type="dxa"/>
            <w:gridSpan w:val="4"/>
          </w:tcPr>
          <w:p w14:paraId="658EE5E7" w14:textId="5C411D84" w:rsidR="00185C13" w:rsidRPr="00B42835" w:rsidRDefault="00185C13" w:rsidP="002A522E">
            <w:pPr>
              <w:rPr>
                <w:rFonts w:ascii="Arial" w:hAnsi="Arial" w:cs="Arial"/>
              </w:rPr>
            </w:pPr>
            <w:r w:rsidRPr="00B42835">
              <w:rPr>
                <w:rFonts w:ascii="Arial" w:hAnsi="Arial" w:cs="Arial"/>
              </w:rPr>
              <w:t>TABLE 1</w:t>
            </w:r>
          </w:p>
        </w:tc>
      </w:tr>
      <w:tr w:rsidR="00FB2EA7" w14:paraId="1FEFDBF1" w14:textId="77777777" w:rsidTr="002A522E">
        <w:trPr>
          <w:trHeight w:val="567"/>
        </w:trPr>
        <w:tc>
          <w:tcPr>
            <w:tcW w:w="3900" w:type="dxa"/>
          </w:tcPr>
          <w:p w14:paraId="1FFE5903" w14:textId="77777777" w:rsidR="00FB2EA7" w:rsidRPr="00B42835" w:rsidRDefault="00FB2EA7" w:rsidP="002A522E">
            <w:pPr>
              <w:rPr>
                <w:rFonts w:ascii="Arial" w:hAnsi="Arial" w:cs="Arial"/>
              </w:rPr>
            </w:pPr>
            <w:r w:rsidRPr="00B42835">
              <w:rPr>
                <w:rFonts w:ascii="Arial" w:hAnsi="Arial" w:cs="Arial"/>
              </w:rPr>
              <w:t>Type of Project</w:t>
            </w:r>
          </w:p>
        </w:tc>
        <w:tc>
          <w:tcPr>
            <w:tcW w:w="901" w:type="dxa"/>
          </w:tcPr>
          <w:p w14:paraId="7BA97F02" w14:textId="77777777" w:rsidR="00FB2EA7" w:rsidRPr="00B42835" w:rsidRDefault="00FB2EA7" w:rsidP="002A522E">
            <w:pPr>
              <w:rPr>
                <w:rFonts w:ascii="Arial" w:hAnsi="Arial" w:cs="Arial"/>
              </w:rPr>
            </w:pPr>
            <w:r w:rsidRPr="00B42835">
              <w:rPr>
                <w:rFonts w:ascii="Arial" w:hAnsi="Arial" w:cs="Arial"/>
              </w:rPr>
              <w:t>Open/ Closed</w:t>
            </w:r>
          </w:p>
        </w:tc>
        <w:tc>
          <w:tcPr>
            <w:tcW w:w="1743" w:type="dxa"/>
          </w:tcPr>
          <w:p w14:paraId="307A7566" w14:textId="77777777" w:rsidR="00FB2EA7" w:rsidRPr="00B42835" w:rsidRDefault="00FB2EA7" w:rsidP="002A522E">
            <w:pPr>
              <w:rPr>
                <w:rFonts w:ascii="Arial" w:hAnsi="Arial" w:cs="Arial"/>
              </w:rPr>
            </w:pPr>
            <w:r w:rsidRPr="00B42835">
              <w:rPr>
                <w:rFonts w:ascii="Arial" w:hAnsi="Arial" w:cs="Arial"/>
              </w:rPr>
              <w:t>Approx. % effort</w:t>
            </w:r>
          </w:p>
        </w:tc>
        <w:tc>
          <w:tcPr>
            <w:tcW w:w="2472" w:type="dxa"/>
          </w:tcPr>
          <w:p w14:paraId="64F6A5B1" w14:textId="77777777" w:rsidR="00FB2EA7" w:rsidRPr="00B42835" w:rsidRDefault="00FB2EA7" w:rsidP="002A522E">
            <w:pPr>
              <w:rPr>
                <w:rFonts w:ascii="Arial" w:hAnsi="Arial" w:cs="Arial"/>
              </w:rPr>
            </w:pPr>
            <w:r w:rsidRPr="00B42835">
              <w:rPr>
                <w:rFonts w:ascii="Arial" w:hAnsi="Arial" w:cs="Arial"/>
              </w:rPr>
              <w:t xml:space="preserve">Complete questions </w:t>
            </w:r>
          </w:p>
          <w:p w14:paraId="653F56C2" w14:textId="77777777" w:rsidR="00FB2EA7" w:rsidRPr="00B42835" w:rsidRDefault="00FB2EA7" w:rsidP="002A522E">
            <w:pPr>
              <w:rPr>
                <w:rFonts w:ascii="Arial" w:hAnsi="Arial" w:cs="Arial"/>
              </w:rPr>
            </w:pPr>
            <w:r w:rsidRPr="00B42835">
              <w:rPr>
                <w:rFonts w:ascii="Arial" w:hAnsi="Arial" w:cs="Arial"/>
              </w:rPr>
              <w:t>1-5 &amp; 28-30</w:t>
            </w:r>
          </w:p>
          <w:p w14:paraId="49F03A0D" w14:textId="77777777" w:rsidR="00FB2EA7" w:rsidRPr="00B42835" w:rsidRDefault="00FB2EA7" w:rsidP="002A522E">
            <w:pPr>
              <w:rPr>
                <w:rFonts w:ascii="Arial" w:hAnsi="Arial" w:cs="Arial"/>
              </w:rPr>
            </w:pPr>
            <w:r w:rsidRPr="00B42835">
              <w:rPr>
                <w:rFonts w:ascii="Arial" w:hAnsi="Arial" w:cs="Arial"/>
              </w:rPr>
              <w:t>Plus the following</w:t>
            </w:r>
          </w:p>
        </w:tc>
      </w:tr>
      <w:tr w:rsidR="00FB2EA7" w14:paraId="05C39A98" w14:textId="77777777" w:rsidTr="002A522E">
        <w:trPr>
          <w:trHeight w:val="567"/>
        </w:trPr>
        <w:tc>
          <w:tcPr>
            <w:tcW w:w="3900" w:type="dxa"/>
          </w:tcPr>
          <w:p w14:paraId="4FD57083" w14:textId="04CB374C" w:rsidR="00DA1481" w:rsidRDefault="00DA1481" w:rsidP="002A522E">
            <w:r>
              <w:rPr>
                <w:rFonts w:ascii="Arial" w:hAnsi="Arial" w:cs="Arial"/>
              </w:rPr>
              <w:t>Empty Residential property development</w:t>
            </w:r>
          </w:p>
        </w:tc>
        <w:tc>
          <w:tcPr>
            <w:tcW w:w="901" w:type="dxa"/>
          </w:tcPr>
          <w:p w14:paraId="4A4A21C3" w14:textId="77777777" w:rsidR="00FB2EA7" w:rsidRPr="00B42835" w:rsidRDefault="00FB2EA7" w:rsidP="002A522E">
            <w:pPr>
              <w:rPr>
                <w:rFonts w:ascii="Arial" w:hAnsi="Arial" w:cs="Arial"/>
              </w:rPr>
            </w:pPr>
            <w:r>
              <w:rPr>
                <w:rFonts w:ascii="Arial" w:hAnsi="Arial" w:cs="Arial"/>
              </w:rPr>
              <w:t>Open</w:t>
            </w:r>
          </w:p>
        </w:tc>
        <w:tc>
          <w:tcPr>
            <w:tcW w:w="1743" w:type="dxa"/>
          </w:tcPr>
          <w:p w14:paraId="18FE1D52" w14:textId="77777777" w:rsidR="00FB2EA7" w:rsidRPr="00B42835" w:rsidRDefault="00FB2EA7" w:rsidP="002A522E">
            <w:pPr>
              <w:rPr>
                <w:rFonts w:ascii="Arial" w:hAnsi="Arial" w:cs="Arial"/>
              </w:rPr>
            </w:pPr>
          </w:p>
        </w:tc>
        <w:tc>
          <w:tcPr>
            <w:tcW w:w="2472" w:type="dxa"/>
          </w:tcPr>
          <w:p w14:paraId="67B78058" w14:textId="77777777" w:rsidR="00FB2EA7" w:rsidRPr="00B42835" w:rsidRDefault="00FB2EA7" w:rsidP="002A522E">
            <w:pPr>
              <w:rPr>
                <w:rFonts w:ascii="Arial" w:hAnsi="Arial" w:cs="Arial"/>
              </w:rPr>
            </w:pPr>
            <w:r>
              <w:rPr>
                <w:rFonts w:ascii="Arial" w:hAnsi="Arial" w:cs="Arial"/>
              </w:rPr>
              <w:t>6 to 8</w:t>
            </w:r>
          </w:p>
        </w:tc>
      </w:tr>
      <w:tr w:rsidR="00FB2EA7" w14:paraId="5FC318AF" w14:textId="77777777" w:rsidTr="002A522E">
        <w:trPr>
          <w:trHeight w:val="567"/>
        </w:trPr>
        <w:tc>
          <w:tcPr>
            <w:tcW w:w="3900" w:type="dxa"/>
          </w:tcPr>
          <w:p w14:paraId="3C0E7EE7" w14:textId="7FD36FB4" w:rsidR="00FB2EA7" w:rsidRDefault="00DA1481" w:rsidP="00DA1481">
            <w:r>
              <w:rPr>
                <w:rFonts w:ascii="Arial" w:hAnsi="Arial" w:cs="Arial"/>
              </w:rPr>
              <w:t>Empty Commercial property / site development</w:t>
            </w:r>
          </w:p>
        </w:tc>
        <w:tc>
          <w:tcPr>
            <w:tcW w:w="901" w:type="dxa"/>
          </w:tcPr>
          <w:p w14:paraId="13273AEA" w14:textId="77777777" w:rsidR="00FB2EA7" w:rsidRPr="00B42835" w:rsidRDefault="00FB2EA7" w:rsidP="002A522E">
            <w:pPr>
              <w:rPr>
                <w:rFonts w:ascii="Arial" w:hAnsi="Arial" w:cs="Arial"/>
              </w:rPr>
            </w:pPr>
            <w:r w:rsidRPr="0063662C">
              <w:rPr>
                <w:rFonts w:ascii="Arial" w:hAnsi="Arial" w:cs="Arial"/>
              </w:rPr>
              <w:t>Open</w:t>
            </w:r>
          </w:p>
        </w:tc>
        <w:tc>
          <w:tcPr>
            <w:tcW w:w="1743" w:type="dxa"/>
          </w:tcPr>
          <w:p w14:paraId="630BD210" w14:textId="77777777" w:rsidR="00FB2EA7" w:rsidRPr="00B42835" w:rsidRDefault="00FB2EA7" w:rsidP="002A522E">
            <w:pPr>
              <w:rPr>
                <w:rFonts w:ascii="Arial" w:hAnsi="Arial" w:cs="Arial"/>
              </w:rPr>
            </w:pPr>
          </w:p>
        </w:tc>
        <w:tc>
          <w:tcPr>
            <w:tcW w:w="2472" w:type="dxa"/>
          </w:tcPr>
          <w:p w14:paraId="57868C59" w14:textId="77777777" w:rsidR="00FB2EA7" w:rsidRPr="00B42835" w:rsidRDefault="00FB2EA7" w:rsidP="002A522E">
            <w:pPr>
              <w:rPr>
                <w:rFonts w:ascii="Arial" w:hAnsi="Arial" w:cs="Arial"/>
              </w:rPr>
            </w:pPr>
            <w:r>
              <w:rPr>
                <w:rFonts w:ascii="Arial" w:hAnsi="Arial" w:cs="Arial"/>
              </w:rPr>
              <w:t>9 to 12</w:t>
            </w:r>
          </w:p>
        </w:tc>
      </w:tr>
      <w:tr w:rsidR="00FB2EA7" w14:paraId="6E7C2F1D" w14:textId="77777777" w:rsidTr="002A522E">
        <w:trPr>
          <w:trHeight w:val="567"/>
        </w:trPr>
        <w:tc>
          <w:tcPr>
            <w:tcW w:w="3900" w:type="dxa"/>
          </w:tcPr>
          <w:p w14:paraId="5A96D00F" w14:textId="77777777" w:rsidR="00FB2EA7" w:rsidRDefault="00FB2EA7" w:rsidP="002A522E">
            <w:r>
              <w:rPr>
                <w:rFonts w:ascii="Arial" w:hAnsi="Arial" w:cs="Arial"/>
              </w:rPr>
              <w:t>Green Infrastructure Works</w:t>
            </w:r>
          </w:p>
        </w:tc>
        <w:tc>
          <w:tcPr>
            <w:tcW w:w="901" w:type="dxa"/>
          </w:tcPr>
          <w:p w14:paraId="66B8AB29" w14:textId="77777777" w:rsidR="00FB2EA7" w:rsidRPr="00B42835" w:rsidRDefault="00FB2EA7" w:rsidP="002A522E">
            <w:pPr>
              <w:rPr>
                <w:rFonts w:ascii="Arial" w:hAnsi="Arial" w:cs="Arial"/>
              </w:rPr>
            </w:pPr>
            <w:r w:rsidRPr="0063662C">
              <w:rPr>
                <w:rFonts w:ascii="Arial" w:hAnsi="Arial" w:cs="Arial"/>
              </w:rPr>
              <w:t>Open</w:t>
            </w:r>
          </w:p>
        </w:tc>
        <w:tc>
          <w:tcPr>
            <w:tcW w:w="1743" w:type="dxa"/>
          </w:tcPr>
          <w:p w14:paraId="558B2A52" w14:textId="77777777" w:rsidR="00FB2EA7" w:rsidRPr="00B42835" w:rsidRDefault="00FB2EA7" w:rsidP="002A522E">
            <w:pPr>
              <w:rPr>
                <w:rFonts w:ascii="Arial" w:hAnsi="Arial" w:cs="Arial"/>
              </w:rPr>
            </w:pPr>
          </w:p>
        </w:tc>
        <w:tc>
          <w:tcPr>
            <w:tcW w:w="2472" w:type="dxa"/>
          </w:tcPr>
          <w:p w14:paraId="56E3713E" w14:textId="77777777" w:rsidR="00FB2EA7" w:rsidRPr="00B42835" w:rsidRDefault="00FB2EA7" w:rsidP="002A522E">
            <w:pPr>
              <w:rPr>
                <w:rFonts w:ascii="Arial" w:hAnsi="Arial" w:cs="Arial"/>
              </w:rPr>
            </w:pPr>
            <w:r>
              <w:rPr>
                <w:rFonts w:ascii="Arial" w:hAnsi="Arial" w:cs="Arial"/>
              </w:rPr>
              <w:t>13 to 14</w:t>
            </w:r>
          </w:p>
        </w:tc>
      </w:tr>
      <w:tr w:rsidR="00FB2EA7" w14:paraId="08D5DCA7" w14:textId="77777777" w:rsidTr="002A522E">
        <w:trPr>
          <w:trHeight w:val="567"/>
        </w:trPr>
        <w:tc>
          <w:tcPr>
            <w:tcW w:w="3900" w:type="dxa"/>
          </w:tcPr>
          <w:p w14:paraId="2D285257" w14:textId="77777777" w:rsidR="00FB2EA7" w:rsidRDefault="00FB2EA7" w:rsidP="002A522E">
            <w:r>
              <w:rPr>
                <w:rFonts w:ascii="Arial" w:hAnsi="Arial" w:cs="Arial"/>
              </w:rPr>
              <w:t>Public Realm Works</w:t>
            </w:r>
          </w:p>
        </w:tc>
        <w:tc>
          <w:tcPr>
            <w:tcW w:w="901" w:type="dxa"/>
          </w:tcPr>
          <w:p w14:paraId="7EEB8F2C" w14:textId="77777777" w:rsidR="00FB2EA7" w:rsidRPr="00B42835" w:rsidRDefault="00FB2EA7" w:rsidP="002A522E">
            <w:pPr>
              <w:rPr>
                <w:rFonts w:ascii="Arial" w:hAnsi="Arial" w:cs="Arial"/>
              </w:rPr>
            </w:pPr>
            <w:r w:rsidRPr="0063662C">
              <w:rPr>
                <w:rFonts w:ascii="Arial" w:hAnsi="Arial" w:cs="Arial"/>
              </w:rPr>
              <w:t>Open</w:t>
            </w:r>
          </w:p>
        </w:tc>
        <w:tc>
          <w:tcPr>
            <w:tcW w:w="1743" w:type="dxa"/>
          </w:tcPr>
          <w:p w14:paraId="2DE07456" w14:textId="77777777" w:rsidR="00FB2EA7" w:rsidRPr="00B42835" w:rsidRDefault="00FB2EA7" w:rsidP="002A522E">
            <w:pPr>
              <w:rPr>
                <w:rFonts w:ascii="Arial" w:hAnsi="Arial" w:cs="Arial"/>
              </w:rPr>
            </w:pPr>
          </w:p>
        </w:tc>
        <w:tc>
          <w:tcPr>
            <w:tcW w:w="2472" w:type="dxa"/>
          </w:tcPr>
          <w:p w14:paraId="16DBC9B5" w14:textId="77777777" w:rsidR="00FB2EA7" w:rsidRPr="00B42835" w:rsidRDefault="00FB2EA7" w:rsidP="002A522E">
            <w:pPr>
              <w:rPr>
                <w:rFonts w:ascii="Arial" w:hAnsi="Arial" w:cs="Arial"/>
              </w:rPr>
            </w:pPr>
            <w:r>
              <w:rPr>
                <w:rFonts w:ascii="Arial" w:hAnsi="Arial" w:cs="Arial"/>
              </w:rPr>
              <w:t>15 to 16</w:t>
            </w:r>
          </w:p>
        </w:tc>
      </w:tr>
      <w:tr w:rsidR="00FB2EA7" w14:paraId="38CBE31B" w14:textId="77777777" w:rsidTr="002A522E">
        <w:trPr>
          <w:trHeight w:val="567"/>
        </w:trPr>
        <w:tc>
          <w:tcPr>
            <w:tcW w:w="3900" w:type="dxa"/>
          </w:tcPr>
          <w:p w14:paraId="0F7EB97A" w14:textId="77777777" w:rsidR="00FB2EA7" w:rsidRDefault="00FB2EA7" w:rsidP="002A522E">
            <w:r>
              <w:rPr>
                <w:rFonts w:ascii="Arial" w:hAnsi="Arial" w:cs="Arial"/>
              </w:rPr>
              <w:t>Strategic Site Acquisition</w:t>
            </w:r>
          </w:p>
        </w:tc>
        <w:tc>
          <w:tcPr>
            <w:tcW w:w="901" w:type="dxa"/>
          </w:tcPr>
          <w:p w14:paraId="0B9E49C0" w14:textId="77777777" w:rsidR="00FB2EA7" w:rsidRPr="00B42835" w:rsidRDefault="00FB2EA7" w:rsidP="002A522E">
            <w:pPr>
              <w:rPr>
                <w:rFonts w:ascii="Arial" w:hAnsi="Arial" w:cs="Arial"/>
              </w:rPr>
            </w:pPr>
            <w:r w:rsidRPr="0063662C">
              <w:rPr>
                <w:rFonts w:ascii="Arial" w:hAnsi="Arial" w:cs="Arial"/>
              </w:rPr>
              <w:t>Open</w:t>
            </w:r>
          </w:p>
        </w:tc>
        <w:tc>
          <w:tcPr>
            <w:tcW w:w="1743" w:type="dxa"/>
          </w:tcPr>
          <w:p w14:paraId="528008B7" w14:textId="77777777" w:rsidR="00FB2EA7" w:rsidRPr="00B42835" w:rsidRDefault="00FB2EA7" w:rsidP="002A522E">
            <w:pPr>
              <w:rPr>
                <w:rFonts w:ascii="Arial" w:hAnsi="Arial" w:cs="Arial"/>
              </w:rPr>
            </w:pPr>
          </w:p>
        </w:tc>
        <w:tc>
          <w:tcPr>
            <w:tcW w:w="2472" w:type="dxa"/>
          </w:tcPr>
          <w:p w14:paraId="14DB36A4" w14:textId="77777777" w:rsidR="00FB2EA7" w:rsidRPr="00B42835" w:rsidRDefault="00FB2EA7" w:rsidP="002A522E">
            <w:pPr>
              <w:rPr>
                <w:rFonts w:ascii="Arial" w:hAnsi="Arial" w:cs="Arial"/>
              </w:rPr>
            </w:pPr>
            <w:r>
              <w:rPr>
                <w:rFonts w:ascii="Arial" w:hAnsi="Arial" w:cs="Arial"/>
              </w:rPr>
              <w:t>17 to 18</w:t>
            </w:r>
          </w:p>
        </w:tc>
      </w:tr>
      <w:tr w:rsidR="00FB2EA7" w14:paraId="13312B7C" w14:textId="77777777" w:rsidTr="002A522E">
        <w:trPr>
          <w:trHeight w:val="567"/>
        </w:trPr>
        <w:tc>
          <w:tcPr>
            <w:tcW w:w="3900" w:type="dxa"/>
          </w:tcPr>
          <w:p w14:paraId="00D45F20" w14:textId="77777777" w:rsidR="00FB2EA7" w:rsidRDefault="00FB2EA7" w:rsidP="002A522E">
            <w:r>
              <w:rPr>
                <w:rFonts w:ascii="Arial" w:hAnsi="Arial" w:cs="Arial"/>
              </w:rPr>
              <w:t>Town Centre Market Development</w:t>
            </w:r>
          </w:p>
        </w:tc>
        <w:tc>
          <w:tcPr>
            <w:tcW w:w="901" w:type="dxa"/>
          </w:tcPr>
          <w:p w14:paraId="6E51F9B5" w14:textId="77777777" w:rsidR="00FB2EA7" w:rsidRPr="00B42835" w:rsidRDefault="00FB2EA7" w:rsidP="002A522E">
            <w:pPr>
              <w:rPr>
                <w:rFonts w:ascii="Arial" w:hAnsi="Arial" w:cs="Arial"/>
              </w:rPr>
            </w:pPr>
            <w:r w:rsidRPr="0063662C">
              <w:rPr>
                <w:rFonts w:ascii="Arial" w:hAnsi="Arial" w:cs="Arial"/>
              </w:rPr>
              <w:t>Open</w:t>
            </w:r>
          </w:p>
        </w:tc>
        <w:tc>
          <w:tcPr>
            <w:tcW w:w="1743" w:type="dxa"/>
          </w:tcPr>
          <w:p w14:paraId="59E57F9A" w14:textId="77777777" w:rsidR="00FB2EA7" w:rsidRPr="00B42835" w:rsidRDefault="00FB2EA7" w:rsidP="002A522E">
            <w:pPr>
              <w:rPr>
                <w:rFonts w:ascii="Arial" w:hAnsi="Arial" w:cs="Arial"/>
              </w:rPr>
            </w:pPr>
          </w:p>
        </w:tc>
        <w:tc>
          <w:tcPr>
            <w:tcW w:w="2472" w:type="dxa"/>
          </w:tcPr>
          <w:p w14:paraId="545D1D12" w14:textId="77777777" w:rsidR="00FB2EA7" w:rsidRPr="00B42835" w:rsidRDefault="00FB2EA7" w:rsidP="002A522E">
            <w:pPr>
              <w:rPr>
                <w:rFonts w:ascii="Arial" w:hAnsi="Arial" w:cs="Arial"/>
              </w:rPr>
            </w:pPr>
            <w:r>
              <w:rPr>
                <w:rFonts w:ascii="Arial" w:hAnsi="Arial" w:cs="Arial"/>
              </w:rPr>
              <w:t>19</w:t>
            </w:r>
          </w:p>
        </w:tc>
      </w:tr>
      <w:tr w:rsidR="00FB2EA7" w14:paraId="44451535" w14:textId="77777777" w:rsidTr="002A522E">
        <w:trPr>
          <w:trHeight w:val="567"/>
        </w:trPr>
        <w:tc>
          <w:tcPr>
            <w:tcW w:w="3900" w:type="dxa"/>
          </w:tcPr>
          <w:p w14:paraId="605DF5C2" w14:textId="77777777" w:rsidR="00FB2EA7" w:rsidRDefault="00FB2EA7" w:rsidP="002A522E">
            <w:r w:rsidRPr="00FF1C45">
              <w:rPr>
                <w:rFonts w:ascii="Arial" w:hAnsi="Arial" w:cs="Arial"/>
                <w:color w:val="A6A6A6" w:themeColor="background1" w:themeShade="A6"/>
              </w:rPr>
              <w:t>Town Centre Meanwhile Uses</w:t>
            </w:r>
          </w:p>
        </w:tc>
        <w:tc>
          <w:tcPr>
            <w:tcW w:w="901" w:type="dxa"/>
          </w:tcPr>
          <w:p w14:paraId="0FA9F8C8" w14:textId="77777777" w:rsidR="00FB2EA7" w:rsidRPr="00B42835" w:rsidRDefault="00FB2EA7" w:rsidP="002A522E">
            <w:pPr>
              <w:rPr>
                <w:rFonts w:ascii="Arial" w:hAnsi="Arial" w:cs="Arial"/>
              </w:rPr>
            </w:pPr>
            <w:r w:rsidRPr="00FF1C45">
              <w:rPr>
                <w:rFonts w:ascii="Arial" w:hAnsi="Arial" w:cs="Arial"/>
                <w:color w:val="A6A6A6" w:themeColor="background1" w:themeShade="A6"/>
              </w:rPr>
              <w:t>Closed</w:t>
            </w:r>
          </w:p>
        </w:tc>
        <w:tc>
          <w:tcPr>
            <w:tcW w:w="1743" w:type="dxa"/>
          </w:tcPr>
          <w:p w14:paraId="06B9DA51" w14:textId="77777777" w:rsidR="00FB2EA7" w:rsidRPr="00B42835" w:rsidRDefault="00FB2EA7" w:rsidP="002A522E">
            <w:pPr>
              <w:rPr>
                <w:rFonts w:ascii="Arial" w:hAnsi="Arial" w:cs="Arial"/>
              </w:rPr>
            </w:pPr>
          </w:p>
        </w:tc>
        <w:tc>
          <w:tcPr>
            <w:tcW w:w="2472" w:type="dxa"/>
          </w:tcPr>
          <w:p w14:paraId="22F8F7BF" w14:textId="77777777" w:rsidR="00FB2EA7" w:rsidRPr="00B42835" w:rsidRDefault="00FB2EA7" w:rsidP="002A522E">
            <w:pPr>
              <w:rPr>
                <w:rFonts w:ascii="Arial" w:hAnsi="Arial" w:cs="Arial"/>
              </w:rPr>
            </w:pPr>
            <w:r w:rsidRPr="00B42835">
              <w:rPr>
                <w:rFonts w:ascii="Arial" w:hAnsi="Arial" w:cs="Arial"/>
                <w:color w:val="A6A6A6" w:themeColor="background1" w:themeShade="A6"/>
              </w:rPr>
              <w:t>20</w:t>
            </w:r>
          </w:p>
        </w:tc>
      </w:tr>
      <w:tr w:rsidR="00FB2EA7" w14:paraId="07D3B370" w14:textId="77777777" w:rsidTr="002A522E">
        <w:trPr>
          <w:trHeight w:val="567"/>
        </w:trPr>
        <w:tc>
          <w:tcPr>
            <w:tcW w:w="3900" w:type="dxa"/>
          </w:tcPr>
          <w:p w14:paraId="294B5C49" w14:textId="77777777" w:rsidR="00FB2EA7" w:rsidRDefault="00FB2EA7" w:rsidP="002A522E">
            <w:r>
              <w:rPr>
                <w:rFonts w:ascii="Arial" w:hAnsi="Arial" w:cs="Arial"/>
              </w:rPr>
              <w:t>Town Centre External Trading Support</w:t>
            </w:r>
          </w:p>
        </w:tc>
        <w:tc>
          <w:tcPr>
            <w:tcW w:w="901" w:type="dxa"/>
          </w:tcPr>
          <w:p w14:paraId="4B2021AE" w14:textId="77777777" w:rsidR="00FB2EA7" w:rsidRPr="00B42835" w:rsidRDefault="00FB2EA7" w:rsidP="002A522E">
            <w:pPr>
              <w:rPr>
                <w:rFonts w:ascii="Arial" w:hAnsi="Arial" w:cs="Arial"/>
              </w:rPr>
            </w:pPr>
            <w:r>
              <w:rPr>
                <w:rFonts w:ascii="Arial" w:hAnsi="Arial" w:cs="Arial"/>
              </w:rPr>
              <w:t>Open</w:t>
            </w:r>
          </w:p>
        </w:tc>
        <w:tc>
          <w:tcPr>
            <w:tcW w:w="1743" w:type="dxa"/>
          </w:tcPr>
          <w:p w14:paraId="2AB8DCCA" w14:textId="77777777" w:rsidR="00FB2EA7" w:rsidRPr="00B42835" w:rsidRDefault="00FB2EA7" w:rsidP="002A522E">
            <w:pPr>
              <w:rPr>
                <w:rFonts w:ascii="Arial" w:hAnsi="Arial" w:cs="Arial"/>
              </w:rPr>
            </w:pPr>
          </w:p>
        </w:tc>
        <w:tc>
          <w:tcPr>
            <w:tcW w:w="2472" w:type="dxa"/>
          </w:tcPr>
          <w:p w14:paraId="10FAFD4A" w14:textId="77777777" w:rsidR="00FB2EA7" w:rsidRPr="00B42835" w:rsidRDefault="00FB2EA7" w:rsidP="002A522E">
            <w:pPr>
              <w:rPr>
                <w:rFonts w:ascii="Arial" w:hAnsi="Arial" w:cs="Arial"/>
              </w:rPr>
            </w:pPr>
            <w:r>
              <w:rPr>
                <w:rFonts w:ascii="Arial" w:hAnsi="Arial" w:cs="Arial"/>
              </w:rPr>
              <w:t>21 to 23</w:t>
            </w:r>
          </w:p>
        </w:tc>
      </w:tr>
      <w:tr w:rsidR="00FB2EA7" w14:paraId="20FED416" w14:textId="77777777" w:rsidTr="002A522E">
        <w:trPr>
          <w:trHeight w:val="567"/>
        </w:trPr>
        <w:tc>
          <w:tcPr>
            <w:tcW w:w="3900" w:type="dxa"/>
          </w:tcPr>
          <w:p w14:paraId="5F9781F6" w14:textId="77777777" w:rsidR="00FB2EA7" w:rsidRDefault="00FB2EA7" w:rsidP="002A522E">
            <w:r w:rsidRPr="00FF1C45">
              <w:rPr>
                <w:rFonts w:ascii="Arial" w:hAnsi="Arial" w:cs="Arial"/>
                <w:color w:val="A6A6A6" w:themeColor="background1" w:themeShade="A6"/>
              </w:rPr>
              <w:t>Shop Frontage Enveloping Scheme</w:t>
            </w:r>
          </w:p>
        </w:tc>
        <w:tc>
          <w:tcPr>
            <w:tcW w:w="901" w:type="dxa"/>
          </w:tcPr>
          <w:p w14:paraId="5261B600" w14:textId="77777777" w:rsidR="00FB2EA7" w:rsidRPr="00B42835" w:rsidRDefault="00FB2EA7" w:rsidP="002A522E">
            <w:pPr>
              <w:rPr>
                <w:rFonts w:ascii="Arial" w:hAnsi="Arial" w:cs="Arial"/>
              </w:rPr>
            </w:pPr>
            <w:r w:rsidRPr="00FF1C45">
              <w:rPr>
                <w:rFonts w:ascii="Arial" w:hAnsi="Arial" w:cs="Arial"/>
                <w:color w:val="A6A6A6" w:themeColor="background1" w:themeShade="A6"/>
              </w:rPr>
              <w:t>Closed</w:t>
            </w:r>
          </w:p>
        </w:tc>
        <w:tc>
          <w:tcPr>
            <w:tcW w:w="1743" w:type="dxa"/>
          </w:tcPr>
          <w:p w14:paraId="098FEC9A" w14:textId="77777777" w:rsidR="00FB2EA7" w:rsidRPr="00B42835" w:rsidRDefault="00FB2EA7" w:rsidP="002A522E">
            <w:pPr>
              <w:rPr>
                <w:rFonts w:ascii="Arial" w:hAnsi="Arial" w:cs="Arial"/>
              </w:rPr>
            </w:pPr>
          </w:p>
        </w:tc>
        <w:tc>
          <w:tcPr>
            <w:tcW w:w="2472" w:type="dxa"/>
          </w:tcPr>
          <w:p w14:paraId="7174982C" w14:textId="77777777" w:rsidR="00FB2EA7" w:rsidRPr="00B42835" w:rsidRDefault="00FB2EA7" w:rsidP="002A522E">
            <w:pPr>
              <w:rPr>
                <w:rFonts w:ascii="Arial" w:hAnsi="Arial" w:cs="Arial"/>
              </w:rPr>
            </w:pPr>
            <w:r w:rsidRPr="00B42835">
              <w:rPr>
                <w:rFonts w:ascii="Arial" w:hAnsi="Arial" w:cs="Arial"/>
                <w:color w:val="A6A6A6" w:themeColor="background1" w:themeShade="A6"/>
              </w:rPr>
              <w:t>24</w:t>
            </w:r>
          </w:p>
        </w:tc>
      </w:tr>
      <w:tr w:rsidR="00FB2EA7" w14:paraId="52B933E0" w14:textId="77777777" w:rsidTr="002A522E">
        <w:trPr>
          <w:trHeight w:val="567"/>
        </w:trPr>
        <w:tc>
          <w:tcPr>
            <w:tcW w:w="3900" w:type="dxa"/>
          </w:tcPr>
          <w:p w14:paraId="6B1B0C75" w14:textId="77777777" w:rsidR="00FB2EA7" w:rsidRDefault="00FB2EA7" w:rsidP="002A522E">
            <w:r>
              <w:rPr>
                <w:rFonts w:ascii="Arial" w:hAnsi="Arial" w:cs="Arial"/>
              </w:rPr>
              <w:t>Digital Towns</w:t>
            </w:r>
          </w:p>
        </w:tc>
        <w:tc>
          <w:tcPr>
            <w:tcW w:w="901" w:type="dxa"/>
          </w:tcPr>
          <w:p w14:paraId="07B9D4C0" w14:textId="77777777" w:rsidR="00FB2EA7" w:rsidRPr="00B42835" w:rsidRDefault="00FB2EA7" w:rsidP="002A522E">
            <w:pPr>
              <w:rPr>
                <w:rFonts w:ascii="Arial" w:hAnsi="Arial" w:cs="Arial"/>
              </w:rPr>
            </w:pPr>
            <w:r>
              <w:rPr>
                <w:rFonts w:ascii="Arial" w:hAnsi="Arial" w:cs="Arial"/>
              </w:rPr>
              <w:t>Open</w:t>
            </w:r>
          </w:p>
        </w:tc>
        <w:tc>
          <w:tcPr>
            <w:tcW w:w="1743" w:type="dxa"/>
          </w:tcPr>
          <w:p w14:paraId="7F23811E" w14:textId="77777777" w:rsidR="00FB2EA7" w:rsidRPr="00B42835" w:rsidRDefault="00FB2EA7" w:rsidP="002A522E">
            <w:pPr>
              <w:rPr>
                <w:rFonts w:ascii="Arial" w:hAnsi="Arial" w:cs="Arial"/>
              </w:rPr>
            </w:pPr>
          </w:p>
        </w:tc>
        <w:tc>
          <w:tcPr>
            <w:tcW w:w="2472" w:type="dxa"/>
          </w:tcPr>
          <w:p w14:paraId="101D6505" w14:textId="77777777" w:rsidR="00FB2EA7" w:rsidRPr="00B42835" w:rsidRDefault="00FB2EA7" w:rsidP="002A522E">
            <w:pPr>
              <w:rPr>
                <w:rFonts w:ascii="Arial" w:hAnsi="Arial" w:cs="Arial"/>
              </w:rPr>
            </w:pPr>
            <w:r>
              <w:rPr>
                <w:rFonts w:ascii="Arial" w:hAnsi="Arial" w:cs="Arial"/>
              </w:rPr>
              <w:t>25 to 26</w:t>
            </w:r>
          </w:p>
        </w:tc>
      </w:tr>
      <w:tr w:rsidR="00FB2EA7" w14:paraId="7279FEFA" w14:textId="77777777" w:rsidTr="002A522E">
        <w:trPr>
          <w:trHeight w:val="567"/>
        </w:trPr>
        <w:tc>
          <w:tcPr>
            <w:tcW w:w="3900" w:type="dxa"/>
          </w:tcPr>
          <w:p w14:paraId="26080805" w14:textId="77777777" w:rsidR="00FB2EA7" w:rsidRDefault="00FB2EA7" w:rsidP="002A522E">
            <w:pPr>
              <w:rPr>
                <w:rFonts w:ascii="Arial" w:hAnsi="Arial" w:cs="Arial"/>
              </w:rPr>
            </w:pPr>
            <w:r w:rsidRPr="00FF1C45">
              <w:rPr>
                <w:rFonts w:ascii="Arial" w:hAnsi="Arial" w:cs="Arial"/>
                <w:color w:val="A6A6A6" w:themeColor="background1" w:themeShade="A6"/>
              </w:rPr>
              <w:t>Active Travel</w:t>
            </w:r>
          </w:p>
        </w:tc>
        <w:tc>
          <w:tcPr>
            <w:tcW w:w="901" w:type="dxa"/>
          </w:tcPr>
          <w:p w14:paraId="1D287405" w14:textId="77777777" w:rsidR="00FB2EA7" w:rsidRDefault="00FB2EA7" w:rsidP="002A522E">
            <w:r w:rsidRPr="00FF1C45">
              <w:rPr>
                <w:rFonts w:ascii="Arial" w:hAnsi="Arial" w:cs="Arial"/>
                <w:color w:val="A6A6A6" w:themeColor="background1" w:themeShade="A6"/>
              </w:rPr>
              <w:t>Closed</w:t>
            </w:r>
          </w:p>
        </w:tc>
        <w:tc>
          <w:tcPr>
            <w:tcW w:w="1743" w:type="dxa"/>
          </w:tcPr>
          <w:p w14:paraId="33F7B33E" w14:textId="77777777" w:rsidR="00FB2EA7" w:rsidRDefault="00FB2EA7" w:rsidP="002A522E"/>
        </w:tc>
        <w:tc>
          <w:tcPr>
            <w:tcW w:w="2472" w:type="dxa"/>
          </w:tcPr>
          <w:p w14:paraId="40A419AE" w14:textId="77777777" w:rsidR="00FB2EA7" w:rsidRDefault="00FB2EA7" w:rsidP="002A522E">
            <w:r w:rsidRPr="00B42835">
              <w:rPr>
                <w:rFonts w:ascii="Arial" w:hAnsi="Arial" w:cs="Arial"/>
                <w:color w:val="A6A6A6" w:themeColor="background1" w:themeShade="A6"/>
              </w:rPr>
              <w:t>27</w:t>
            </w:r>
          </w:p>
        </w:tc>
      </w:tr>
    </w:tbl>
    <w:p w14:paraId="6927D3A9" w14:textId="37EFD7C2" w:rsidR="00FB2EA7" w:rsidRDefault="00FB2EA7" w:rsidP="00742059">
      <w:pPr>
        <w:pStyle w:val="BodyText"/>
        <w:rPr>
          <w:rFonts w:ascii="Arial" w:hAnsi="Arial" w:cs="Arial"/>
          <w:sz w:val="22"/>
          <w:szCs w:val="22"/>
        </w:rPr>
      </w:pPr>
    </w:p>
    <w:p w14:paraId="0734ED65" w14:textId="1483ECD9" w:rsidR="00FB2EA7" w:rsidRDefault="00FB2EA7" w:rsidP="00742059">
      <w:pPr>
        <w:pStyle w:val="BodyText"/>
        <w:rPr>
          <w:rFonts w:ascii="Arial" w:hAnsi="Arial" w:cs="Arial"/>
          <w:sz w:val="22"/>
          <w:szCs w:val="22"/>
        </w:rPr>
      </w:pPr>
    </w:p>
    <w:p w14:paraId="2421FA4E" w14:textId="468C4206" w:rsidR="00FB2EA7" w:rsidRDefault="00FB2EA7" w:rsidP="00742059">
      <w:pPr>
        <w:pStyle w:val="BodyText"/>
        <w:rPr>
          <w:rFonts w:ascii="Arial" w:hAnsi="Arial" w:cs="Arial"/>
          <w:sz w:val="22"/>
          <w:szCs w:val="22"/>
        </w:rPr>
      </w:pPr>
    </w:p>
    <w:p w14:paraId="0DCDC928" w14:textId="2AAAC95E" w:rsidR="00FB2EA7" w:rsidRDefault="00FB2EA7" w:rsidP="00742059">
      <w:pPr>
        <w:pStyle w:val="BodyText"/>
        <w:rPr>
          <w:rFonts w:ascii="Arial" w:hAnsi="Arial" w:cs="Arial"/>
          <w:sz w:val="22"/>
          <w:szCs w:val="22"/>
        </w:rPr>
      </w:pPr>
    </w:p>
    <w:p w14:paraId="74FBD9B6" w14:textId="7CDC0EA7" w:rsidR="00FB2EA7" w:rsidRDefault="00FB2EA7" w:rsidP="00742059">
      <w:pPr>
        <w:pStyle w:val="BodyText"/>
        <w:rPr>
          <w:rFonts w:ascii="Arial" w:hAnsi="Arial" w:cs="Arial"/>
          <w:sz w:val="22"/>
          <w:szCs w:val="22"/>
        </w:rPr>
      </w:pPr>
    </w:p>
    <w:p w14:paraId="212B2078" w14:textId="0E89628E" w:rsidR="00FB2EA7" w:rsidRDefault="00FB2EA7" w:rsidP="00742059">
      <w:pPr>
        <w:pStyle w:val="BodyText"/>
        <w:rPr>
          <w:rFonts w:ascii="Arial" w:hAnsi="Arial" w:cs="Arial"/>
          <w:sz w:val="22"/>
          <w:szCs w:val="22"/>
        </w:rPr>
      </w:pPr>
    </w:p>
    <w:p w14:paraId="47969596" w14:textId="76F57793" w:rsidR="00FB2EA7" w:rsidRDefault="00FB2EA7" w:rsidP="00742059">
      <w:pPr>
        <w:pStyle w:val="BodyText"/>
        <w:rPr>
          <w:rFonts w:ascii="Arial" w:hAnsi="Arial" w:cs="Arial"/>
          <w:sz w:val="22"/>
          <w:szCs w:val="22"/>
        </w:rPr>
      </w:pPr>
    </w:p>
    <w:p w14:paraId="6559B788" w14:textId="3E30FE4E" w:rsidR="00FB2EA7" w:rsidRPr="00FB2EA7" w:rsidRDefault="00FB2EA7" w:rsidP="00FB2EA7">
      <w:pPr>
        <w:rPr>
          <w:rFonts w:ascii="Arial" w:eastAsia="Times New Roman" w:hAnsi="Arial" w:cs="Arial"/>
        </w:rPr>
        <w:sectPr w:rsidR="00FB2EA7" w:rsidRPr="00FB2EA7" w:rsidSect="003B5B5F">
          <w:type w:val="continuous"/>
          <w:pgSz w:w="11906" w:h="16838"/>
          <w:pgMar w:top="1440" w:right="1440" w:bottom="1440" w:left="1440" w:header="708" w:footer="708" w:gutter="0"/>
          <w:cols w:space="708"/>
          <w:docGrid w:linePitch="360"/>
        </w:sectPr>
      </w:pPr>
      <w:r>
        <w:rPr>
          <w:rFonts w:ascii="Arial" w:hAnsi="Arial" w:cs="Arial"/>
        </w:rPr>
        <w:br w:type="page"/>
      </w:r>
    </w:p>
    <w:p w14:paraId="670CB4C7" w14:textId="6D8035D2" w:rsidR="00FB2EA7" w:rsidRDefault="00FB2EA7" w:rsidP="00742059">
      <w:pPr>
        <w:pStyle w:val="BodyText"/>
        <w:rPr>
          <w:rFonts w:ascii="Arial" w:hAnsi="Arial" w:cs="Arial"/>
          <w:sz w:val="22"/>
          <w:szCs w:val="22"/>
        </w:rPr>
      </w:pPr>
    </w:p>
    <w:p w14:paraId="58EFC314" w14:textId="518B7DC9" w:rsidR="00FB2EA7" w:rsidRPr="006A245F" w:rsidRDefault="00FB2EA7" w:rsidP="00FB2EA7">
      <w:pPr>
        <w:rPr>
          <w:rFonts w:ascii="Arial" w:hAnsi="Arial" w:cs="Arial"/>
          <w:b/>
          <w:sz w:val="28"/>
          <w:szCs w:val="28"/>
        </w:rPr>
      </w:pPr>
      <w:r w:rsidRPr="006A245F">
        <w:rPr>
          <w:rFonts w:ascii="Arial" w:hAnsi="Arial" w:cs="Arial"/>
          <w:b/>
          <w:sz w:val="28"/>
          <w:szCs w:val="28"/>
        </w:rPr>
        <w:t>Transforming Towns</w:t>
      </w:r>
      <w:r>
        <w:rPr>
          <w:rFonts w:ascii="Arial" w:hAnsi="Arial" w:cs="Arial"/>
          <w:b/>
          <w:sz w:val="28"/>
          <w:szCs w:val="28"/>
        </w:rPr>
        <w:t xml:space="preserve"> MID Wales Eligible Activity </w:t>
      </w:r>
      <w:r w:rsidR="005E056C">
        <w:rPr>
          <w:rFonts w:ascii="Arial" w:hAnsi="Arial" w:cs="Arial"/>
          <w:b/>
          <w:sz w:val="28"/>
          <w:szCs w:val="28"/>
        </w:rPr>
        <w:t>and Guidance</w:t>
      </w:r>
    </w:p>
    <w:tbl>
      <w:tblPr>
        <w:tblStyle w:val="TableGrid"/>
        <w:tblpPr w:leftFromText="180" w:rightFromText="180" w:horzAnchor="margin" w:tblpX="-431" w:tblpY="876"/>
        <w:tblW w:w="15163" w:type="dxa"/>
        <w:tblLayout w:type="fixed"/>
        <w:tblLook w:val="04A0" w:firstRow="1" w:lastRow="0" w:firstColumn="1" w:lastColumn="0" w:noHBand="0" w:noVBand="1"/>
      </w:tblPr>
      <w:tblGrid>
        <w:gridCol w:w="1803"/>
        <w:gridCol w:w="5989"/>
        <w:gridCol w:w="2693"/>
        <w:gridCol w:w="1276"/>
        <w:gridCol w:w="3402"/>
      </w:tblGrid>
      <w:tr w:rsidR="00FB2EA7" w14:paraId="1231C549" w14:textId="77777777" w:rsidTr="002A522E">
        <w:tc>
          <w:tcPr>
            <w:tcW w:w="1803" w:type="dxa"/>
          </w:tcPr>
          <w:p w14:paraId="011BBFEB" w14:textId="77777777" w:rsidR="00FB2EA7" w:rsidRPr="001D2B0F" w:rsidRDefault="00FB2EA7" w:rsidP="002A522E">
            <w:pPr>
              <w:rPr>
                <w:rFonts w:ascii="Arial" w:hAnsi="Arial" w:cs="Arial"/>
                <w:b/>
                <w:sz w:val="24"/>
                <w:szCs w:val="24"/>
              </w:rPr>
            </w:pPr>
            <w:r w:rsidRPr="001D2B0F">
              <w:rPr>
                <w:rFonts w:ascii="Arial" w:hAnsi="Arial" w:cs="Arial"/>
                <w:b/>
                <w:sz w:val="24"/>
                <w:szCs w:val="24"/>
              </w:rPr>
              <w:t>Intervention</w:t>
            </w:r>
          </w:p>
        </w:tc>
        <w:tc>
          <w:tcPr>
            <w:tcW w:w="5989" w:type="dxa"/>
          </w:tcPr>
          <w:p w14:paraId="209E5232" w14:textId="77777777" w:rsidR="00FB2EA7" w:rsidRPr="00A971BC" w:rsidRDefault="00FB2EA7" w:rsidP="002A522E">
            <w:pPr>
              <w:rPr>
                <w:rFonts w:ascii="Arial" w:hAnsi="Arial" w:cs="Arial"/>
                <w:b/>
                <w:sz w:val="24"/>
                <w:szCs w:val="24"/>
              </w:rPr>
            </w:pPr>
            <w:r w:rsidRPr="00A971BC">
              <w:rPr>
                <w:rFonts w:ascii="Arial" w:hAnsi="Arial" w:cs="Arial"/>
                <w:b/>
                <w:sz w:val="24"/>
                <w:szCs w:val="24"/>
              </w:rPr>
              <w:t>Scheme Detail</w:t>
            </w:r>
          </w:p>
        </w:tc>
        <w:tc>
          <w:tcPr>
            <w:tcW w:w="2693" w:type="dxa"/>
          </w:tcPr>
          <w:p w14:paraId="74C40800" w14:textId="66023EBD" w:rsidR="00FB2EA7" w:rsidRPr="00A971BC" w:rsidRDefault="00FB2EA7" w:rsidP="002A522E">
            <w:pPr>
              <w:rPr>
                <w:rFonts w:ascii="Arial" w:hAnsi="Arial" w:cs="Arial"/>
                <w:b/>
                <w:sz w:val="24"/>
                <w:szCs w:val="24"/>
              </w:rPr>
            </w:pPr>
            <w:r w:rsidRPr="00A971BC">
              <w:rPr>
                <w:rFonts w:ascii="Arial" w:hAnsi="Arial" w:cs="Arial"/>
                <w:b/>
                <w:sz w:val="24"/>
                <w:szCs w:val="24"/>
              </w:rPr>
              <w:t xml:space="preserve">Eligible Applicant </w:t>
            </w:r>
          </w:p>
        </w:tc>
        <w:tc>
          <w:tcPr>
            <w:tcW w:w="1276" w:type="dxa"/>
          </w:tcPr>
          <w:p w14:paraId="1F73EA6A" w14:textId="77777777" w:rsidR="00FB2EA7" w:rsidRPr="00A971BC" w:rsidRDefault="00FB2EA7" w:rsidP="002A522E">
            <w:pPr>
              <w:rPr>
                <w:rFonts w:ascii="Arial" w:hAnsi="Arial" w:cs="Arial"/>
                <w:b/>
                <w:sz w:val="24"/>
                <w:szCs w:val="24"/>
              </w:rPr>
            </w:pPr>
            <w:r w:rsidRPr="00A971BC">
              <w:rPr>
                <w:rFonts w:ascii="Arial" w:hAnsi="Arial" w:cs="Arial"/>
                <w:b/>
                <w:sz w:val="24"/>
                <w:szCs w:val="24"/>
              </w:rPr>
              <w:t>Max</w:t>
            </w:r>
            <w:r>
              <w:rPr>
                <w:rFonts w:ascii="Arial" w:hAnsi="Arial" w:cs="Arial"/>
                <w:b/>
                <w:sz w:val="24"/>
                <w:szCs w:val="24"/>
              </w:rPr>
              <w:t xml:space="preserve"> grant</w:t>
            </w:r>
          </w:p>
        </w:tc>
        <w:tc>
          <w:tcPr>
            <w:tcW w:w="3402" w:type="dxa"/>
          </w:tcPr>
          <w:p w14:paraId="3CF4B0DC" w14:textId="2C2310F7" w:rsidR="00FB2EA7" w:rsidRPr="003F7D78" w:rsidRDefault="005E056C" w:rsidP="002A522E">
            <w:pPr>
              <w:rPr>
                <w:rFonts w:ascii="Arial" w:hAnsi="Arial" w:cs="Arial"/>
                <w:b/>
                <w:color w:val="00B0F0"/>
                <w:sz w:val="24"/>
                <w:szCs w:val="24"/>
              </w:rPr>
            </w:pPr>
            <w:r>
              <w:rPr>
                <w:rFonts w:ascii="Arial" w:hAnsi="Arial" w:cs="Arial"/>
                <w:b/>
                <w:color w:val="00B0F0"/>
                <w:sz w:val="24"/>
                <w:szCs w:val="24"/>
              </w:rPr>
              <w:t>Guidance on completing the application form</w:t>
            </w:r>
          </w:p>
        </w:tc>
      </w:tr>
      <w:tr w:rsidR="00FB2EA7" w14:paraId="376340DB" w14:textId="77777777" w:rsidTr="002A522E">
        <w:tc>
          <w:tcPr>
            <w:tcW w:w="1803" w:type="dxa"/>
          </w:tcPr>
          <w:p w14:paraId="1A6A4170" w14:textId="77777777" w:rsidR="00FB2EA7" w:rsidRPr="001D2B0F" w:rsidRDefault="00FB2EA7" w:rsidP="002A522E">
            <w:pPr>
              <w:rPr>
                <w:rFonts w:ascii="Arial" w:hAnsi="Arial" w:cs="Arial"/>
                <w:b/>
                <w:sz w:val="24"/>
                <w:szCs w:val="24"/>
              </w:rPr>
            </w:pPr>
            <w:bookmarkStart w:id="1" w:name="_Hlk65590484"/>
            <w:r w:rsidRPr="001D2B0F">
              <w:rPr>
                <w:rFonts w:ascii="Arial" w:hAnsi="Arial" w:cs="Arial"/>
                <w:b/>
                <w:sz w:val="24"/>
                <w:szCs w:val="24"/>
              </w:rPr>
              <w:t>Residential Units in Town Centres</w:t>
            </w:r>
          </w:p>
          <w:p w14:paraId="795D16D6" w14:textId="77777777" w:rsidR="00FB2EA7" w:rsidRPr="001D2B0F" w:rsidRDefault="00FB2EA7" w:rsidP="002A522E">
            <w:pPr>
              <w:rPr>
                <w:rFonts w:ascii="Arial" w:hAnsi="Arial" w:cs="Arial"/>
                <w:b/>
                <w:sz w:val="24"/>
                <w:szCs w:val="24"/>
              </w:rPr>
            </w:pPr>
          </w:p>
        </w:tc>
        <w:tc>
          <w:tcPr>
            <w:tcW w:w="5989" w:type="dxa"/>
          </w:tcPr>
          <w:p w14:paraId="034215F1" w14:textId="77777777" w:rsidR="00FB2EA7" w:rsidRPr="00E658D8" w:rsidRDefault="00FB2EA7" w:rsidP="002A522E">
            <w:pPr>
              <w:jc w:val="both"/>
              <w:rPr>
                <w:rFonts w:ascii="Arial" w:eastAsia="Cambria" w:hAnsi="Arial" w:cs="Arial"/>
                <w:sz w:val="24"/>
                <w:szCs w:val="24"/>
              </w:rPr>
            </w:pPr>
            <w:r w:rsidRPr="00E658D8">
              <w:rPr>
                <w:rFonts w:ascii="Arial" w:eastAsia="Cambria" w:hAnsi="Arial" w:cs="Arial"/>
                <w:sz w:val="24"/>
                <w:szCs w:val="24"/>
              </w:rPr>
              <w:t>To convert vacant floor-space on upper floors into new residential accommodation. The minimum requirement from</w:t>
            </w:r>
            <w:r>
              <w:rPr>
                <w:rFonts w:ascii="Arial" w:eastAsia="Cambria" w:hAnsi="Arial" w:cs="Arial"/>
                <w:sz w:val="24"/>
                <w:szCs w:val="24"/>
              </w:rPr>
              <w:t xml:space="preserve"> each scheme is 1 x 1 bedroom se</w:t>
            </w:r>
            <w:r w:rsidRPr="00E658D8">
              <w:rPr>
                <w:rFonts w:ascii="Arial" w:eastAsia="Cambria" w:hAnsi="Arial" w:cs="Arial"/>
                <w:sz w:val="24"/>
                <w:szCs w:val="24"/>
              </w:rPr>
              <w:t xml:space="preserve">lf-contained flat. </w:t>
            </w:r>
          </w:p>
          <w:p w14:paraId="19507E51" w14:textId="10ACDCC7" w:rsidR="00FB2EA7" w:rsidRPr="00FF662B" w:rsidRDefault="00FB2EA7" w:rsidP="002A522E">
            <w:pPr>
              <w:jc w:val="both"/>
              <w:rPr>
                <w:rFonts w:ascii="Arial" w:hAnsi="Arial" w:cs="Arial"/>
                <w:sz w:val="24"/>
              </w:rPr>
            </w:pPr>
            <w:r w:rsidRPr="00FF662B">
              <w:rPr>
                <w:rFonts w:ascii="Arial" w:hAnsi="Arial" w:cs="Arial"/>
                <w:sz w:val="24"/>
              </w:rPr>
              <w:t xml:space="preserve">Schemes are expected to be a mix of </w:t>
            </w:r>
            <w:r w:rsidR="005E056C" w:rsidRPr="00FF662B">
              <w:rPr>
                <w:rFonts w:ascii="Arial" w:hAnsi="Arial" w:cs="Arial"/>
                <w:sz w:val="24"/>
              </w:rPr>
              <w:t>one and two</w:t>
            </w:r>
            <w:r w:rsidR="005E056C">
              <w:rPr>
                <w:rFonts w:ascii="Arial" w:hAnsi="Arial" w:cs="Arial"/>
                <w:sz w:val="24"/>
              </w:rPr>
              <w:t xml:space="preserve"> </w:t>
            </w:r>
            <w:r w:rsidR="005E056C" w:rsidRPr="00FF662B">
              <w:rPr>
                <w:rFonts w:ascii="Arial" w:hAnsi="Arial" w:cs="Arial"/>
                <w:sz w:val="24"/>
              </w:rPr>
              <w:t>bedroom</w:t>
            </w:r>
            <w:r w:rsidR="005E056C">
              <w:rPr>
                <w:rFonts w:ascii="Arial" w:hAnsi="Arial" w:cs="Arial"/>
                <w:sz w:val="24"/>
              </w:rPr>
              <w:t xml:space="preserve"> </w:t>
            </w:r>
            <w:r w:rsidRPr="00FF662B">
              <w:rPr>
                <w:rFonts w:ascii="Arial" w:hAnsi="Arial" w:cs="Arial"/>
                <w:sz w:val="24"/>
              </w:rPr>
              <w:t>units with ratio determined by layout of building and planning consent.</w:t>
            </w:r>
          </w:p>
          <w:p w14:paraId="400AB302" w14:textId="77777777" w:rsidR="00FB2EA7" w:rsidRPr="00E658D8" w:rsidRDefault="00FB2EA7" w:rsidP="002A522E">
            <w:pPr>
              <w:contextualSpacing/>
              <w:rPr>
                <w:rFonts w:ascii="Arial" w:eastAsia="Cambria" w:hAnsi="Arial" w:cs="Arial"/>
                <w:sz w:val="24"/>
                <w:szCs w:val="24"/>
              </w:rPr>
            </w:pPr>
          </w:p>
          <w:p w14:paraId="75822C70" w14:textId="529E7211" w:rsidR="00FB2EA7" w:rsidRPr="00E658D8" w:rsidRDefault="00FB2EA7" w:rsidP="002A522E">
            <w:pPr>
              <w:contextualSpacing/>
              <w:rPr>
                <w:rFonts w:ascii="Arial" w:eastAsia="Cambria" w:hAnsi="Arial" w:cs="Arial"/>
                <w:sz w:val="24"/>
                <w:szCs w:val="24"/>
              </w:rPr>
            </w:pPr>
            <w:r w:rsidRPr="00E658D8">
              <w:rPr>
                <w:rFonts w:ascii="Arial" w:eastAsia="Cambria" w:hAnsi="Arial" w:cs="Arial"/>
                <w:sz w:val="24"/>
                <w:szCs w:val="24"/>
              </w:rPr>
              <w:t xml:space="preserve">Schemes should comply to the minimum floor space as recommended in the </w:t>
            </w:r>
            <w:r>
              <w:rPr>
                <w:rFonts w:ascii="Arial" w:eastAsia="Cambria" w:hAnsi="Arial" w:cs="Arial"/>
                <w:sz w:val="24"/>
                <w:szCs w:val="24"/>
              </w:rPr>
              <w:t xml:space="preserve">most up to date </w:t>
            </w:r>
            <w:r w:rsidRPr="00E658D8">
              <w:rPr>
                <w:rFonts w:ascii="Arial" w:eastAsia="Cambria" w:hAnsi="Arial" w:cs="Arial"/>
                <w:sz w:val="24"/>
                <w:szCs w:val="24"/>
              </w:rPr>
              <w:t>Welsh Housing Quality Standards</w:t>
            </w:r>
            <w:r>
              <w:rPr>
                <w:rFonts w:ascii="Arial" w:eastAsia="Cambria" w:hAnsi="Arial" w:cs="Arial"/>
                <w:sz w:val="24"/>
                <w:szCs w:val="24"/>
              </w:rPr>
              <w:t>, currently this is</w:t>
            </w:r>
            <w:r w:rsidRPr="00E658D8">
              <w:rPr>
                <w:rFonts w:ascii="Arial" w:eastAsia="Cambria" w:hAnsi="Arial" w:cs="Arial"/>
                <w:sz w:val="24"/>
                <w:szCs w:val="24"/>
              </w:rPr>
              <w:t>:</w:t>
            </w:r>
          </w:p>
          <w:p w14:paraId="1DEFC74A" w14:textId="77777777" w:rsidR="00FB2EA7" w:rsidRPr="00E658D8" w:rsidRDefault="00FB2EA7" w:rsidP="00FB2EA7">
            <w:pPr>
              <w:numPr>
                <w:ilvl w:val="0"/>
                <w:numId w:val="29"/>
              </w:numPr>
              <w:spacing w:after="200"/>
              <w:contextualSpacing/>
              <w:rPr>
                <w:rFonts w:ascii="Arial" w:eastAsia="Cambria" w:hAnsi="Arial" w:cs="Arial"/>
                <w:sz w:val="24"/>
                <w:szCs w:val="24"/>
              </w:rPr>
            </w:pPr>
            <w:r w:rsidRPr="00E658D8">
              <w:rPr>
                <w:rFonts w:ascii="Arial" w:eastAsia="Cambria" w:hAnsi="Arial" w:cs="Arial"/>
                <w:sz w:val="24"/>
                <w:szCs w:val="24"/>
              </w:rPr>
              <w:t>46m² per one bedroom flat</w:t>
            </w:r>
          </w:p>
          <w:p w14:paraId="12BD2C71" w14:textId="77777777" w:rsidR="00FB2EA7" w:rsidRPr="00E658D8" w:rsidRDefault="00FB2EA7" w:rsidP="00FB2EA7">
            <w:pPr>
              <w:numPr>
                <w:ilvl w:val="0"/>
                <w:numId w:val="29"/>
              </w:numPr>
              <w:spacing w:after="200"/>
              <w:contextualSpacing/>
              <w:rPr>
                <w:rFonts w:ascii="Arial" w:eastAsia="Cambria" w:hAnsi="Arial" w:cs="Arial"/>
                <w:sz w:val="24"/>
                <w:szCs w:val="24"/>
              </w:rPr>
            </w:pPr>
            <w:r w:rsidRPr="00E658D8">
              <w:rPr>
                <w:rFonts w:ascii="Arial" w:eastAsia="Cambria" w:hAnsi="Arial" w:cs="Arial"/>
                <w:sz w:val="24"/>
                <w:szCs w:val="24"/>
              </w:rPr>
              <w:t>59m² per two bedroom flat</w:t>
            </w:r>
          </w:p>
          <w:p w14:paraId="7E5E9442" w14:textId="2959B3AB" w:rsidR="00FB2EA7" w:rsidRPr="00E658D8" w:rsidRDefault="00FB2EA7" w:rsidP="002A522E">
            <w:pPr>
              <w:rPr>
                <w:rFonts w:ascii="Arial" w:eastAsia="Cambria" w:hAnsi="Arial" w:cs="Arial"/>
                <w:sz w:val="24"/>
                <w:szCs w:val="24"/>
              </w:rPr>
            </w:pPr>
            <w:r w:rsidRPr="00E658D8">
              <w:rPr>
                <w:rFonts w:ascii="Arial" w:eastAsia="Cambria" w:hAnsi="Arial" w:cs="Arial"/>
                <w:sz w:val="24"/>
                <w:szCs w:val="24"/>
              </w:rPr>
              <w:t>Student accommodation, bedsits and studios are not eligible for grant funding</w:t>
            </w:r>
            <w:r w:rsidR="009758BA">
              <w:rPr>
                <w:rFonts w:ascii="Arial" w:eastAsia="Cambria" w:hAnsi="Arial" w:cs="Arial"/>
                <w:sz w:val="24"/>
                <w:szCs w:val="24"/>
              </w:rPr>
              <w:t>.</w:t>
            </w:r>
          </w:p>
          <w:p w14:paraId="0D6AA470" w14:textId="77777777" w:rsidR="00FB2EA7" w:rsidRPr="00E658D8" w:rsidRDefault="00FB2EA7" w:rsidP="002A522E">
            <w:pPr>
              <w:rPr>
                <w:rFonts w:ascii="Arial" w:eastAsia="Cambria" w:hAnsi="Arial" w:cs="Arial"/>
                <w:sz w:val="24"/>
                <w:szCs w:val="24"/>
              </w:rPr>
            </w:pPr>
          </w:p>
          <w:p w14:paraId="4F3304EC" w14:textId="77777777" w:rsidR="00FB2EA7" w:rsidRPr="00E658D8" w:rsidRDefault="00FB2EA7" w:rsidP="002A522E">
            <w:pPr>
              <w:rPr>
                <w:rFonts w:ascii="Arial" w:eastAsia="Cambria" w:hAnsi="Arial" w:cs="Arial"/>
                <w:sz w:val="28"/>
                <w:szCs w:val="24"/>
              </w:rPr>
            </w:pPr>
            <w:r w:rsidRPr="00E658D8">
              <w:rPr>
                <w:rFonts w:ascii="Arial" w:hAnsi="Arial" w:cs="Arial"/>
                <w:sz w:val="24"/>
              </w:rPr>
              <w:t>Where acceptable to Local Planning Authorities potential conversion of ground floor, as well as upper floors may be considered for areas not considered to be core retail, where no alternative commercial use can be found.</w:t>
            </w:r>
            <w:r>
              <w:rPr>
                <w:rFonts w:ascii="Arial" w:hAnsi="Arial" w:cs="Arial"/>
                <w:sz w:val="24"/>
              </w:rPr>
              <w:t xml:space="preserve"> Proposals that combine with other regeneration activity (as opposed to pure housing schemes) are more likely to be favoured.</w:t>
            </w:r>
          </w:p>
          <w:p w14:paraId="7350C053" w14:textId="77777777" w:rsidR="00FB2EA7" w:rsidRPr="00E658D8" w:rsidRDefault="00FB2EA7" w:rsidP="002A522E">
            <w:pPr>
              <w:rPr>
                <w:rFonts w:ascii="Arial" w:hAnsi="Arial" w:cs="Arial"/>
                <w:sz w:val="24"/>
                <w:szCs w:val="24"/>
              </w:rPr>
            </w:pPr>
          </w:p>
        </w:tc>
        <w:tc>
          <w:tcPr>
            <w:tcW w:w="2693" w:type="dxa"/>
          </w:tcPr>
          <w:p w14:paraId="7BEF343F" w14:textId="77777777" w:rsidR="00FB2EA7" w:rsidRPr="001D2B0F" w:rsidRDefault="00FB2EA7" w:rsidP="002A522E">
            <w:pPr>
              <w:jc w:val="both"/>
              <w:rPr>
                <w:rFonts w:ascii="Arial" w:eastAsia="Cambria" w:hAnsi="Arial" w:cs="Times New Roman"/>
                <w:sz w:val="24"/>
                <w:szCs w:val="24"/>
              </w:rPr>
            </w:pPr>
            <w:r w:rsidRPr="001D2B0F">
              <w:rPr>
                <w:rFonts w:ascii="Arial" w:eastAsia="Cambria" w:hAnsi="Arial" w:cs="Times New Roman"/>
                <w:sz w:val="24"/>
                <w:szCs w:val="24"/>
              </w:rPr>
              <w:t xml:space="preserve">Occupiers or property owners of properties within </w:t>
            </w:r>
            <w:r>
              <w:rPr>
                <w:rFonts w:ascii="Arial" w:eastAsia="Cambria" w:hAnsi="Arial" w:cs="Times New Roman"/>
                <w:sz w:val="24"/>
                <w:szCs w:val="24"/>
              </w:rPr>
              <w:t xml:space="preserve">town centres </w:t>
            </w:r>
            <w:r w:rsidRPr="001D2B0F">
              <w:rPr>
                <w:rFonts w:ascii="Arial" w:eastAsia="Cambria" w:hAnsi="Arial" w:cs="Times New Roman"/>
                <w:sz w:val="24"/>
                <w:szCs w:val="24"/>
              </w:rPr>
              <w:t>who either:</w:t>
            </w:r>
          </w:p>
          <w:p w14:paraId="22B45E15" w14:textId="77777777" w:rsidR="00FB2EA7" w:rsidRPr="001D2B0F" w:rsidRDefault="00FB2EA7" w:rsidP="00FB2EA7">
            <w:pPr>
              <w:numPr>
                <w:ilvl w:val="0"/>
                <w:numId w:val="19"/>
              </w:numPr>
              <w:tabs>
                <w:tab w:val="num" w:pos="-1876"/>
              </w:tabs>
              <w:ind w:left="284" w:hanging="284"/>
              <w:jc w:val="both"/>
              <w:rPr>
                <w:rFonts w:ascii="Arial" w:eastAsia="Cambria" w:hAnsi="Arial" w:cs="Times New Roman"/>
                <w:sz w:val="24"/>
                <w:szCs w:val="24"/>
              </w:rPr>
            </w:pPr>
            <w:r w:rsidRPr="001D2B0F">
              <w:rPr>
                <w:rFonts w:ascii="Arial" w:eastAsia="Cambria" w:hAnsi="Arial" w:cs="Times New Roman"/>
                <w:sz w:val="24"/>
                <w:szCs w:val="24"/>
              </w:rPr>
              <w:t>Own the freehold, or</w:t>
            </w:r>
          </w:p>
          <w:p w14:paraId="7C8A1594" w14:textId="77777777" w:rsidR="00FB2EA7" w:rsidRDefault="00FB2EA7" w:rsidP="00FB2EA7">
            <w:pPr>
              <w:numPr>
                <w:ilvl w:val="0"/>
                <w:numId w:val="19"/>
              </w:numPr>
              <w:tabs>
                <w:tab w:val="num" w:pos="-1876"/>
              </w:tabs>
              <w:ind w:left="284" w:hanging="284"/>
              <w:jc w:val="both"/>
              <w:rPr>
                <w:rFonts w:ascii="Arial" w:hAnsi="Arial" w:cs="Arial"/>
                <w:sz w:val="24"/>
                <w:szCs w:val="24"/>
              </w:rPr>
            </w:pPr>
            <w:r w:rsidRPr="009764C3">
              <w:rPr>
                <w:rFonts w:ascii="Arial" w:eastAsia="Cambria" w:hAnsi="Arial" w:cs="Times New Roman"/>
                <w:sz w:val="24"/>
                <w:szCs w:val="24"/>
              </w:rPr>
              <w:t>Hold a lease with a seven year minimum period remaining at the planned grant payment date and who have secured their landlord's written consent to the proposed works.</w:t>
            </w:r>
            <w:r w:rsidRPr="009764C3">
              <w:rPr>
                <w:rFonts w:ascii="Arial" w:eastAsia="Cambria" w:hAnsi="Arial" w:cs="Times New Roman"/>
                <w:color w:val="FF0000"/>
                <w:sz w:val="24"/>
                <w:szCs w:val="24"/>
              </w:rPr>
              <w:t xml:space="preserve"> </w:t>
            </w:r>
          </w:p>
        </w:tc>
        <w:tc>
          <w:tcPr>
            <w:tcW w:w="1276" w:type="dxa"/>
          </w:tcPr>
          <w:p w14:paraId="586AD9AE" w14:textId="77777777" w:rsidR="00FB2EA7" w:rsidRDefault="00FB2EA7" w:rsidP="002A522E">
            <w:pPr>
              <w:rPr>
                <w:rFonts w:ascii="Arial" w:hAnsi="Arial" w:cs="Arial"/>
                <w:sz w:val="24"/>
                <w:szCs w:val="24"/>
              </w:rPr>
            </w:pPr>
            <w:r>
              <w:rPr>
                <w:rFonts w:ascii="Arial" w:hAnsi="Arial" w:cs="Arial"/>
                <w:sz w:val="24"/>
                <w:szCs w:val="24"/>
              </w:rPr>
              <w:t>Up to £250,000 per property</w:t>
            </w:r>
          </w:p>
        </w:tc>
        <w:tc>
          <w:tcPr>
            <w:tcW w:w="3402" w:type="dxa"/>
          </w:tcPr>
          <w:p w14:paraId="162DDF6D" w14:textId="584E8E9F" w:rsidR="00FB2EA7" w:rsidRPr="005E056C" w:rsidRDefault="00FB2EA7" w:rsidP="00FB2EA7">
            <w:pPr>
              <w:pStyle w:val="ListParagraph"/>
              <w:numPr>
                <w:ilvl w:val="0"/>
                <w:numId w:val="19"/>
              </w:numPr>
              <w:tabs>
                <w:tab w:val="clear" w:pos="720"/>
                <w:tab w:val="num" w:pos="179"/>
              </w:tabs>
              <w:ind w:left="179" w:hanging="179"/>
              <w:rPr>
                <w:rFonts w:ascii="Arial" w:hAnsi="Arial" w:cs="Arial"/>
                <w:color w:val="00B0F0"/>
              </w:rPr>
            </w:pPr>
            <w:r w:rsidRPr="005E056C">
              <w:rPr>
                <w:rFonts w:ascii="Arial" w:hAnsi="Arial" w:cs="Arial"/>
                <w:color w:val="00B0F0"/>
              </w:rPr>
              <w:t>Is the scheme deliverable within timescale: Pass/Fail</w:t>
            </w:r>
          </w:p>
          <w:p w14:paraId="58C2611F" w14:textId="77777777" w:rsidR="005E056C" w:rsidRPr="005E056C" w:rsidRDefault="005E056C" w:rsidP="005E056C">
            <w:pPr>
              <w:pStyle w:val="ListParagraph"/>
              <w:ind w:left="179"/>
              <w:rPr>
                <w:rFonts w:ascii="Arial" w:hAnsi="Arial" w:cs="Arial"/>
                <w:color w:val="00B0F0"/>
              </w:rPr>
            </w:pPr>
          </w:p>
          <w:p w14:paraId="78E10BB2" w14:textId="2CE89BB7" w:rsidR="00FB2EA7" w:rsidRPr="005E056C" w:rsidRDefault="00FB2EA7" w:rsidP="00FB2EA7">
            <w:pPr>
              <w:pStyle w:val="ListParagraph"/>
              <w:numPr>
                <w:ilvl w:val="0"/>
                <w:numId w:val="19"/>
              </w:numPr>
              <w:tabs>
                <w:tab w:val="clear" w:pos="720"/>
                <w:tab w:val="num" w:pos="179"/>
              </w:tabs>
              <w:ind w:left="179" w:hanging="179"/>
              <w:rPr>
                <w:rFonts w:ascii="Arial" w:hAnsi="Arial" w:cs="Arial"/>
                <w:color w:val="00B0F0"/>
              </w:rPr>
            </w:pPr>
            <w:r w:rsidRPr="005E056C">
              <w:rPr>
                <w:rFonts w:ascii="Arial" w:hAnsi="Arial" w:cs="Arial"/>
                <w:color w:val="00B0F0"/>
              </w:rPr>
              <w:t>Is the scheme eligible: Pass / Fail</w:t>
            </w:r>
          </w:p>
          <w:p w14:paraId="72AA7F23" w14:textId="77777777" w:rsidR="005E056C" w:rsidRPr="005E056C" w:rsidRDefault="005E056C" w:rsidP="005E056C">
            <w:pPr>
              <w:rPr>
                <w:rFonts w:ascii="Arial" w:hAnsi="Arial" w:cs="Arial"/>
                <w:color w:val="00B0F0"/>
              </w:rPr>
            </w:pPr>
          </w:p>
          <w:p w14:paraId="6C8AA738" w14:textId="41C22877" w:rsidR="00FB2EA7" w:rsidRPr="005E056C" w:rsidRDefault="00FB2EA7" w:rsidP="00FB2EA7">
            <w:pPr>
              <w:pStyle w:val="ListParagraph"/>
              <w:numPr>
                <w:ilvl w:val="0"/>
                <w:numId w:val="19"/>
              </w:numPr>
              <w:tabs>
                <w:tab w:val="clear" w:pos="720"/>
                <w:tab w:val="num" w:pos="179"/>
              </w:tabs>
              <w:ind w:left="179" w:hanging="179"/>
              <w:rPr>
                <w:rFonts w:ascii="Arial" w:hAnsi="Arial" w:cs="Arial"/>
                <w:color w:val="00B0F0"/>
              </w:rPr>
            </w:pPr>
            <w:r w:rsidRPr="005E056C">
              <w:rPr>
                <w:rFonts w:ascii="Arial" w:hAnsi="Arial" w:cs="Arial"/>
                <w:color w:val="00B0F0"/>
              </w:rPr>
              <w:t>Does the scheme minimise environmental impact as far as practical</w:t>
            </w:r>
            <w:r w:rsidR="005E056C" w:rsidRPr="005E056C">
              <w:rPr>
                <w:rFonts w:ascii="Arial" w:hAnsi="Arial" w:cs="Arial"/>
                <w:color w:val="00B0F0"/>
              </w:rPr>
              <w:t xml:space="preserve"> </w:t>
            </w:r>
            <w:r w:rsidRPr="005E056C">
              <w:rPr>
                <w:rFonts w:ascii="Arial" w:hAnsi="Arial" w:cs="Arial"/>
                <w:color w:val="00B0F0"/>
              </w:rPr>
              <w:t>Pass/Fail</w:t>
            </w:r>
            <w:r w:rsidR="00653FC4">
              <w:rPr>
                <w:rFonts w:ascii="Arial" w:hAnsi="Arial" w:cs="Arial"/>
                <w:color w:val="00B0F0"/>
              </w:rPr>
              <w:t xml:space="preserve"> </w:t>
            </w:r>
          </w:p>
          <w:p w14:paraId="5B453DF9" w14:textId="77777777" w:rsidR="005E056C" w:rsidRPr="005E056C" w:rsidRDefault="005E056C" w:rsidP="005E056C">
            <w:pPr>
              <w:rPr>
                <w:rFonts w:ascii="Arial" w:hAnsi="Arial" w:cs="Arial"/>
                <w:color w:val="00B0F0"/>
              </w:rPr>
            </w:pPr>
          </w:p>
          <w:p w14:paraId="76D73AA4" w14:textId="554AD226" w:rsidR="005E056C" w:rsidRPr="005E056C" w:rsidRDefault="00FB2EA7" w:rsidP="00FB2EA7">
            <w:pPr>
              <w:pStyle w:val="ListParagraph"/>
              <w:numPr>
                <w:ilvl w:val="0"/>
                <w:numId w:val="19"/>
              </w:numPr>
              <w:tabs>
                <w:tab w:val="clear" w:pos="720"/>
                <w:tab w:val="num" w:pos="179"/>
              </w:tabs>
              <w:ind w:left="179" w:hanging="179"/>
              <w:rPr>
                <w:rFonts w:ascii="Arial" w:hAnsi="Arial" w:cs="Arial"/>
                <w:color w:val="00B0F0"/>
              </w:rPr>
            </w:pPr>
            <w:r w:rsidRPr="005E056C">
              <w:rPr>
                <w:rFonts w:ascii="Arial" w:hAnsi="Arial" w:cs="Arial"/>
                <w:color w:val="00B0F0"/>
              </w:rPr>
              <w:t>Does the investment directly contribute to wider regen of the town</w:t>
            </w:r>
            <w:r w:rsidR="00653FC4">
              <w:rPr>
                <w:rFonts w:ascii="Arial" w:hAnsi="Arial" w:cs="Arial"/>
                <w:color w:val="00B0F0"/>
              </w:rPr>
              <w:t xml:space="preserve"> – 25%</w:t>
            </w:r>
          </w:p>
          <w:p w14:paraId="1E3DFD6A" w14:textId="611B7EAA" w:rsidR="00FB2EA7" w:rsidRPr="005E056C" w:rsidRDefault="00FB2EA7" w:rsidP="005E056C">
            <w:pPr>
              <w:rPr>
                <w:rFonts w:ascii="Arial" w:hAnsi="Arial" w:cs="Arial"/>
                <w:color w:val="00B0F0"/>
              </w:rPr>
            </w:pPr>
            <w:r w:rsidRPr="005E056C">
              <w:rPr>
                <w:rFonts w:ascii="Arial" w:hAnsi="Arial" w:cs="Arial"/>
                <w:color w:val="00B0F0"/>
              </w:rPr>
              <w:t xml:space="preserve"> </w:t>
            </w:r>
          </w:p>
          <w:p w14:paraId="4B2F9EE7" w14:textId="53E8374F" w:rsidR="00FB2EA7" w:rsidRPr="005E056C" w:rsidRDefault="00FB2EA7" w:rsidP="00FB2EA7">
            <w:pPr>
              <w:pStyle w:val="ListParagraph"/>
              <w:numPr>
                <w:ilvl w:val="0"/>
                <w:numId w:val="19"/>
              </w:numPr>
              <w:tabs>
                <w:tab w:val="clear" w:pos="720"/>
                <w:tab w:val="num" w:pos="179"/>
              </w:tabs>
              <w:ind w:left="179" w:hanging="179"/>
              <w:rPr>
                <w:rFonts w:ascii="Arial" w:hAnsi="Arial" w:cs="Arial"/>
                <w:color w:val="00B0F0"/>
              </w:rPr>
            </w:pPr>
            <w:r w:rsidRPr="005E056C">
              <w:rPr>
                <w:rFonts w:ascii="Arial" w:hAnsi="Arial" w:cs="Arial"/>
                <w:color w:val="00B0F0"/>
              </w:rPr>
              <w:t>Is there strong evidence of demand for tenancies</w:t>
            </w:r>
            <w:r w:rsidR="00653FC4">
              <w:rPr>
                <w:rFonts w:ascii="Arial" w:hAnsi="Arial" w:cs="Arial"/>
                <w:color w:val="00B0F0"/>
              </w:rPr>
              <w:t xml:space="preserve"> – 15%</w:t>
            </w:r>
          </w:p>
          <w:p w14:paraId="4AC0B3C5" w14:textId="77777777" w:rsidR="005E056C" w:rsidRPr="005E056C" w:rsidRDefault="005E056C" w:rsidP="005E056C">
            <w:pPr>
              <w:rPr>
                <w:rFonts w:ascii="Arial" w:hAnsi="Arial" w:cs="Arial"/>
                <w:color w:val="00B0F0"/>
              </w:rPr>
            </w:pPr>
          </w:p>
          <w:p w14:paraId="7CEFE41F" w14:textId="5B505BDD" w:rsidR="00FB2EA7" w:rsidRPr="005E056C" w:rsidRDefault="00FB2EA7" w:rsidP="00FB2EA7">
            <w:pPr>
              <w:pStyle w:val="ListParagraph"/>
              <w:numPr>
                <w:ilvl w:val="0"/>
                <w:numId w:val="19"/>
              </w:numPr>
              <w:tabs>
                <w:tab w:val="clear" w:pos="720"/>
                <w:tab w:val="num" w:pos="179"/>
              </w:tabs>
              <w:ind w:left="179" w:hanging="179"/>
              <w:rPr>
                <w:rFonts w:ascii="Arial" w:hAnsi="Arial" w:cs="Arial"/>
                <w:color w:val="00B0F0"/>
              </w:rPr>
            </w:pPr>
            <w:r w:rsidRPr="005E056C">
              <w:rPr>
                <w:rFonts w:ascii="Arial" w:hAnsi="Arial" w:cs="Arial"/>
                <w:color w:val="00B0F0"/>
              </w:rPr>
              <w:t>Is the accommodation classed as affordable housing</w:t>
            </w:r>
            <w:r w:rsidR="00653FC4">
              <w:rPr>
                <w:rFonts w:ascii="Arial" w:hAnsi="Arial" w:cs="Arial"/>
                <w:color w:val="00B0F0"/>
              </w:rPr>
              <w:t xml:space="preserve"> – 15%</w:t>
            </w:r>
          </w:p>
          <w:p w14:paraId="74409E08" w14:textId="77777777" w:rsidR="005E056C" w:rsidRPr="005E056C" w:rsidRDefault="005E056C" w:rsidP="005E056C">
            <w:pPr>
              <w:rPr>
                <w:rFonts w:ascii="Arial" w:hAnsi="Arial" w:cs="Arial"/>
                <w:color w:val="00B0F0"/>
              </w:rPr>
            </w:pPr>
          </w:p>
          <w:p w14:paraId="1A0F8229" w14:textId="68F38B15" w:rsidR="00FB2EA7" w:rsidRDefault="00FB2EA7" w:rsidP="00FB2EA7">
            <w:pPr>
              <w:pStyle w:val="ListParagraph"/>
              <w:numPr>
                <w:ilvl w:val="0"/>
                <w:numId w:val="19"/>
              </w:numPr>
              <w:tabs>
                <w:tab w:val="clear" w:pos="720"/>
                <w:tab w:val="num" w:pos="179"/>
              </w:tabs>
              <w:ind w:left="179" w:hanging="179"/>
              <w:rPr>
                <w:rFonts w:ascii="Arial" w:hAnsi="Arial" w:cs="Arial"/>
                <w:color w:val="00B0F0"/>
              </w:rPr>
            </w:pPr>
            <w:r w:rsidRPr="005E056C">
              <w:rPr>
                <w:rFonts w:ascii="Arial" w:hAnsi="Arial" w:cs="Arial"/>
                <w:color w:val="00B0F0"/>
              </w:rPr>
              <w:t>Has the need for market gap grant in addition to loan finance been well established</w:t>
            </w:r>
            <w:r w:rsidR="00653FC4">
              <w:rPr>
                <w:rFonts w:ascii="Arial" w:hAnsi="Arial" w:cs="Arial"/>
                <w:color w:val="00B0F0"/>
              </w:rPr>
              <w:t xml:space="preserve"> – 15%</w:t>
            </w:r>
          </w:p>
          <w:p w14:paraId="4052CD24" w14:textId="77777777" w:rsidR="00653FC4" w:rsidRPr="00653FC4" w:rsidRDefault="00653FC4" w:rsidP="00653FC4">
            <w:pPr>
              <w:pStyle w:val="ListParagraph"/>
              <w:rPr>
                <w:rFonts w:ascii="Arial" w:hAnsi="Arial" w:cs="Arial"/>
                <w:color w:val="00B0F0"/>
              </w:rPr>
            </w:pPr>
          </w:p>
          <w:p w14:paraId="60010CF9" w14:textId="19FBC8DA" w:rsidR="00FB2EA7" w:rsidRPr="005E056C" w:rsidRDefault="00FB2EA7" w:rsidP="00FB2EA7">
            <w:pPr>
              <w:pStyle w:val="ListParagraph"/>
              <w:numPr>
                <w:ilvl w:val="0"/>
                <w:numId w:val="19"/>
              </w:numPr>
              <w:tabs>
                <w:tab w:val="clear" w:pos="720"/>
                <w:tab w:val="num" w:pos="179"/>
              </w:tabs>
              <w:ind w:left="179" w:hanging="179"/>
              <w:rPr>
                <w:rFonts w:ascii="Arial" w:hAnsi="Arial" w:cs="Arial"/>
                <w:color w:val="00B0F0"/>
              </w:rPr>
            </w:pPr>
            <w:r w:rsidRPr="005E056C">
              <w:rPr>
                <w:rFonts w:ascii="Arial" w:hAnsi="Arial" w:cs="Arial"/>
                <w:color w:val="00B0F0"/>
              </w:rPr>
              <w:t>Does the scheme make a proportionate contribution to TTMW outputs</w:t>
            </w:r>
            <w:r w:rsidR="00653FC4">
              <w:rPr>
                <w:rFonts w:ascii="Arial" w:hAnsi="Arial" w:cs="Arial"/>
                <w:color w:val="00B0F0"/>
              </w:rPr>
              <w:t xml:space="preserve"> – 10%</w:t>
            </w:r>
          </w:p>
          <w:p w14:paraId="021EC849" w14:textId="77777777" w:rsidR="005E056C" w:rsidRPr="005E056C" w:rsidRDefault="005E056C" w:rsidP="005E056C">
            <w:pPr>
              <w:pStyle w:val="ListParagraph"/>
              <w:ind w:left="179"/>
              <w:rPr>
                <w:rFonts w:ascii="Arial" w:hAnsi="Arial" w:cs="Arial"/>
                <w:color w:val="00B0F0"/>
              </w:rPr>
            </w:pPr>
          </w:p>
          <w:p w14:paraId="0D4F5457" w14:textId="29E4DFA4" w:rsidR="00FB2EA7" w:rsidRPr="005E056C" w:rsidRDefault="00FB2EA7" w:rsidP="005E056C">
            <w:pPr>
              <w:pStyle w:val="ListParagraph"/>
              <w:numPr>
                <w:ilvl w:val="0"/>
                <w:numId w:val="19"/>
              </w:numPr>
              <w:tabs>
                <w:tab w:val="clear" w:pos="720"/>
                <w:tab w:val="num" w:pos="179"/>
              </w:tabs>
              <w:ind w:left="179" w:hanging="179"/>
              <w:rPr>
                <w:rFonts w:ascii="Arial" w:hAnsi="Arial" w:cs="Arial"/>
                <w:color w:val="00B0F0"/>
              </w:rPr>
            </w:pPr>
            <w:r w:rsidRPr="005E056C">
              <w:rPr>
                <w:rFonts w:ascii="Arial" w:hAnsi="Arial" w:cs="Arial"/>
                <w:color w:val="00B0F0"/>
              </w:rPr>
              <w:lastRenderedPageBreak/>
              <w:t>Does the scheme represent good value for money</w:t>
            </w:r>
            <w:r w:rsidR="00653FC4">
              <w:rPr>
                <w:rFonts w:ascii="Arial" w:hAnsi="Arial" w:cs="Arial"/>
                <w:color w:val="00B0F0"/>
              </w:rPr>
              <w:t xml:space="preserve"> – 20%</w:t>
            </w:r>
          </w:p>
        </w:tc>
      </w:tr>
      <w:tr w:rsidR="00FB2EA7" w14:paraId="17DCEAE7" w14:textId="77777777" w:rsidTr="002A522E">
        <w:tc>
          <w:tcPr>
            <w:tcW w:w="1803" w:type="dxa"/>
          </w:tcPr>
          <w:p w14:paraId="46A6E9B1" w14:textId="21FA6FBA" w:rsidR="00FB2EA7" w:rsidRPr="001D2B0F" w:rsidRDefault="00FB2EA7" w:rsidP="006F199F">
            <w:pPr>
              <w:rPr>
                <w:rFonts w:ascii="Arial" w:hAnsi="Arial" w:cs="Arial"/>
                <w:b/>
                <w:sz w:val="24"/>
                <w:szCs w:val="24"/>
              </w:rPr>
            </w:pPr>
            <w:r w:rsidRPr="001D2B0F">
              <w:rPr>
                <w:rFonts w:ascii="Arial" w:hAnsi="Arial" w:cs="Arial"/>
                <w:b/>
                <w:sz w:val="24"/>
                <w:szCs w:val="24"/>
              </w:rPr>
              <w:lastRenderedPageBreak/>
              <w:t>Commer</w:t>
            </w:r>
            <w:r>
              <w:rPr>
                <w:rFonts w:ascii="Arial" w:hAnsi="Arial" w:cs="Arial"/>
                <w:b/>
                <w:sz w:val="24"/>
                <w:szCs w:val="24"/>
              </w:rPr>
              <w:t>cial Property Improvement</w:t>
            </w:r>
          </w:p>
        </w:tc>
        <w:tc>
          <w:tcPr>
            <w:tcW w:w="5989" w:type="dxa"/>
          </w:tcPr>
          <w:p w14:paraId="0C5FF88E" w14:textId="485A3AC7" w:rsidR="00FB2EA7" w:rsidRPr="00BF6A4E" w:rsidRDefault="00FB2EA7" w:rsidP="002A522E">
            <w:pPr>
              <w:jc w:val="both"/>
              <w:rPr>
                <w:rFonts w:ascii="Arial" w:eastAsia="Cambria" w:hAnsi="Arial" w:cs="Times New Roman"/>
                <w:b/>
                <w:color w:val="FF0000"/>
                <w:sz w:val="24"/>
                <w:szCs w:val="24"/>
              </w:rPr>
            </w:pPr>
            <w:r w:rsidRPr="00BF6A4E">
              <w:rPr>
                <w:rFonts w:ascii="Arial" w:eastAsia="Cambria" w:hAnsi="Arial" w:cs="Times New Roman"/>
                <w:sz w:val="24"/>
                <w:szCs w:val="24"/>
              </w:rPr>
              <w:t xml:space="preserve">The Property Improvement Grant is available to commercial building occupiers and owners within </w:t>
            </w:r>
            <w:r w:rsidRPr="00BF6A4E">
              <w:rPr>
                <w:rFonts w:ascii="Arial" w:eastAsia="Cambria" w:hAnsi="Arial" w:cs="Times New Roman"/>
                <w:color w:val="000000"/>
                <w:sz w:val="24"/>
                <w:szCs w:val="24"/>
              </w:rPr>
              <w:t xml:space="preserve">town centres. </w:t>
            </w:r>
            <w:r w:rsidRPr="00BF6A4E">
              <w:rPr>
                <w:rFonts w:ascii="Arial" w:eastAsia="Cambria" w:hAnsi="Arial" w:cs="Times New Roman"/>
                <w:sz w:val="24"/>
                <w:szCs w:val="24"/>
              </w:rPr>
              <w:t xml:space="preserve">Its purpose is to enhance building </w:t>
            </w:r>
            <w:r w:rsidR="006F199F">
              <w:rPr>
                <w:rFonts w:ascii="Arial" w:eastAsia="Cambria" w:hAnsi="Arial" w:cs="Times New Roman"/>
                <w:sz w:val="24"/>
                <w:szCs w:val="24"/>
              </w:rPr>
              <w:t xml:space="preserve">exterior </w:t>
            </w:r>
            <w:r w:rsidRPr="00BF6A4E">
              <w:rPr>
                <w:rFonts w:ascii="Arial" w:eastAsia="Cambria" w:hAnsi="Arial" w:cs="Times New Roman"/>
                <w:sz w:val="24"/>
                <w:szCs w:val="24"/>
              </w:rPr>
              <w:t xml:space="preserve">together with the upgrade of </w:t>
            </w:r>
            <w:r w:rsidRPr="00BF6A4E">
              <w:rPr>
                <w:rFonts w:ascii="Arial" w:eastAsia="Cambria" w:hAnsi="Arial" w:cs="Times New Roman"/>
                <w:b/>
                <w:sz w:val="24"/>
                <w:szCs w:val="24"/>
              </w:rPr>
              <w:t>vacant</w:t>
            </w:r>
            <w:r w:rsidRPr="00BF6A4E">
              <w:rPr>
                <w:rFonts w:ascii="Arial" w:eastAsia="Cambria" w:hAnsi="Arial" w:cs="Times New Roman"/>
                <w:sz w:val="24"/>
                <w:szCs w:val="24"/>
              </w:rPr>
              <w:t xml:space="preserve"> </w:t>
            </w:r>
            <w:r w:rsidRPr="006F199F">
              <w:rPr>
                <w:rFonts w:ascii="Arial" w:eastAsia="Cambria" w:hAnsi="Arial" w:cs="Times New Roman"/>
                <w:b/>
                <w:bCs/>
                <w:sz w:val="24"/>
                <w:szCs w:val="24"/>
              </w:rPr>
              <w:t>and underused</w:t>
            </w:r>
            <w:r w:rsidR="006F199F" w:rsidRPr="006F199F">
              <w:rPr>
                <w:rFonts w:ascii="Arial" w:eastAsia="Cambria" w:hAnsi="Arial" w:cs="Times New Roman"/>
                <w:sz w:val="24"/>
                <w:szCs w:val="24"/>
              </w:rPr>
              <w:t xml:space="preserve"> </w:t>
            </w:r>
            <w:r w:rsidRPr="00BF6A4E">
              <w:rPr>
                <w:rFonts w:ascii="Arial" w:eastAsia="Cambria" w:hAnsi="Arial" w:cs="Times New Roman"/>
                <w:sz w:val="24"/>
                <w:szCs w:val="24"/>
              </w:rPr>
              <w:t xml:space="preserve">commercial floor space to bring it back into beneficial business use. </w:t>
            </w:r>
          </w:p>
          <w:p w14:paraId="58CF1D7A" w14:textId="77777777" w:rsidR="00FB2EA7" w:rsidRPr="00BF6A4E" w:rsidRDefault="00FB2EA7" w:rsidP="002A522E">
            <w:pPr>
              <w:jc w:val="both"/>
              <w:rPr>
                <w:rFonts w:ascii="Arial" w:eastAsia="Cambria" w:hAnsi="Arial" w:cs="Times New Roman"/>
                <w:sz w:val="24"/>
                <w:szCs w:val="24"/>
              </w:rPr>
            </w:pPr>
          </w:p>
          <w:p w14:paraId="1CAAAC83" w14:textId="1522218E" w:rsidR="00FB2EA7" w:rsidRPr="00BF6A4E" w:rsidRDefault="00FB2EA7" w:rsidP="002A522E">
            <w:pPr>
              <w:jc w:val="both"/>
              <w:rPr>
                <w:rFonts w:ascii="Arial" w:eastAsia="Cambria" w:hAnsi="Arial" w:cs="Arial"/>
                <w:sz w:val="24"/>
                <w:szCs w:val="24"/>
              </w:rPr>
            </w:pPr>
            <w:r w:rsidRPr="00BF6A4E">
              <w:rPr>
                <w:rFonts w:ascii="Arial" w:eastAsia="Cambria" w:hAnsi="Arial" w:cs="Arial"/>
                <w:sz w:val="24"/>
                <w:szCs w:val="24"/>
              </w:rPr>
              <w:t>New/ upgraded floor space must be for business use, with each scheme determined on its individual merits at the discretion of local officers, and then approved by local and regional project boards. In particular offices, independent leisure, retail, food and drink uses will be considered.</w:t>
            </w:r>
            <w:r w:rsidR="006F199F">
              <w:rPr>
                <w:rFonts w:ascii="Arial" w:eastAsia="Cambria" w:hAnsi="Arial" w:cs="Arial"/>
                <w:sz w:val="24"/>
                <w:szCs w:val="24"/>
              </w:rPr>
              <w:t xml:space="preserve"> </w:t>
            </w:r>
            <w:r w:rsidRPr="00BF6A4E">
              <w:rPr>
                <w:rFonts w:ascii="Arial" w:eastAsia="Cambria" w:hAnsi="Arial" w:cs="Arial"/>
                <w:sz w:val="24"/>
                <w:szCs w:val="24"/>
              </w:rPr>
              <w:t xml:space="preserve">Mixed-use schemes will also be considered, but private student lets, will not be considered. </w:t>
            </w:r>
          </w:p>
          <w:p w14:paraId="5AA8D33D" w14:textId="77777777" w:rsidR="00FB2EA7" w:rsidRPr="00BF6A4E" w:rsidRDefault="00FB2EA7" w:rsidP="002A522E">
            <w:pPr>
              <w:jc w:val="both"/>
              <w:rPr>
                <w:rFonts w:ascii="Arial" w:eastAsia="Cambria" w:hAnsi="Arial" w:cs="Arial"/>
                <w:sz w:val="24"/>
                <w:szCs w:val="24"/>
              </w:rPr>
            </w:pPr>
          </w:p>
          <w:p w14:paraId="19BCA71A" w14:textId="77777777" w:rsidR="00FB2EA7" w:rsidRPr="00BF6A4E" w:rsidRDefault="00FB2EA7" w:rsidP="002A522E">
            <w:pPr>
              <w:jc w:val="both"/>
              <w:rPr>
                <w:rFonts w:ascii="Arial" w:eastAsia="Cambria" w:hAnsi="Arial" w:cs="Arial"/>
                <w:sz w:val="24"/>
                <w:szCs w:val="24"/>
              </w:rPr>
            </w:pPr>
            <w:r w:rsidRPr="00BF6A4E">
              <w:rPr>
                <w:rFonts w:ascii="Arial" w:eastAsia="Cambria" w:hAnsi="Arial" w:cs="Arial"/>
                <w:sz w:val="24"/>
                <w:szCs w:val="24"/>
              </w:rPr>
              <w:t>Offices or commercial premises above retail units will also be considered for support.</w:t>
            </w:r>
          </w:p>
          <w:p w14:paraId="75633F0C" w14:textId="77777777" w:rsidR="00FB2EA7" w:rsidRPr="00BF6A4E" w:rsidRDefault="00FB2EA7" w:rsidP="002A522E">
            <w:pPr>
              <w:jc w:val="both"/>
              <w:rPr>
                <w:rFonts w:ascii="Arial" w:eastAsia="Cambria" w:hAnsi="Arial" w:cs="Arial"/>
                <w:sz w:val="24"/>
                <w:szCs w:val="24"/>
              </w:rPr>
            </w:pPr>
          </w:p>
          <w:p w14:paraId="7B76AECF" w14:textId="77777777" w:rsidR="00FB2EA7" w:rsidRPr="00BF6A4E" w:rsidRDefault="00FB2EA7" w:rsidP="002A522E">
            <w:pPr>
              <w:jc w:val="both"/>
              <w:rPr>
                <w:rFonts w:ascii="Arial" w:eastAsia="Cambria" w:hAnsi="Arial" w:cs="Arial"/>
                <w:b/>
                <w:sz w:val="24"/>
                <w:szCs w:val="24"/>
              </w:rPr>
            </w:pPr>
            <w:r w:rsidRPr="00BF6A4E">
              <w:rPr>
                <w:rFonts w:ascii="Arial" w:eastAsia="Cambria" w:hAnsi="Arial" w:cs="Arial"/>
                <w:b/>
                <w:sz w:val="24"/>
                <w:szCs w:val="24"/>
              </w:rPr>
              <w:t>WORKS</w:t>
            </w:r>
          </w:p>
          <w:p w14:paraId="131D3A5B" w14:textId="77777777" w:rsidR="00FB2EA7" w:rsidRDefault="00FB2EA7" w:rsidP="002A522E">
            <w:pPr>
              <w:jc w:val="both"/>
              <w:rPr>
                <w:rFonts w:ascii="Arial" w:eastAsia="Cambria" w:hAnsi="Arial" w:cs="Arial"/>
                <w:b/>
                <w:sz w:val="24"/>
                <w:szCs w:val="24"/>
              </w:rPr>
            </w:pPr>
          </w:p>
          <w:p w14:paraId="635471F9" w14:textId="77777777" w:rsidR="00FB2EA7" w:rsidRPr="00BF6A4E" w:rsidRDefault="00FB2EA7" w:rsidP="002A522E">
            <w:pPr>
              <w:jc w:val="both"/>
              <w:rPr>
                <w:rFonts w:ascii="Arial" w:eastAsia="Cambria" w:hAnsi="Arial" w:cs="Arial"/>
                <w:b/>
                <w:sz w:val="24"/>
                <w:szCs w:val="24"/>
              </w:rPr>
            </w:pPr>
            <w:r w:rsidRPr="00BF6A4E">
              <w:rPr>
                <w:rFonts w:ascii="Arial" w:eastAsia="Cambria" w:hAnsi="Arial" w:cs="Arial"/>
                <w:b/>
                <w:sz w:val="24"/>
                <w:szCs w:val="24"/>
              </w:rPr>
              <w:t xml:space="preserve">External  </w:t>
            </w:r>
          </w:p>
          <w:p w14:paraId="39A55126" w14:textId="77777777" w:rsidR="00FB2EA7" w:rsidRPr="00BF6A4E" w:rsidRDefault="00FB2EA7" w:rsidP="002A522E">
            <w:pPr>
              <w:jc w:val="both"/>
              <w:rPr>
                <w:rFonts w:ascii="Arial" w:eastAsia="Cambria" w:hAnsi="Arial" w:cs="Arial"/>
                <w:sz w:val="24"/>
                <w:szCs w:val="24"/>
              </w:rPr>
            </w:pPr>
            <w:r w:rsidRPr="00BF6A4E">
              <w:rPr>
                <w:rFonts w:ascii="Arial" w:eastAsia="Cambria" w:hAnsi="Arial" w:cs="Arial"/>
                <w:sz w:val="24"/>
                <w:szCs w:val="24"/>
              </w:rPr>
              <w:t xml:space="preserve">External works to the building can include work deemed necessary for the structural integrity of the property. Items might include:  </w:t>
            </w:r>
          </w:p>
          <w:p w14:paraId="1626E3AB" w14:textId="77777777" w:rsidR="00FB2EA7" w:rsidRPr="00BF6A4E" w:rsidRDefault="00FB2EA7" w:rsidP="00FB2EA7">
            <w:pPr>
              <w:numPr>
                <w:ilvl w:val="1"/>
                <w:numId w:val="30"/>
              </w:numPr>
              <w:tabs>
                <w:tab w:val="num" w:pos="426"/>
              </w:tabs>
              <w:ind w:left="0" w:firstLine="0"/>
              <w:jc w:val="both"/>
              <w:rPr>
                <w:rFonts w:ascii="Arial" w:eastAsia="Cambria" w:hAnsi="Arial" w:cs="Arial"/>
                <w:sz w:val="24"/>
                <w:szCs w:val="24"/>
              </w:rPr>
            </w:pPr>
            <w:r w:rsidRPr="00BF6A4E">
              <w:rPr>
                <w:rFonts w:ascii="Arial" w:eastAsia="Cambria" w:hAnsi="Arial" w:cs="Arial"/>
                <w:sz w:val="24"/>
                <w:szCs w:val="24"/>
              </w:rPr>
              <w:t>Shopfronts;</w:t>
            </w:r>
          </w:p>
          <w:p w14:paraId="6CF8C7D2" w14:textId="77777777" w:rsidR="00FB2EA7" w:rsidRPr="00BF6A4E" w:rsidRDefault="00FB2EA7" w:rsidP="00FB2EA7">
            <w:pPr>
              <w:numPr>
                <w:ilvl w:val="1"/>
                <w:numId w:val="30"/>
              </w:numPr>
              <w:tabs>
                <w:tab w:val="num" w:pos="426"/>
              </w:tabs>
              <w:ind w:left="0" w:firstLine="0"/>
              <w:jc w:val="both"/>
              <w:rPr>
                <w:rFonts w:ascii="Arial" w:eastAsia="Cambria" w:hAnsi="Arial" w:cs="Arial"/>
                <w:sz w:val="24"/>
                <w:szCs w:val="24"/>
              </w:rPr>
            </w:pPr>
            <w:r w:rsidRPr="00BF6A4E">
              <w:rPr>
                <w:rFonts w:ascii="Arial" w:eastAsia="Cambria" w:hAnsi="Arial" w:cs="Arial"/>
                <w:sz w:val="24"/>
                <w:szCs w:val="24"/>
              </w:rPr>
              <w:t>Signage;</w:t>
            </w:r>
          </w:p>
          <w:p w14:paraId="1F16C60B" w14:textId="77777777" w:rsidR="00FB2EA7" w:rsidRPr="00BF6A4E" w:rsidRDefault="00FB2EA7" w:rsidP="00FB2EA7">
            <w:pPr>
              <w:numPr>
                <w:ilvl w:val="1"/>
                <w:numId w:val="30"/>
              </w:numPr>
              <w:tabs>
                <w:tab w:val="num" w:pos="426"/>
              </w:tabs>
              <w:ind w:left="0" w:firstLine="0"/>
              <w:jc w:val="both"/>
              <w:rPr>
                <w:rFonts w:ascii="Arial" w:eastAsia="Cambria" w:hAnsi="Arial" w:cs="Arial"/>
                <w:sz w:val="24"/>
                <w:szCs w:val="24"/>
              </w:rPr>
            </w:pPr>
            <w:r w:rsidRPr="00BF6A4E">
              <w:rPr>
                <w:rFonts w:ascii="Arial" w:eastAsia="Cambria" w:hAnsi="Arial" w:cs="Arial"/>
                <w:sz w:val="24"/>
                <w:szCs w:val="24"/>
              </w:rPr>
              <w:t>Windows &amp; doors;</w:t>
            </w:r>
          </w:p>
          <w:p w14:paraId="47B8461F" w14:textId="77777777" w:rsidR="00FB2EA7" w:rsidRPr="00BF6A4E" w:rsidRDefault="00FB2EA7" w:rsidP="00FB2EA7">
            <w:pPr>
              <w:numPr>
                <w:ilvl w:val="1"/>
                <w:numId w:val="30"/>
              </w:numPr>
              <w:tabs>
                <w:tab w:val="num" w:pos="426"/>
              </w:tabs>
              <w:ind w:left="0" w:firstLine="0"/>
              <w:jc w:val="both"/>
              <w:rPr>
                <w:rFonts w:ascii="Arial" w:eastAsia="Cambria" w:hAnsi="Arial" w:cs="Arial"/>
                <w:sz w:val="24"/>
                <w:szCs w:val="24"/>
              </w:rPr>
            </w:pPr>
            <w:r w:rsidRPr="00BF6A4E">
              <w:rPr>
                <w:rFonts w:ascii="Arial" w:eastAsia="Cambria" w:hAnsi="Arial" w:cs="Arial"/>
                <w:sz w:val="24"/>
                <w:szCs w:val="24"/>
              </w:rPr>
              <w:t>External lighting;</w:t>
            </w:r>
          </w:p>
          <w:p w14:paraId="036700F6" w14:textId="77777777" w:rsidR="00FB2EA7" w:rsidRPr="00BF6A4E" w:rsidRDefault="00FB2EA7" w:rsidP="00FB2EA7">
            <w:pPr>
              <w:numPr>
                <w:ilvl w:val="1"/>
                <w:numId w:val="30"/>
              </w:numPr>
              <w:tabs>
                <w:tab w:val="num" w:pos="426"/>
              </w:tabs>
              <w:ind w:left="0" w:firstLine="0"/>
              <w:jc w:val="both"/>
              <w:rPr>
                <w:rFonts w:ascii="Arial" w:eastAsia="Cambria" w:hAnsi="Arial" w:cs="Arial"/>
                <w:sz w:val="24"/>
                <w:szCs w:val="24"/>
              </w:rPr>
            </w:pPr>
            <w:r w:rsidRPr="00BF6A4E">
              <w:rPr>
                <w:rFonts w:ascii="Arial" w:eastAsia="Cambria" w:hAnsi="Arial" w:cs="Arial"/>
                <w:sz w:val="24"/>
                <w:szCs w:val="24"/>
              </w:rPr>
              <w:t>Roofs and chimneys;</w:t>
            </w:r>
          </w:p>
          <w:p w14:paraId="219C8DD9" w14:textId="77777777" w:rsidR="00FB2EA7" w:rsidRPr="00BF6A4E" w:rsidRDefault="00FB2EA7" w:rsidP="00FB2EA7">
            <w:pPr>
              <w:numPr>
                <w:ilvl w:val="1"/>
                <w:numId w:val="30"/>
              </w:numPr>
              <w:tabs>
                <w:tab w:val="num" w:pos="426"/>
              </w:tabs>
              <w:ind w:left="0" w:firstLine="0"/>
              <w:jc w:val="both"/>
              <w:rPr>
                <w:rFonts w:ascii="Arial" w:eastAsia="Cambria" w:hAnsi="Arial" w:cs="Arial"/>
                <w:sz w:val="24"/>
                <w:szCs w:val="24"/>
              </w:rPr>
            </w:pPr>
            <w:r w:rsidRPr="00BF6A4E">
              <w:rPr>
                <w:rFonts w:ascii="Arial" w:eastAsia="Cambria" w:hAnsi="Arial" w:cs="Arial"/>
                <w:sz w:val="24"/>
                <w:szCs w:val="24"/>
              </w:rPr>
              <w:lastRenderedPageBreak/>
              <w:t>Rainwater goods (guttering and down pipes);</w:t>
            </w:r>
          </w:p>
          <w:p w14:paraId="0DFA8551" w14:textId="77777777" w:rsidR="00FB2EA7" w:rsidRPr="00BF6A4E" w:rsidRDefault="00FB2EA7" w:rsidP="00FB2EA7">
            <w:pPr>
              <w:numPr>
                <w:ilvl w:val="1"/>
                <w:numId w:val="30"/>
              </w:numPr>
              <w:tabs>
                <w:tab w:val="num" w:pos="66"/>
              </w:tabs>
              <w:ind w:left="426" w:hanging="426"/>
              <w:jc w:val="both"/>
              <w:rPr>
                <w:rFonts w:ascii="Arial" w:eastAsia="Cambria" w:hAnsi="Arial" w:cs="Arial"/>
                <w:sz w:val="24"/>
                <w:szCs w:val="24"/>
              </w:rPr>
            </w:pPr>
            <w:r w:rsidRPr="00BF6A4E">
              <w:rPr>
                <w:rFonts w:ascii="Arial" w:eastAsia="Cambria" w:hAnsi="Arial" w:cs="Arial"/>
                <w:sz w:val="24"/>
                <w:szCs w:val="24"/>
              </w:rPr>
              <w:t xml:space="preserve">Rendering, stone cleaning and repairs, re-pointing; and  </w:t>
            </w:r>
          </w:p>
          <w:p w14:paraId="5ED932D7" w14:textId="77777777" w:rsidR="00FB2EA7" w:rsidRPr="00BF6A4E" w:rsidRDefault="00FB2EA7" w:rsidP="00FB2EA7">
            <w:pPr>
              <w:numPr>
                <w:ilvl w:val="1"/>
                <w:numId w:val="30"/>
              </w:numPr>
              <w:tabs>
                <w:tab w:val="num" w:pos="66"/>
              </w:tabs>
              <w:ind w:left="426" w:hanging="426"/>
              <w:jc w:val="both"/>
              <w:rPr>
                <w:rFonts w:ascii="Arial" w:eastAsia="Cambria" w:hAnsi="Arial" w:cs="Arial"/>
                <w:sz w:val="24"/>
                <w:szCs w:val="24"/>
              </w:rPr>
            </w:pPr>
            <w:r w:rsidRPr="00BF6A4E">
              <w:rPr>
                <w:rFonts w:ascii="Arial" w:eastAsia="Cambria" w:hAnsi="Arial" w:cs="Arial"/>
                <w:sz w:val="24"/>
                <w:szCs w:val="24"/>
              </w:rPr>
              <w:t>Structural works.</w:t>
            </w:r>
          </w:p>
          <w:p w14:paraId="4D8047B5" w14:textId="77777777" w:rsidR="00FB2EA7" w:rsidRPr="00BF6A4E" w:rsidRDefault="00FB2EA7" w:rsidP="002A522E">
            <w:pPr>
              <w:jc w:val="both"/>
              <w:rPr>
                <w:rFonts w:ascii="Arial" w:eastAsia="Cambria" w:hAnsi="Arial" w:cs="Arial"/>
                <w:b/>
                <w:sz w:val="24"/>
                <w:szCs w:val="24"/>
              </w:rPr>
            </w:pPr>
          </w:p>
          <w:p w14:paraId="4D4BD048" w14:textId="77777777" w:rsidR="00FB2EA7" w:rsidRPr="00BF6A4E" w:rsidRDefault="00FB2EA7" w:rsidP="002A522E">
            <w:pPr>
              <w:jc w:val="both"/>
              <w:rPr>
                <w:rFonts w:ascii="Arial" w:eastAsia="Cambria" w:hAnsi="Arial" w:cs="Arial"/>
                <w:b/>
                <w:sz w:val="24"/>
                <w:szCs w:val="24"/>
              </w:rPr>
            </w:pPr>
            <w:r w:rsidRPr="00BF6A4E">
              <w:rPr>
                <w:rFonts w:ascii="Arial" w:eastAsia="Cambria" w:hAnsi="Arial" w:cs="Arial"/>
                <w:b/>
                <w:sz w:val="24"/>
                <w:szCs w:val="24"/>
              </w:rPr>
              <w:t>Internal</w:t>
            </w:r>
          </w:p>
          <w:p w14:paraId="708238B7" w14:textId="77777777" w:rsidR="00FB2EA7" w:rsidRPr="00BF6A4E" w:rsidRDefault="00FB2EA7" w:rsidP="002A522E">
            <w:pPr>
              <w:jc w:val="both"/>
              <w:rPr>
                <w:rFonts w:ascii="Arial" w:eastAsia="Cambria" w:hAnsi="Arial" w:cs="Arial"/>
                <w:sz w:val="24"/>
                <w:szCs w:val="24"/>
              </w:rPr>
            </w:pPr>
            <w:r w:rsidRPr="00BF6A4E">
              <w:rPr>
                <w:rFonts w:ascii="Arial" w:eastAsia="Cambria" w:hAnsi="Arial" w:cs="Arial"/>
                <w:sz w:val="24"/>
                <w:szCs w:val="24"/>
              </w:rPr>
              <w:t>Internal works to the building</w:t>
            </w:r>
            <w:r w:rsidRPr="00BF6A4E">
              <w:rPr>
                <w:rFonts w:ascii="Arial" w:eastAsia="Cambria" w:hAnsi="Arial" w:cs="Arial"/>
                <w:color w:val="00B050"/>
                <w:sz w:val="24"/>
                <w:szCs w:val="24"/>
              </w:rPr>
              <w:t xml:space="preserve"> </w:t>
            </w:r>
            <w:r w:rsidRPr="00BF6A4E">
              <w:rPr>
                <w:rFonts w:ascii="Arial" w:eastAsia="Cambria" w:hAnsi="Arial" w:cs="Arial"/>
                <w:sz w:val="24"/>
                <w:szCs w:val="24"/>
              </w:rPr>
              <w:t>can include all work, visible or structural, necessary to complete the project to Building Regulations. This might include:</w:t>
            </w:r>
          </w:p>
          <w:p w14:paraId="4EC6A729" w14:textId="77777777" w:rsidR="00FB2EA7" w:rsidRPr="00BF6A4E" w:rsidRDefault="00FB2EA7" w:rsidP="00FB2EA7">
            <w:pPr>
              <w:pStyle w:val="ListParagraph"/>
              <w:numPr>
                <w:ilvl w:val="0"/>
                <w:numId w:val="37"/>
              </w:numPr>
              <w:tabs>
                <w:tab w:val="clear" w:pos="1440"/>
                <w:tab w:val="num" w:pos="498"/>
              </w:tabs>
              <w:ind w:left="498" w:hanging="498"/>
              <w:jc w:val="both"/>
              <w:rPr>
                <w:rFonts w:ascii="Arial" w:eastAsia="Cambria" w:hAnsi="Arial" w:cs="Arial"/>
                <w:sz w:val="24"/>
                <w:szCs w:val="24"/>
              </w:rPr>
            </w:pPr>
            <w:r w:rsidRPr="00BF6A4E">
              <w:rPr>
                <w:rFonts w:ascii="Arial" w:eastAsia="Cambria" w:hAnsi="Arial" w:cs="Arial"/>
                <w:sz w:val="24"/>
                <w:szCs w:val="24"/>
              </w:rPr>
              <w:t>Windows &amp; doors;</w:t>
            </w:r>
          </w:p>
          <w:p w14:paraId="3607B247" w14:textId="77777777" w:rsidR="00FB2EA7" w:rsidRPr="00BF6A4E" w:rsidRDefault="00FB2EA7" w:rsidP="00FB2EA7">
            <w:pPr>
              <w:pStyle w:val="ListParagraph"/>
              <w:numPr>
                <w:ilvl w:val="0"/>
                <w:numId w:val="37"/>
              </w:numPr>
              <w:tabs>
                <w:tab w:val="clear" w:pos="1440"/>
                <w:tab w:val="num" w:pos="498"/>
              </w:tabs>
              <w:ind w:left="498" w:hanging="498"/>
              <w:jc w:val="both"/>
              <w:rPr>
                <w:rFonts w:ascii="Arial" w:eastAsia="Cambria" w:hAnsi="Arial" w:cs="Arial"/>
                <w:sz w:val="24"/>
                <w:szCs w:val="24"/>
              </w:rPr>
            </w:pPr>
            <w:r w:rsidRPr="00BF6A4E">
              <w:rPr>
                <w:rFonts w:ascii="Arial" w:eastAsia="Cambria" w:hAnsi="Arial" w:cs="Arial"/>
                <w:sz w:val="24"/>
                <w:szCs w:val="24"/>
              </w:rPr>
              <w:t>Improved accessibility;</w:t>
            </w:r>
          </w:p>
          <w:p w14:paraId="604F1439" w14:textId="77777777" w:rsidR="00FB2EA7" w:rsidRPr="00BF6A4E" w:rsidRDefault="00FB2EA7" w:rsidP="00FB2EA7">
            <w:pPr>
              <w:pStyle w:val="ListParagraph"/>
              <w:numPr>
                <w:ilvl w:val="0"/>
                <w:numId w:val="37"/>
              </w:numPr>
              <w:tabs>
                <w:tab w:val="clear" w:pos="1440"/>
                <w:tab w:val="num" w:pos="498"/>
              </w:tabs>
              <w:ind w:left="498" w:hanging="498"/>
              <w:jc w:val="both"/>
              <w:rPr>
                <w:rFonts w:ascii="Arial" w:eastAsia="Cambria" w:hAnsi="Arial" w:cs="Arial"/>
                <w:sz w:val="24"/>
                <w:szCs w:val="24"/>
              </w:rPr>
            </w:pPr>
            <w:r w:rsidRPr="00BF6A4E">
              <w:rPr>
                <w:rFonts w:ascii="Arial" w:eastAsia="Cambria" w:hAnsi="Arial" w:cs="Arial"/>
                <w:sz w:val="24"/>
                <w:szCs w:val="24"/>
              </w:rPr>
              <w:t>Walls, ceilings, lighting;</w:t>
            </w:r>
          </w:p>
          <w:p w14:paraId="54C7C505" w14:textId="77777777" w:rsidR="00FB2EA7" w:rsidRPr="00BF6A4E" w:rsidRDefault="00FB2EA7" w:rsidP="00FB2EA7">
            <w:pPr>
              <w:pStyle w:val="ListParagraph"/>
              <w:numPr>
                <w:ilvl w:val="0"/>
                <w:numId w:val="37"/>
              </w:numPr>
              <w:tabs>
                <w:tab w:val="clear" w:pos="1440"/>
                <w:tab w:val="num" w:pos="498"/>
              </w:tabs>
              <w:ind w:left="498" w:hanging="498"/>
              <w:jc w:val="both"/>
              <w:rPr>
                <w:rFonts w:ascii="Arial" w:eastAsia="Cambria" w:hAnsi="Arial" w:cs="Arial"/>
                <w:sz w:val="24"/>
                <w:szCs w:val="24"/>
              </w:rPr>
            </w:pPr>
            <w:r w:rsidRPr="00BF6A4E">
              <w:rPr>
                <w:rFonts w:ascii="Arial" w:eastAsia="Cambria" w:hAnsi="Arial" w:cs="Arial"/>
                <w:sz w:val="24"/>
                <w:szCs w:val="24"/>
              </w:rPr>
              <w:t>Energy Efficiency measures when included as part of the overall scheme;</w:t>
            </w:r>
          </w:p>
          <w:p w14:paraId="0EDE2364" w14:textId="77777777" w:rsidR="00FB2EA7" w:rsidRPr="00BF6A4E" w:rsidRDefault="00FB2EA7" w:rsidP="00FB2EA7">
            <w:pPr>
              <w:pStyle w:val="ListParagraph"/>
              <w:numPr>
                <w:ilvl w:val="0"/>
                <w:numId w:val="37"/>
              </w:numPr>
              <w:tabs>
                <w:tab w:val="clear" w:pos="1440"/>
                <w:tab w:val="num" w:pos="498"/>
              </w:tabs>
              <w:ind w:left="498" w:hanging="498"/>
              <w:jc w:val="both"/>
              <w:rPr>
                <w:rFonts w:ascii="Arial" w:eastAsia="Cambria" w:hAnsi="Arial" w:cs="Arial"/>
                <w:sz w:val="24"/>
                <w:szCs w:val="24"/>
              </w:rPr>
            </w:pPr>
            <w:r w:rsidRPr="00BF6A4E">
              <w:rPr>
                <w:rFonts w:ascii="Arial" w:eastAsia="Cambria" w:hAnsi="Arial" w:cs="Arial"/>
                <w:sz w:val="24"/>
                <w:szCs w:val="24"/>
              </w:rPr>
              <w:t>Utilities and services, including heating;</w:t>
            </w:r>
          </w:p>
          <w:p w14:paraId="7B006D3F" w14:textId="77777777" w:rsidR="00FB2EA7" w:rsidRPr="00BF6A4E" w:rsidRDefault="00FB2EA7" w:rsidP="00FB2EA7">
            <w:pPr>
              <w:pStyle w:val="ListParagraph"/>
              <w:numPr>
                <w:ilvl w:val="0"/>
                <w:numId w:val="37"/>
              </w:numPr>
              <w:tabs>
                <w:tab w:val="clear" w:pos="1440"/>
                <w:tab w:val="num" w:pos="498"/>
              </w:tabs>
              <w:ind w:left="498" w:hanging="498"/>
              <w:jc w:val="both"/>
              <w:rPr>
                <w:rFonts w:ascii="Arial" w:eastAsia="Cambria" w:hAnsi="Arial" w:cs="Arial"/>
                <w:sz w:val="24"/>
                <w:szCs w:val="24"/>
              </w:rPr>
            </w:pPr>
            <w:r w:rsidRPr="00BF6A4E">
              <w:rPr>
                <w:rFonts w:ascii="Arial" w:eastAsia="Cambria" w:hAnsi="Arial" w:cs="Arial"/>
                <w:sz w:val="24"/>
                <w:szCs w:val="24"/>
              </w:rPr>
              <w:t>Welfare facilities (e.g. essential washroom and cleansing facilities only); and</w:t>
            </w:r>
            <w:r w:rsidRPr="00BF6A4E" w:rsidDel="003317FF">
              <w:rPr>
                <w:rFonts w:ascii="Arial" w:eastAsia="Cambria" w:hAnsi="Arial" w:cs="Arial"/>
                <w:sz w:val="24"/>
                <w:szCs w:val="24"/>
              </w:rPr>
              <w:t xml:space="preserve"> </w:t>
            </w:r>
          </w:p>
          <w:p w14:paraId="5A6BF362" w14:textId="77777777" w:rsidR="00FB2EA7" w:rsidRPr="00BF6A4E" w:rsidRDefault="00FB2EA7" w:rsidP="00FB2EA7">
            <w:pPr>
              <w:pStyle w:val="ListParagraph"/>
              <w:numPr>
                <w:ilvl w:val="0"/>
                <w:numId w:val="37"/>
              </w:numPr>
              <w:tabs>
                <w:tab w:val="clear" w:pos="1440"/>
                <w:tab w:val="num" w:pos="498"/>
              </w:tabs>
              <w:ind w:left="498" w:hanging="498"/>
              <w:jc w:val="both"/>
              <w:rPr>
                <w:rFonts w:ascii="Arial" w:eastAsia="Cambria" w:hAnsi="Arial" w:cs="Arial"/>
                <w:sz w:val="24"/>
                <w:szCs w:val="24"/>
              </w:rPr>
            </w:pPr>
            <w:r w:rsidRPr="00BF6A4E">
              <w:rPr>
                <w:rFonts w:ascii="Arial" w:eastAsia="Cambria" w:hAnsi="Arial" w:cs="Arial"/>
                <w:sz w:val="24"/>
                <w:szCs w:val="24"/>
              </w:rPr>
              <w:t xml:space="preserve">Structural work </w:t>
            </w:r>
          </w:p>
          <w:p w14:paraId="7A64ED36" w14:textId="77777777" w:rsidR="00FB2EA7" w:rsidRPr="00BF6A4E" w:rsidRDefault="00FB2EA7" w:rsidP="002A522E">
            <w:pPr>
              <w:jc w:val="both"/>
              <w:rPr>
                <w:rFonts w:ascii="Arial" w:eastAsia="Cambria" w:hAnsi="Arial" w:cs="Arial"/>
                <w:b/>
                <w:sz w:val="24"/>
                <w:szCs w:val="24"/>
              </w:rPr>
            </w:pPr>
          </w:p>
          <w:p w14:paraId="0CED1F11" w14:textId="77777777" w:rsidR="00FB2EA7" w:rsidRPr="00BF6A4E" w:rsidRDefault="00FB2EA7" w:rsidP="002A522E">
            <w:pPr>
              <w:jc w:val="both"/>
              <w:rPr>
                <w:rFonts w:ascii="Arial" w:eastAsia="Cambria" w:hAnsi="Arial" w:cs="Arial"/>
                <w:b/>
                <w:sz w:val="24"/>
                <w:szCs w:val="24"/>
              </w:rPr>
            </w:pPr>
            <w:r w:rsidRPr="00BF6A4E">
              <w:rPr>
                <w:rFonts w:ascii="Arial" w:eastAsia="Cambria" w:hAnsi="Arial" w:cs="Arial"/>
                <w:b/>
                <w:sz w:val="24"/>
                <w:szCs w:val="24"/>
              </w:rPr>
              <w:t>New Build</w:t>
            </w:r>
          </w:p>
          <w:p w14:paraId="7FCD78C2" w14:textId="77777777" w:rsidR="00FB2EA7" w:rsidRPr="00BF6A4E" w:rsidRDefault="00FB2EA7" w:rsidP="002A522E">
            <w:pPr>
              <w:jc w:val="both"/>
              <w:rPr>
                <w:rFonts w:ascii="Arial" w:eastAsia="Cambria" w:hAnsi="Arial" w:cs="Arial"/>
                <w:sz w:val="24"/>
                <w:szCs w:val="24"/>
              </w:rPr>
            </w:pPr>
            <w:r w:rsidRPr="00BF6A4E">
              <w:rPr>
                <w:rFonts w:ascii="Arial" w:eastAsia="Cambria" w:hAnsi="Arial" w:cs="Arial"/>
                <w:sz w:val="24"/>
                <w:szCs w:val="24"/>
              </w:rPr>
              <w:t>New build commercial floor-space could be eligible, where a local need for this has been identified.</w:t>
            </w:r>
          </w:p>
          <w:p w14:paraId="089EA36A" w14:textId="77777777" w:rsidR="00FB2EA7" w:rsidRPr="00BF6A4E" w:rsidRDefault="00FB2EA7" w:rsidP="002A522E">
            <w:pPr>
              <w:rPr>
                <w:rFonts w:ascii="Arial" w:hAnsi="Arial" w:cs="Arial"/>
                <w:sz w:val="24"/>
                <w:szCs w:val="24"/>
              </w:rPr>
            </w:pPr>
          </w:p>
        </w:tc>
        <w:tc>
          <w:tcPr>
            <w:tcW w:w="2693" w:type="dxa"/>
          </w:tcPr>
          <w:p w14:paraId="48EFD394" w14:textId="77777777" w:rsidR="00FB2EA7" w:rsidRPr="00BB73C7" w:rsidRDefault="00FB2EA7" w:rsidP="002A522E">
            <w:pPr>
              <w:jc w:val="both"/>
              <w:rPr>
                <w:rFonts w:ascii="Arial" w:eastAsia="Cambria" w:hAnsi="Arial" w:cs="Times New Roman"/>
                <w:sz w:val="24"/>
                <w:szCs w:val="24"/>
              </w:rPr>
            </w:pPr>
            <w:r w:rsidRPr="00BB73C7">
              <w:rPr>
                <w:rFonts w:ascii="Arial" w:eastAsia="Cambria" w:hAnsi="Arial" w:cs="Times New Roman"/>
                <w:sz w:val="24"/>
                <w:szCs w:val="24"/>
              </w:rPr>
              <w:lastRenderedPageBreak/>
              <w:t>Occupiers or property owners of commercial properties within the designated area who either:</w:t>
            </w:r>
          </w:p>
          <w:p w14:paraId="3394A5D7" w14:textId="77777777" w:rsidR="00FB2EA7" w:rsidRPr="00BB73C7" w:rsidRDefault="00FB2EA7" w:rsidP="00FB2EA7">
            <w:pPr>
              <w:numPr>
                <w:ilvl w:val="0"/>
                <w:numId w:val="19"/>
              </w:numPr>
              <w:tabs>
                <w:tab w:val="clear" w:pos="720"/>
                <w:tab w:val="num" w:pos="-1876"/>
              </w:tabs>
              <w:ind w:left="284" w:hanging="284"/>
              <w:jc w:val="both"/>
              <w:rPr>
                <w:rFonts w:ascii="Arial" w:eastAsia="Cambria" w:hAnsi="Arial" w:cs="Times New Roman"/>
                <w:sz w:val="24"/>
                <w:szCs w:val="24"/>
              </w:rPr>
            </w:pPr>
            <w:r w:rsidRPr="00BB73C7">
              <w:rPr>
                <w:rFonts w:ascii="Arial" w:eastAsia="Cambria" w:hAnsi="Arial" w:cs="Times New Roman"/>
                <w:sz w:val="24"/>
                <w:szCs w:val="24"/>
              </w:rPr>
              <w:t>Own the freehold, or</w:t>
            </w:r>
          </w:p>
          <w:p w14:paraId="68AAF11C" w14:textId="27BFC19E" w:rsidR="00FB2EA7" w:rsidRPr="00BB73C7" w:rsidRDefault="00FB2EA7" w:rsidP="00FB2EA7">
            <w:pPr>
              <w:numPr>
                <w:ilvl w:val="0"/>
                <w:numId w:val="19"/>
              </w:numPr>
              <w:tabs>
                <w:tab w:val="clear" w:pos="720"/>
                <w:tab w:val="num" w:pos="-1876"/>
              </w:tabs>
              <w:ind w:left="284" w:hanging="284"/>
              <w:jc w:val="both"/>
              <w:rPr>
                <w:rFonts w:ascii="Arial" w:eastAsia="Cambria" w:hAnsi="Arial" w:cs="Times New Roman"/>
                <w:sz w:val="24"/>
                <w:szCs w:val="24"/>
              </w:rPr>
            </w:pPr>
            <w:r w:rsidRPr="00BB73C7">
              <w:rPr>
                <w:rFonts w:ascii="Arial" w:eastAsia="Cambria" w:hAnsi="Arial" w:cs="Times New Roman"/>
                <w:sz w:val="24"/>
                <w:szCs w:val="24"/>
              </w:rPr>
              <w:t xml:space="preserve">Hold a lease with a </w:t>
            </w:r>
            <w:r w:rsidR="006F199F" w:rsidRPr="00BB73C7">
              <w:rPr>
                <w:rFonts w:ascii="Arial" w:eastAsia="Cambria" w:hAnsi="Arial" w:cs="Times New Roman"/>
                <w:sz w:val="24"/>
                <w:szCs w:val="24"/>
              </w:rPr>
              <w:t>seven-year</w:t>
            </w:r>
            <w:r w:rsidRPr="00BB73C7">
              <w:rPr>
                <w:rFonts w:ascii="Arial" w:eastAsia="Cambria" w:hAnsi="Arial" w:cs="Times New Roman"/>
                <w:sz w:val="24"/>
                <w:szCs w:val="24"/>
              </w:rPr>
              <w:t xml:space="preserve"> minimum period remaining at the planned grant payment date and who have secured their landlord's written consent to the proposed works</w:t>
            </w:r>
            <w:r>
              <w:rPr>
                <w:rFonts w:ascii="Arial" w:eastAsia="Cambria" w:hAnsi="Arial" w:cs="Times New Roman"/>
                <w:sz w:val="24"/>
                <w:szCs w:val="24"/>
              </w:rPr>
              <w:t>.</w:t>
            </w:r>
          </w:p>
          <w:p w14:paraId="00F0AE5F" w14:textId="77777777" w:rsidR="00FB2EA7" w:rsidRDefault="00FB2EA7" w:rsidP="002A522E">
            <w:pPr>
              <w:rPr>
                <w:rFonts w:ascii="Arial" w:hAnsi="Arial" w:cs="Arial"/>
                <w:sz w:val="24"/>
                <w:szCs w:val="24"/>
              </w:rPr>
            </w:pPr>
          </w:p>
        </w:tc>
        <w:tc>
          <w:tcPr>
            <w:tcW w:w="1276" w:type="dxa"/>
          </w:tcPr>
          <w:p w14:paraId="2C5E14E8" w14:textId="77777777" w:rsidR="00FB2EA7" w:rsidRDefault="00FB2EA7" w:rsidP="002A522E">
            <w:pPr>
              <w:rPr>
                <w:rFonts w:ascii="Arial" w:hAnsi="Arial" w:cs="Arial"/>
                <w:sz w:val="24"/>
                <w:szCs w:val="24"/>
              </w:rPr>
            </w:pPr>
            <w:r>
              <w:rPr>
                <w:rFonts w:ascii="Arial" w:hAnsi="Arial" w:cs="Arial"/>
                <w:sz w:val="24"/>
                <w:szCs w:val="24"/>
              </w:rPr>
              <w:t xml:space="preserve">Up to £250,000 per property </w:t>
            </w:r>
          </w:p>
        </w:tc>
        <w:tc>
          <w:tcPr>
            <w:tcW w:w="3402" w:type="dxa"/>
          </w:tcPr>
          <w:p w14:paraId="0EB7C440" w14:textId="3AF07C2E" w:rsidR="005E056C" w:rsidRDefault="00FB2EA7" w:rsidP="00FB2EA7">
            <w:pPr>
              <w:pStyle w:val="ListParagraph"/>
              <w:numPr>
                <w:ilvl w:val="0"/>
                <w:numId w:val="19"/>
              </w:numPr>
              <w:tabs>
                <w:tab w:val="clear" w:pos="720"/>
                <w:tab w:val="num" w:pos="179"/>
              </w:tabs>
              <w:ind w:left="179" w:hanging="179"/>
              <w:rPr>
                <w:rFonts w:ascii="Arial" w:hAnsi="Arial" w:cs="Arial"/>
                <w:color w:val="00B0F0"/>
                <w:sz w:val="24"/>
                <w:szCs w:val="24"/>
              </w:rPr>
            </w:pPr>
            <w:r w:rsidRPr="005E056C">
              <w:rPr>
                <w:rFonts w:ascii="Arial" w:hAnsi="Arial" w:cs="Arial"/>
                <w:color w:val="00B0F0"/>
                <w:sz w:val="24"/>
                <w:szCs w:val="24"/>
              </w:rPr>
              <w:t>Is the scheme eligible: Pass / Fail</w:t>
            </w:r>
            <w:r w:rsidR="005E056C" w:rsidRPr="005E056C">
              <w:rPr>
                <w:rFonts w:ascii="Arial" w:hAnsi="Arial" w:cs="Arial"/>
                <w:color w:val="00B0F0"/>
                <w:sz w:val="24"/>
                <w:szCs w:val="24"/>
              </w:rPr>
              <w:t xml:space="preserve"> </w:t>
            </w:r>
          </w:p>
          <w:p w14:paraId="36D8BBA4" w14:textId="77777777" w:rsidR="005E056C" w:rsidRPr="005E056C" w:rsidRDefault="005E056C" w:rsidP="005E056C">
            <w:pPr>
              <w:pStyle w:val="ListParagraph"/>
              <w:ind w:left="179"/>
              <w:rPr>
                <w:rFonts w:ascii="Arial" w:hAnsi="Arial" w:cs="Arial"/>
                <w:color w:val="00B0F0"/>
                <w:sz w:val="24"/>
                <w:szCs w:val="24"/>
              </w:rPr>
            </w:pPr>
          </w:p>
          <w:p w14:paraId="3054CA12" w14:textId="33A34EA2" w:rsidR="00FB2EA7" w:rsidRDefault="005E056C" w:rsidP="00FB2EA7">
            <w:pPr>
              <w:pStyle w:val="ListParagraph"/>
              <w:numPr>
                <w:ilvl w:val="0"/>
                <w:numId w:val="19"/>
              </w:numPr>
              <w:tabs>
                <w:tab w:val="clear" w:pos="720"/>
                <w:tab w:val="num" w:pos="179"/>
              </w:tabs>
              <w:ind w:left="179" w:hanging="179"/>
              <w:rPr>
                <w:rFonts w:ascii="Arial" w:hAnsi="Arial" w:cs="Arial"/>
                <w:color w:val="00B0F0"/>
                <w:sz w:val="24"/>
                <w:szCs w:val="24"/>
              </w:rPr>
            </w:pPr>
            <w:r w:rsidRPr="005E056C">
              <w:rPr>
                <w:rFonts w:ascii="Arial" w:hAnsi="Arial" w:cs="Arial"/>
                <w:color w:val="00B0F0"/>
                <w:sz w:val="24"/>
                <w:szCs w:val="24"/>
              </w:rPr>
              <w:t>Is the scheme deliverable within timescale: Pass/Fail</w:t>
            </w:r>
          </w:p>
          <w:p w14:paraId="1B0C5E57" w14:textId="77777777" w:rsidR="005E056C" w:rsidRPr="005E056C" w:rsidRDefault="005E056C" w:rsidP="005E056C">
            <w:pPr>
              <w:rPr>
                <w:rFonts w:ascii="Arial" w:hAnsi="Arial" w:cs="Arial"/>
                <w:color w:val="00B0F0"/>
                <w:sz w:val="24"/>
                <w:szCs w:val="24"/>
              </w:rPr>
            </w:pPr>
          </w:p>
          <w:p w14:paraId="7EFA6F75" w14:textId="540B00DA" w:rsidR="00FB2EA7" w:rsidRDefault="00FB2EA7" w:rsidP="00FB2EA7">
            <w:pPr>
              <w:pStyle w:val="ListParagraph"/>
              <w:numPr>
                <w:ilvl w:val="0"/>
                <w:numId w:val="19"/>
              </w:numPr>
              <w:tabs>
                <w:tab w:val="clear" w:pos="720"/>
                <w:tab w:val="num" w:pos="179"/>
              </w:tabs>
              <w:ind w:left="179" w:hanging="179"/>
              <w:rPr>
                <w:rFonts w:ascii="Arial" w:hAnsi="Arial" w:cs="Arial"/>
                <w:color w:val="00B0F0"/>
                <w:sz w:val="24"/>
                <w:szCs w:val="24"/>
              </w:rPr>
            </w:pPr>
            <w:r>
              <w:rPr>
                <w:rFonts w:ascii="Arial" w:hAnsi="Arial" w:cs="Arial"/>
                <w:color w:val="00B0F0"/>
                <w:sz w:val="24"/>
                <w:szCs w:val="24"/>
              </w:rPr>
              <w:t>Does the scheme minimise environmental impact as far as practical: Pass/Fail</w:t>
            </w:r>
          </w:p>
          <w:p w14:paraId="452C83B0" w14:textId="77777777" w:rsidR="005E056C" w:rsidRPr="005E056C" w:rsidRDefault="005E056C" w:rsidP="005E056C">
            <w:pPr>
              <w:rPr>
                <w:rFonts w:ascii="Arial" w:hAnsi="Arial" w:cs="Arial"/>
                <w:color w:val="00B0F0"/>
                <w:sz w:val="24"/>
                <w:szCs w:val="24"/>
              </w:rPr>
            </w:pPr>
          </w:p>
          <w:p w14:paraId="41BD7D18" w14:textId="6D47B8C7" w:rsidR="005E056C" w:rsidRDefault="005E056C" w:rsidP="005E056C">
            <w:pPr>
              <w:pStyle w:val="ListParagraph"/>
              <w:numPr>
                <w:ilvl w:val="0"/>
                <w:numId w:val="19"/>
              </w:numPr>
              <w:tabs>
                <w:tab w:val="clear" w:pos="720"/>
                <w:tab w:val="num" w:pos="179"/>
              </w:tabs>
              <w:ind w:left="179" w:hanging="283"/>
              <w:rPr>
                <w:rFonts w:ascii="Arial" w:hAnsi="Arial" w:cs="Arial"/>
                <w:color w:val="00B0F0"/>
                <w:sz w:val="24"/>
                <w:szCs w:val="24"/>
              </w:rPr>
            </w:pPr>
            <w:r w:rsidRPr="003F7D78">
              <w:rPr>
                <w:rFonts w:ascii="Arial" w:hAnsi="Arial" w:cs="Arial"/>
                <w:color w:val="00B0F0"/>
                <w:sz w:val="24"/>
                <w:szCs w:val="24"/>
              </w:rPr>
              <w:t>Is the property / site vacant or underutilised and has been for some time: Pass / Fail</w:t>
            </w:r>
          </w:p>
          <w:p w14:paraId="6892CB4B" w14:textId="1D74CF1F" w:rsidR="00FB2EA7" w:rsidRPr="005E056C" w:rsidRDefault="00FB2EA7" w:rsidP="005E056C">
            <w:pPr>
              <w:ind w:left="-104"/>
              <w:rPr>
                <w:rFonts w:ascii="Arial" w:hAnsi="Arial" w:cs="Arial"/>
                <w:color w:val="00B0F0"/>
                <w:sz w:val="24"/>
                <w:szCs w:val="24"/>
                <w:highlight w:val="yellow"/>
              </w:rPr>
            </w:pPr>
          </w:p>
          <w:p w14:paraId="628DFCBF" w14:textId="2C0D83EB" w:rsidR="00FB2EA7" w:rsidRDefault="00FB2EA7" w:rsidP="00FB2EA7">
            <w:pPr>
              <w:pStyle w:val="ListParagraph"/>
              <w:numPr>
                <w:ilvl w:val="0"/>
                <w:numId w:val="19"/>
              </w:numPr>
              <w:tabs>
                <w:tab w:val="clear" w:pos="720"/>
                <w:tab w:val="num" w:pos="179"/>
              </w:tabs>
              <w:ind w:left="179" w:hanging="283"/>
              <w:rPr>
                <w:rFonts w:ascii="Arial" w:hAnsi="Arial" w:cs="Arial"/>
                <w:color w:val="00B0F0"/>
                <w:sz w:val="24"/>
                <w:szCs w:val="24"/>
              </w:rPr>
            </w:pPr>
            <w:r>
              <w:rPr>
                <w:rFonts w:ascii="Arial" w:hAnsi="Arial" w:cs="Arial"/>
                <w:color w:val="00B0F0"/>
                <w:sz w:val="24"/>
                <w:szCs w:val="24"/>
              </w:rPr>
              <w:t xml:space="preserve">Does the scheme make a proportionate contribution to TTMW </w:t>
            </w:r>
            <w:r w:rsidR="005E056C">
              <w:rPr>
                <w:rFonts w:ascii="Arial" w:hAnsi="Arial" w:cs="Arial"/>
                <w:color w:val="00B0F0"/>
                <w:sz w:val="24"/>
                <w:szCs w:val="24"/>
              </w:rPr>
              <w:t>outputs?</w:t>
            </w:r>
            <w:r w:rsidR="00653FC4">
              <w:rPr>
                <w:rFonts w:ascii="Arial" w:hAnsi="Arial" w:cs="Arial"/>
                <w:color w:val="00B0F0"/>
                <w:sz w:val="24"/>
                <w:szCs w:val="24"/>
              </w:rPr>
              <w:t xml:space="preserve"> – 10%</w:t>
            </w:r>
          </w:p>
          <w:p w14:paraId="74C202FA" w14:textId="77777777" w:rsidR="005E056C" w:rsidRPr="005E056C" w:rsidRDefault="005E056C" w:rsidP="005E056C">
            <w:pPr>
              <w:rPr>
                <w:rFonts w:ascii="Arial" w:hAnsi="Arial" w:cs="Arial"/>
                <w:color w:val="00B0F0"/>
                <w:sz w:val="24"/>
                <w:szCs w:val="24"/>
              </w:rPr>
            </w:pPr>
          </w:p>
          <w:p w14:paraId="7C2618EE" w14:textId="18110792" w:rsidR="00FB2EA7" w:rsidRDefault="00FB2EA7" w:rsidP="005E056C">
            <w:pPr>
              <w:pStyle w:val="ListParagraph"/>
              <w:numPr>
                <w:ilvl w:val="0"/>
                <w:numId w:val="19"/>
              </w:numPr>
              <w:tabs>
                <w:tab w:val="clear" w:pos="720"/>
                <w:tab w:val="num" w:pos="179"/>
              </w:tabs>
              <w:ind w:left="179" w:hanging="283"/>
              <w:rPr>
                <w:rFonts w:ascii="Arial" w:hAnsi="Arial" w:cs="Arial"/>
                <w:color w:val="00B0F0"/>
                <w:sz w:val="24"/>
                <w:szCs w:val="24"/>
              </w:rPr>
            </w:pPr>
            <w:r>
              <w:rPr>
                <w:rFonts w:ascii="Arial" w:hAnsi="Arial" w:cs="Arial"/>
                <w:color w:val="00B0F0"/>
                <w:sz w:val="24"/>
                <w:szCs w:val="24"/>
              </w:rPr>
              <w:t xml:space="preserve">Has the need for market gap grant in addition to loan finance been well </w:t>
            </w:r>
            <w:r w:rsidR="005E056C">
              <w:rPr>
                <w:rFonts w:ascii="Arial" w:hAnsi="Arial" w:cs="Arial"/>
                <w:color w:val="00B0F0"/>
                <w:sz w:val="24"/>
                <w:szCs w:val="24"/>
              </w:rPr>
              <w:t>established?</w:t>
            </w:r>
            <w:r w:rsidR="00653FC4">
              <w:rPr>
                <w:rFonts w:ascii="Arial" w:hAnsi="Arial" w:cs="Arial"/>
                <w:color w:val="00B0F0"/>
                <w:sz w:val="24"/>
                <w:szCs w:val="24"/>
              </w:rPr>
              <w:t xml:space="preserve"> – 15%</w:t>
            </w:r>
          </w:p>
          <w:p w14:paraId="46C2529F" w14:textId="77777777" w:rsidR="005E056C" w:rsidRPr="005E056C" w:rsidRDefault="005E056C" w:rsidP="005E056C">
            <w:pPr>
              <w:rPr>
                <w:rFonts w:ascii="Arial" w:hAnsi="Arial" w:cs="Arial"/>
                <w:color w:val="00B0F0"/>
                <w:sz w:val="24"/>
                <w:szCs w:val="24"/>
              </w:rPr>
            </w:pPr>
          </w:p>
          <w:p w14:paraId="5C9751BA" w14:textId="31A67755" w:rsidR="00FB2EA7" w:rsidRDefault="00FB2EA7" w:rsidP="00FB2EA7">
            <w:pPr>
              <w:pStyle w:val="ListParagraph"/>
              <w:numPr>
                <w:ilvl w:val="0"/>
                <w:numId w:val="19"/>
              </w:numPr>
              <w:tabs>
                <w:tab w:val="clear" w:pos="720"/>
                <w:tab w:val="num" w:pos="179"/>
              </w:tabs>
              <w:ind w:left="179" w:hanging="283"/>
              <w:rPr>
                <w:rFonts w:ascii="Arial" w:hAnsi="Arial" w:cs="Arial"/>
                <w:color w:val="00B0F0"/>
                <w:sz w:val="24"/>
                <w:szCs w:val="24"/>
              </w:rPr>
            </w:pPr>
            <w:r>
              <w:rPr>
                <w:rFonts w:ascii="Arial" w:hAnsi="Arial" w:cs="Arial"/>
                <w:color w:val="00B0F0"/>
                <w:sz w:val="24"/>
                <w:szCs w:val="24"/>
              </w:rPr>
              <w:t>Is there a business plan in place showing a viable use for the building for the foreseeable future</w:t>
            </w:r>
            <w:r w:rsidR="00653FC4">
              <w:rPr>
                <w:rFonts w:ascii="Arial" w:hAnsi="Arial" w:cs="Arial"/>
                <w:color w:val="00B0F0"/>
                <w:sz w:val="24"/>
                <w:szCs w:val="24"/>
              </w:rPr>
              <w:t xml:space="preserve"> – 25%</w:t>
            </w:r>
          </w:p>
          <w:p w14:paraId="31DDA125" w14:textId="77777777" w:rsidR="005E056C" w:rsidRPr="005E056C" w:rsidRDefault="005E056C" w:rsidP="005E056C">
            <w:pPr>
              <w:rPr>
                <w:rFonts w:ascii="Arial" w:hAnsi="Arial" w:cs="Arial"/>
                <w:color w:val="00B0F0"/>
                <w:sz w:val="24"/>
                <w:szCs w:val="24"/>
              </w:rPr>
            </w:pPr>
          </w:p>
          <w:p w14:paraId="342742BC" w14:textId="7B6C1E45" w:rsidR="00FB2EA7" w:rsidRDefault="00FB2EA7" w:rsidP="00FB2EA7">
            <w:pPr>
              <w:pStyle w:val="ListParagraph"/>
              <w:numPr>
                <w:ilvl w:val="0"/>
                <w:numId w:val="19"/>
              </w:numPr>
              <w:tabs>
                <w:tab w:val="clear" w:pos="720"/>
                <w:tab w:val="num" w:pos="179"/>
              </w:tabs>
              <w:ind w:left="179" w:hanging="283"/>
              <w:rPr>
                <w:rFonts w:ascii="Arial" w:hAnsi="Arial" w:cs="Arial"/>
                <w:color w:val="00B0F0"/>
                <w:sz w:val="24"/>
                <w:szCs w:val="24"/>
              </w:rPr>
            </w:pPr>
            <w:r>
              <w:rPr>
                <w:rFonts w:ascii="Arial" w:hAnsi="Arial" w:cs="Arial"/>
                <w:color w:val="00B0F0"/>
                <w:sz w:val="24"/>
                <w:szCs w:val="24"/>
              </w:rPr>
              <w:lastRenderedPageBreak/>
              <w:t xml:space="preserve">Are there wider </w:t>
            </w:r>
            <w:r w:rsidR="005E056C">
              <w:rPr>
                <w:rFonts w:ascii="Arial" w:hAnsi="Arial" w:cs="Arial"/>
                <w:color w:val="00B0F0"/>
                <w:sz w:val="24"/>
                <w:szCs w:val="24"/>
              </w:rPr>
              <w:t>community, and</w:t>
            </w:r>
            <w:r>
              <w:rPr>
                <w:rFonts w:ascii="Arial" w:hAnsi="Arial" w:cs="Arial"/>
                <w:color w:val="00B0F0"/>
                <w:sz w:val="24"/>
                <w:szCs w:val="24"/>
              </w:rPr>
              <w:t xml:space="preserve"> or environmental benefit</w:t>
            </w:r>
            <w:r w:rsidR="005E056C">
              <w:rPr>
                <w:rFonts w:ascii="Arial" w:hAnsi="Arial" w:cs="Arial"/>
                <w:color w:val="00B0F0"/>
                <w:sz w:val="24"/>
                <w:szCs w:val="24"/>
              </w:rPr>
              <w:t>s</w:t>
            </w:r>
            <w:r w:rsidR="00653FC4">
              <w:rPr>
                <w:rFonts w:ascii="Arial" w:hAnsi="Arial" w:cs="Arial"/>
                <w:color w:val="00B0F0"/>
                <w:sz w:val="24"/>
                <w:szCs w:val="24"/>
              </w:rPr>
              <w:t xml:space="preserve"> – 15%</w:t>
            </w:r>
          </w:p>
          <w:p w14:paraId="7DD22B82" w14:textId="77777777" w:rsidR="00653FC4" w:rsidRPr="00653FC4" w:rsidRDefault="00653FC4" w:rsidP="00653FC4">
            <w:pPr>
              <w:rPr>
                <w:rFonts w:ascii="Arial" w:hAnsi="Arial" w:cs="Arial"/>
                <w:color w:val="00B0F0"/>
                <w:sz w:val="24"/>
                <w:szCs w:val="24"/>
              </w:rPr>
            </w:pPr>
          </w:p>
          <w:p w14:paraId="6137EAEE" w14:textId="06D6D9BF" w:rsidR="00FB2EA7" w:rsidRDefault="00FB2EA7" w:rsidP="00FB2EA7">
            <w:pPr>
              <w:pStyle w:val="ListParagraph"/>
              <w:numPr>
                <w:ilvl w:val="0"/>
                <w:numId w:val="19"/>
              </w:numPr>
              <w:tabs>
                <w:tab w:val="clear" w:pos="720"/>
                <w:tab w:val="num" w:pos="179"/>
              </w:tabs>
              <w:ind w:left="179" w:hanging="283"/>
              <w:rPr>
                <w:rFonts w:ascii="Arial" w:hAnsi="Arial" w:cs="Arial"/>
                <w:color w:val="00B0F0"/>
                <w:sz w:val="24"/>
                <w:szCs w:val="24"/>
              </w:rPr>
            </w:pPr>
            <w:r>
              <w:rPr>
                <w:rFonts w:ascii="Arial" w:hAnsi="Arial" w:cs="Arial"/>
                <w:color w:val="00B0F0"/>
                <w:sz w:val="24"/>
                <w:szCs w:val="24"/>
              </w:rPr>
              <w:t>Is there a wider positive effect on town regen</w:t>
            </w:r>
            <w:r w:rsidR="00653FC4">
              <w:rPr>
                <w:rFonts w:ascii="Arial" w:hAnsi="Arial" w:cs="Arial"/>
                <w:color w:val="00B0F0"/>
                <w:sz w:val="24"/>
                <w:szCs w:val="24"/>
              </w:rPr>
              <w:t xml:space="preserve"> – 15%</w:t>
            </w:r>
          </w:p>
          <w:p w14:paraId="7A00F744" w14:textId="77777777" w:rsidR="005E056C" w:rsidRPr="005E056C" w:rsidRDefault="005E056C" w:rsidP="005E056C">
            <w:pPr>
              <w:ind w:left="-104"/>
              <w:rPr>
                <w:rFonts w:ascii="Arial" w:hAnsi="Arial" w:cs="Arial"/>
                <w:color w:val="00B0F0"/>
                <w:sz w:val="24"/>
                <w:szCs w:val="24"/>
              </w:rPr>
            </w:pPr>
          </w:p>
          <w:p w14:paraId="393C94FD" w14:textId="77777777" w:rsidR="00FB2EA7" w:rsidRDefault="00FB2EA7" w:rsidP="005E056C">
            <w:pPr>
              <w:pStyle w:val="ListParagraph"/>
              <w:numPr>
                <w:ilvl w:val="0"/>
                <w:numId w:val="19"/>
              </w:numPr>
              <w:tabs>
                <w:tab w:val="clear" w:pos="720"/>
                <w:tab w:val="num" w:pos="179"/>
              </w:tabs>
              <w:ind w:left="179" w:hanging="283"/>
              <w:rPr>
                <w:rFonts w:ascii="Arial" w:hAnsi="Arial" w:cs="Arial"/>
                <w:color w:val="00B0F0"/>
                <w:sz w:val="24"/>
                <w:szCs w:val="24"/>
              </w:rPr>
            </w:pPr>
            <w:r>
              <w:rPr>
                <w:rFonts w:ascii="Arial" w:hAnsi="Arial" w:cs="Arial"/>
                <w:color w:val="00B0F0"/>
                <w:sz w:val="24"/>
                <w:szCs w:val="24"/>
              </w:rPr>
              <w:t>Does the scheme represent good value for money: 20%</w:t>
            </w:r>
          </w:p>
          <w:p w14:paraId="642C704B" w14:textId="77777777" w:rsidR="00FB2EA7" w:rsidRPr="003F7D78" w:rsidRDefault="00FB2EA7" w:rsidP="002A522E">
            <w:pPr>
              <w:pStyle w:val="ListParagraph"/>
              <w:ind w:left="179"/>
              <w:rPr>
                <w:rFonts w:ascii="Arial" w:hAnsi="Arial" w:cs="Arial"/>
                <w:color w:val="00B0F0"/>
                <w:sz w:val="24"/>
                <w:szCs w:val="24"/>
              </w:rPr>
            </w:pPr>
          </w:p>
        </w:tc>
      </w:tr>
      <w:tr w:rsidR="00FB2EA7" w14:paraId="5E55EE6E" w14:textId="77777777" w:rsidTr="002A522E">
        <w:tc>
          <w:tcPr>
            <w:tcW w:w="1803" w:type="dxa"/>
          </w:tcPr>
          <w:p w14:paraId="112C6AD9" w14:textId="77777777" w:rsidR="00FB2EA7" w:rsidRPr="001D2B0F" w:rsidRDefault="00FB2EA7" w:rsidP="002A522E">
            <w:pPr>
              <w:rPr>
                <w:rFonts w:ascii="Arial" w:hAnsi="Arial" w:cs="Arial"/>
                <w:b/>
                <w:sz w:val="24"/>
                <w:szCs w:val="24"/>
              </w:rPr>
            </w:pPr>
            <w:r w:rsidRPr="001D2B0F">
              <w:rPr>
                <w:rFonts w:ascii="Arial" w:hAnsi="Arial" w:cs="Arial"/>
                <w:b/>
                <w:sz w:val="24"/>
                <w:szCs w:val="24"/>
              </w:rPr>
              <w:lastRenderedPageBreak/>
              <w:t>Green Infrastructure</w:t>
            </w:r>
          </w:p>
          <w:p w14:paraId="700BD2E2" w14:textId="77777777" w:rsidR="00FB2EA7" w:rsidRPr="001D2B0F" w:rsidRDefault="00FB2EA7" w:rsidP="002A522E">
            <w:pPr>
              <w:rPr>
                <w:rFonts w:ascii="Arial" w:hAnsi="Arial" w:cs="Arial"/>
                <w:b/>
                <w:sz w:val="24"/>
                <w:szCs w:val="24"/>
              </w:rPr>
            </w:pPr>
          </w:p>
        </w:tc>
        <w:tc>
          <w:tcPr>
            <w:tcW w:w="5989" w:type="dxa"/>
          </w:tcPr>
          <w:p w14:paraId="10A60FF5" w14:textId="77777777" w:rsidR="00FB2EA7" w:rsidRPr="00BF6A4E" w:rsidRDefault="00FB2EA7" w:rsidP="002A522E">
            <w:pPr>
              <w:rPr>
                <w:rFonts w:ascii="Arial" w:hAnsi="Arial" w:cs="Arial"/>
                <w:sz w:val="24"/>
                <w:szCs w:val="24"/>
              </w:rPr>
            </w:pPr>
            <w:r w:rsidRPr="00BF6A4E">
              <w:rPr>
                <w:rFonts w:ascii="Arial" w:hAnsi="Arial" w:cs="Arial"/>
                <w:sz w:val="24"/>
                <w:szCs w:val="24"/>
              </w:rPr>
              <w:t>The provision of Green Infrastructure and Biodiversity projects in town centres. Specifically but not exclusively:-</w:t>
            </w:r>
          </w:p>
          <w:p w14:paraId="4DBED430" w14:textId="77777777" w:rsidR="00FB2EA7" w:rsidRPr="00BF6A4E" w:rsidRDefault="00FB2EA7" w:rsidP="00FB2EA7">
            <w:pPr>
              <w:pStyle w:val="ListParagraph"/>
              <w:numPr>
                <w:ilvl w:val="0"/>
                <w:numId w:val="31"/>
              </w:numPr>
              <w:ind w:left="356" w:hanging="356"/>
              <w:rPr>
                <w:rFonts w:ascii="Arial" w:hAnsi="Arial" w:cs="Arial"/>
                <w:sz w:val="24"/>
                <w:szCs w:val="24"/>
              </w:rPr>
            </w:pPr>
            <w:r w:rsidRPr="00BF6A4E">
              <w:rPr>
                <w:rFonts w:ascii="Arial" w:hAnsi="Arial" w:cs="Arial"/>
                <w:sz w:val="24"/>
                <w:szCs w:val="24"/>
              </w:rPr>
              <w:t>Green Walls</w:t>
            </w:r>
          </w:p>
          <w:p w14:paraId="2CDF1965" w14:textId="77777777" w:rsidR="00FB2EA7" w:rsidRPr="00BF6A4E" w:rsidRDefault="00FB2EA7" w:rsidP="00FB2EA7">
            <w:pPr>
              <w:pStyle w:val="ListParagraph"/>
              <w:numPr>
                <w:ilvl w:val="0"/>
                <w:numId w:val="31"/>
              </w:numPr>
              <w:ind w:left="356" w:hanging="356"/>
              <w:rPr>
                <w:rFonts w:ascii="Arial" w:hAnsi="Arial" w:cs="Arial"/>
                <w:sz w:val="24"/>
                <w:szCs w:val="24"/>
              </w:rPr>
            </w:pPr>
            <w:r w:rsidRPr="00BF6A4E">
              <w:rPr>
                <w:rFonts w:ascii="Arial" w:hAnsi="Arial" w:cs="Arial"/>
                <w:sz w:val="24"/>
                <w:szCs w:val="24"/>
              </w:rPr>
              <w:t>Green Roofs</w:t>
            </w:r>
          </w:p>
          <w:p w14:paraId="05DDF702" w14:textId="77777777" w:rsidR="00FB2EA7" w:rsidRPr="00BF6A4E" w:rsidRDefault="00FB2EA7" w:rsidP="00FB2EA7">
            <w:pPr>
              <w:pStyle w:val="ListParagraph"/>
              <w:numPr>
                <w:ilvl w:val="0"/>
                <w:numId w:val="31"/>
              </w:numPr>
              <w:ind w:left="356" w:hanging="356"/>
              <w:rPr>
                <w:rFonts w:ascii="Arial" w:hAnsi="Arial" w:cs="Arial"/>
                <w:sz w:val="24"/>
                <w:szCs w:val="24"/>
              </w:rPr>
            </w:pPr>
            <w:r w:rsidRPr="00BF6A4E">
              <w:rPr>
                <w:rFonts w:ascii="Arial" w:hAnsi="Arial" w:cs="Arial"/>
                <w:sz w:val="24"/>
                <w:szCs w:val="24"/>
              </w:rPr>
              <w:t>Rain Gardens</w:t>
            </w:r>
          </w:p>
          <w:p w14:paraId="2F59CDDC" w14:textId="77777777" w:rsidR="00FB2EA7" w:rsidRPr="00BF6A4E" w:rsidRDefault="00FB2EA7" w:rsidP="00FB2EA7">
            <w:pPr>
              <w:pStyle w:val="ListParagraph"/>
              <w:numPr>
                <w:ilvl w:val="0"/>
                <w:numId w:val="31"/>
              </w:numPr>
              <w:ind w:left="356" w:hanging="356"/>
              <w:rPr>
                <w:rFonts w:ascii="Arial" w:hAnsi="Arial" w:cs="Arial"/>
                <w:sz w:val="24"/>
                <w:szCs w:val="24"/>
              </w:rPr>
            </w:pPr>
            <w:r w:rsidRPr="00BF6A4E">
              <w:rPr>
                <w:rFonts w:ascii="Arial" w:hAnsi="Arial" w:cs="Arial"/>
                <w:sz w:val="24"/>
                <w:szCs w:val="24"/>
              </w:rPr>
              <w:t>Greening.</w:t>
            </w:r>
          </w:p>
          <w:p w14:paraId="233B4B5D" w14:textId="02738ED0" w:rsidR="00FB2EA7" w:rsidRPr="00BF6A4E" w:rsidRDefault="00FB2EA7" w:rsidP="00FB2EA7">
            <w:pPr>
              <w:pStyle w:val="ListParagraph"/>
              <w:numPr>
                <w:ilvl w:val="0"/>
                <w:numId w:val="31"/>
              </w:numPr>
              <w:ind w:left="356" w:hanging="356"/>
              <w:rPr>
                <w:rFonts w:ascii="Arial" w:hAnsi="Arial" w:cs="Arial"/>
                <w:sz w:val="24"/>
                <w:szCs w:val="24"/>
              </w:rPr>
            </w:pPr>
            <w:r w:rsidRPr="00BF6A4E">
              <w:rPr>
                <w:rFonts w:ascii="Arial" w:hAnsi="Arial" w:cs="Arial"/>
                <w:sz w:val="24"/>
                <w:szCs w:val="24"/>
              </w:rPr>
              <w:t>Pocket Parks</w:t>
            </w:r>
          </w:p>
          <w:p w14:paraId="34C6EB7A" w14:textId="77777777" w:rsidR="00FB2EA7" w:rsidRPr="00BF6A4E" w:rsidRDefault="00FB2EA7" w:rsidP="002A522E">
            <w:pPr>
              <w:rPr>
                <w:rFonts w:ascii="Arial" w:hAnsi="Arial" w:cs="Arial"/>
                <w:sz w:val="24"/>
                <w:szCs w:val="24"/>
              </w:rPr>
            </w:pPr>
          </w:p>
          <w:p w14:paraId="4E44861B" w14:textId="77777777" w:rsidR="00FB2EA7" w:rsidRPr="00BF6A4E" w:rsidRDefault="00FB2EA7" w:rsidP="002A522E">
            <w:pPr>
              <w:rPr>
                <w:rFonts w:ascii="Arial" w:hAnsi="Arial" w:cs="Arial"/>
                <w:sz w:val="24"/>
                <w:szCs w:val="24"/>
              </w:rPr>
            </w:pPr>
            <w:r w:rsidRPr="00BF6A4E">
              <w:rPr>
                <w:rFonts w:ascii="Arial" w:hAnsi="Arial" w:cs="Arial"/>
                <w:sz w:val="24"/>
                <w:szCs w:val="24"/>
              </w:rPr>
              <w:t>Other GI or general greening measures are eligible subject to approval of Welsh Government. Any intervention needs to be strategic and underpinned by a Town Centre Green Infrastructure Audit.</w:t>
            </w:r>
          </w:p>
          <w:p w14:paraId="35D98B08" w14:textId="77777777" w:rsidR="00FB2EA7" w:rsidRPr="00BF6A4E" w:rsidRDefault="00FB2EA7" w:rsidP="002A522E">
            <w:pPr>
              <w:rPr>
                <w:rFonts w:ascii="Arial" w:hAnsi="Arial" w:cs="Arial"/>
                <w:sz w:val="24"/>
                <w:szCs w:val="24"/>
              </w:rPr>
            </w:pPr>
          </w:p>
          <w:p w14:paraId="75B787D9" w14:textId="77777777" w:rsidR="00FB2EA7" w:rsidRPr="00BF6A4E" w:rsidRDefault="00FB2EA7" w:rsidP="002A522E">
            <w:pPr>
              <w:rPr>
                <w:rFonts w:ascii="Arial" w:hAnsi="Arial" w:cs="Arial"/>
                <w:sz w:val="24"/>
                <w:szCs w:val="24"/>
              </w:rPr>
            </w:pPr>
            <w:r w:rsidRPr="00BF6A4E">
              <w:rPr>
                <w:rFonts w:ascii="Arial" w:hAnsi="Arial" w:cs="Arial"/>
                <w:sz w:val="24"/>
                <w:szCs w:val="24"/>
              </w:rPr>
              <w:t>This support will not contribute to ongoing maintenance costs in future financial years.</w:t>
            </w:r>
          </w:p>
          <w:p w14:paraId="1CE376C9" w14:textId="77777777" w:rsidR="00FB2EA7" w:rsidRPr="00BF6A4E" w:rsidRDefault="00FB2EA7" w:rsidP="002A522E">
            <w:pPr>
              <w:rPr>
                <w:rFonts w:ascii="Arial" w:hAnsi="Arial" w:cs="Arial"/>
                <w:sz w:val="24"/>
                <w:szCs w:val="24"/>
              </w:rPr>
            </w:pPr>
          </w:p>
        </w:tc>
        <w:tc>
          <w:tcPr>
            <w:tcW w:w="2693" w:type="dxa"/>
          </w:tcPr>
          <w:p w14:paraId="5D50C6AC" w14:textId="77777777" w:rsidR="00FB2EA7" w:rsidRDefault="00FB2EA7" w:rsidP="00FB2EA7">
            <w:pPr>
              <w:pStyle w:val="ListParagraph"/>
              <w:numPr>
                <w:ilvl w:val="0"/>
                <w:numId w:val="32"/>
              </w:numPr>
              <w:ind w:left="179" w:hanging="179"/>
              <w:rPr>
                <w:rFonts w:ascii="Arial" w:hAnsi="Arial" w:cs="Arial"/>
                <w:sz w:val="24"/>
                <w:szCs w:val="24"/>
              </w:rPr>
            </w:pPr>
            <w:r w:rsidRPr="00BB73C7">
              <w:rPr>
                <w:rFonts w:ascii="Arial" w:hAnsi="Arial" w:cs="Arial"/>
                <w:sz w:val="24"/>
                <w:szCs w:val="24"/>
              </w:rPr>
              <w:lastRenderedPageBreak/>
              <w:t>Local Authorities</w:t>
            </w:r>
          </w:p>
          <w:p w14:paraId="7EE2A386" w14:textId="77777777" w:rsidR="00FB2EA7" w:rsidRPr="0085178A" w:rsidRDefault="00FB2EA7" w:rsidP="00FB2EA7">
            <w:pPr>
              <w:pStyle w:val="ListParagraph"/>
              <w:numPr>
                <w:ilvl w:val="0"/>
                <w:numId w:val="32"/>
              </w:numPr>
              <w:ind w:left="179" w:hanging="179"/>
              <w:rPr>
                <w:rFonts w:ascii="Arial" w:hAnsi="Arial" w:cs="Arial"/>
                <w:sz w:val="24"/>
                <w:szCs w:val="24"/>
              </w:rPr>
            </w:pPr>
            <w:r w:rsidRPr="0085178A">
              <w:rPr>
                <w:rFonts w:ascii="Arial" w:hAnsi="Arial" w:cs="Arial"/>
                <w:sz w:val="24"/>
                <w:szCs w:val="24"/>
              </w:rPr>
              <w:t xml:space="preserve">Business Improvement Districts BIDs </w:t>
            </w:r>
          </w:p>
          <w:p w14:paraId="57A85339" w14:textId="77777777" w:rsidR="00FB2EA7" w:rsidRPr="00F041CE" w:rsidRDefault="00FB2EA7" w:rsidP="00FB2EA7">
            <w:pPr>
              <w:pStyle w:val="ListParagraph"/>
              <w:numPr>
                <w:ilvl w:val="0"/>
                <w:numId w:val="32"/>
              </w:numPr>
              <w:ind w:left="179" w:hanging="179"/>
              <w:rPr>
                <w:rFonts w:ascii="Arial" w:hAnsi="Arial" w:cs="Arial"/>
                <w:sz w:val="24"/>
                <w:szCs w:val="24"/>
              </w:rPr>
            </w:pPr>
            <w:r w:rsidRPr="0085178A">
              <w:rPr>
                <w:rFonts w:ascii="Arial" w:hAnsi="Arial" w:cs="Arial"/>
                <w:sz w:val="24"/>
                <w:szCs w:val="24"/>
              </w:rPr>
              <w:t>Town and Community Councils</w:t>
            </w:r>
          </w:p>
          <w:p w14:paraId="6F8DA22C" w14:textId="77777777" w:rsidR="00FB2EA7" w:rsidRPr="00BB73C7" w:rsidRDefault="00FB2EA7" w:rsidP="00FB2EA7">
            <w:pPr>
              <w:pStyle w:val="ListParagraph"/>
              <w:numPr>
                <w:ilvl w:val="0"/>
                <w:numId w:val="32"/>
              </w:numPr>
              <w:ind w:left="179" w:hanging="179"/>
              <w:jc w:val="both"/>
              <w:rPr>
                <w:rFonts w:ascii="Arial" w:eastAsia="Cambria" w:hAnsi="Arial" w:cs="Times New Roman"/>
                <w:sz w:val="24"/>
                <w:szCs w:val="24"/>
              </w:rPr>
            </w:pPr>
            <w:r w:rsidRPr="00BB73C7">
              <w:rPr>
                <w:rFonts w:ascii="Arial" w:eastAsia="Cambria" w:hAnsi="Arial" w:cs="Times New Roman"/>
                <w:sz w:val="24"/>
                <w:szCs w:val="24"/>
              </w:rPr>
              <w:t xml:space="preserve">Occupiers or property owners of </w:t>
            </w:r>
            <w:r w:rsidRPr="00BB73C7">
              <w:rPr>
                <w:rFonts w:ascii="Arial" w:eastAsia="Cambria" w:hAnsi="Arial" w:cs="Times New Roman"/>
                <w:sz w:val="24"/>
                <w:szCs w:val="24"/>
              </w:rPr>
              <w:lastRenderedPageBreak/>
              <w:t>commercial properties within the designated area who either:</w:t>
            </w:r>
          </w:p>
          <w:p w14:paraId="2793647A" w14:textId="77777777" w:rsidR="00FB2EA7" w:rsidRPr="00BB73C7" w:rsidRDefault="00FB2EA7" w:rsidP="00FB2EA7">
            <w:pPr>
              <w:numPr>
                <w:ilvl w:val="1"/>
                <w:numId w:val="38"/>
              </w:numPr>
              <w:ind w:left="179" w:hanging="179"/>
              <w:jc w:val="both"/>
              <w:rPr>
                <w:rFonts w:ascii="Arial" w:eastAsia="Cambria" w:hAnsi="Arial" w:cs="Times New Roman"/>
                <w:sz w:val="24"/>
                <w:szCs w:val="24"/>
              </w:rPr>
            </w:pPr>
            <w:r w:rsidRPr="00BB73C7">
              <w:rPr>
                <w:rFonts w:ascii="Arial" w:eastAsia="Cambria" w:hAnsi="Arial" w:cs="Times New Roman"/>
                <w:sz w:val="24"/>
                <w:szCs w:val="24"/>
              </w:rPr>
              <w:t>Own the freehold, or</w:t>
            </w:r>
          </w:p>
          <w:p w14:paraId="5C8264C6" w14:textId="41962447" w:rsidR="00FB2EA7" w:rsidRPr="00BB73C7" w:rsidRDefault="00FB2EA7" w:rsidP="00FB2EA7">
            <w:pPr>
              <w:numPr>
                <w:ilvl w:val="1"/>
                <w:numId w:val="38"/>
              </w:numPr>
              <w:ind w:left="179" w:hanging="179"/>
              <w:jc w:val="both"/>
              <w:rPr>
                <w:rFonts w:ascii="Arial" w:eastAsia="Cambria" w:hAnsi="Arial" w:cs="Times New Roman"/>
                <w:sz w:val="24"/>
                <w:szCs w:val="24"/>
              </w:rPr>
            </w:pPr>
            <w:r w:rsidRPr="00BB73C7">
              <w:rPr>
                <w:rFonts w:ascii="Arial" w:eastAsia="Cambria" w:hAnsi="Arial" w:cs="Times New Roman"/>
                <w:sz w:val="24"/>
                <w:szCs w:val="24"/>
              </w:rPr>
              <w:t xml:space="preserve">Hold a lease with a </w:t>
            </w:r>
            <w:r w:rsidR="006F199F" w:rsidRPr="00BB73C7">
              <w:rPr>
                <w:rFonts w:ascii="Arial" w:eastAsia="Cambria" w:hAnsi="Arial" w:cs="Times New Roman"/>
                <w:sz w:val="24"/>
                <w:szCs w:val="24"/>
              </w:rPr>
              <w:t>seven-year</w:t>
            </w:r>
            <w:r w:rsidRPr="00BB73C7">
              <w:rPr>
                <w:rFonts w:ascii="Arial" w:eastAsia="Cambria" w:hAnsi="Arial" w:cs="Times New Roman"/>
                <w:sz w:val="24"/>
                <w:szCs w:val="24"/>
              </w:rPr>
              <w:t xml:space="preserve"> minimum period remaining at the planned grant payment date and who have secured their landlord's written consent to the proposed works.</w:t>
            </w:r>
          </w:p>
          <w:p w14:paraId="1160F293" w14:textId="77777777" w:rsidR="00FB2EA7" w:rsidRDefault="00FB2EA7" w:rsidP="002A522E">
            <w:pPr>
              <w:rPr>
                <w:rFonts w:ascii="Arial" w:hAnsi="Arial" w:cs="Arial"/>
                <w:sz w:val="24"/>
                <w:szCs w:val="24"/>
              </w:rPr>
            </w:pPr>
          </w:p>
        </w:tc>
        <w:tc>
          <w:tcPr>
            <w:tcW w:w="1276" w:type="dxa"/>
          </w:tcPr>
          <w:p w14:paraId="4F46A16E" w14:textId="77777777" w:rsidR="00FB2EA7" w:rsidRDefault="00FB2EA7" w:rsidP="002A522E">
            <w:pPr>
              <w:rPr>
                <w:rFonts w:ascii="Arial" w:hAnsi="Arial" w:cs="Arial"/>
                <w:sz w:val="24"/>
                <w:szCs w:val="24"/>
              </w:rPr>
            </w:pPr>
            <w:r>
              <w:rPr>
                <w:rFonts w:ascii="Arial" w:hAnsi="Arial" w:cs="Arial"/>
                <w:sz w:val="24"/>
                <w:szCs w:val="24"/>
              </w:rPr>
              <w:lastRenderedPageBreak/>
              <w:t>Up to £250,000 per project</w:t>
            </w:r>
          </w:p>
        </w:tc>
        <w:tc>
          <w:tcPr>
            <w:tcW w:w="3402" w:type="dxa"/>
          </w:tcPr>
          <w:p w14:paraId="63ABE35B" w14:textId="251BECB2" w:rsidR="00FB2EA7" w:rsidRPr="006F199F"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Is the scheme deliverable within timescale: Pass/Fai</w:t>
            </w:r>
            <w:r w:rsidR="006F199F" w:rsidRPr="006F199F">
              <w:rPr>
                <w:rFonts w:ascii="Arial" w:hAnsi="Arial" w:cs="Arial"/>
                <w:color w:val="00B0F0"/>
              </w:rPr>
              <w:t>l</w:t>
            </w:r>
          </w:p>
          <w:p w14:paraId="3B5431B8" w14:textId="77777777" w:rsidR="006F199F" w:rsidRPr="006F199F" w:rsidRDefault="006F199F" w:rsidP="006F199F">
            <w:pPr>
              <w:pStyle w:val="ListParagraph"/>
              <w:ind w:left="179"/>
              <w:rPr>
                <w:rFonts w:ascii="Arial" w:hAnsi="Arial" w:cs="Arial"/>
                <w:color w:val="00B0F0"/>
              </w:rPr>
            </w:pPr>
          </w:p>
          <w:p w14:paraId="543E1790" w14:textId="65CCBDE9" w:rsidR="00FB2EA7" w:rsidRPr="006F199F" w:rsidRDefault="00FB2EA7" w:rsidP="00FB2EA7">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Is the scheme eligible: Pass/Fail</w:t>
            </w:r>
          </w:p>
          <w:p w14:paraId="7A9E7E7D" w14:textId="77777777" w:rsidR="006F199F" w:rsidRPr="006F199F" w:rsidRDefault="006F199F" w:rsidP="006F199F">
            <w:pPr>
              <w:pStyle w:val="ListParagraph"/>
              <w:ind w:left="179"/>
              <w:rPr>
                <w:rFonts w:ascii="Arial" w:hAnsi="Arial" w:cs="Arial"/>
                <w:color w:val="00B0F0"/>
              </w:rPr>
            </w:pPr>
          </w:p>
          <w:p w14:paraId="6D1AD2AA" w14:textId="77777777" w:rsidR="00FB2EA7" w:rsidRPr="006F199F"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Does the scheme minimise environmental impact as far as practical: Pass/Fail</w:t>
            </w:r>
          </w:p>
          <w:p w14:paraId="3910BE6B" w14:textId="2F2894CE" w:rsidR="00FB2EA7" w:rsidRPr="006F199F" w:rsidRDefault="00FB2EA7" w:rsidP="00FB2EA7">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lastRenderedPageBreak/>
              <w:t xml:space="preserve">Does the scheme make a proportionate contribution to TTMW </w:t>
            </w:r>
            <w:r w:rsidR="006F199F" w:rsidRPr="006F199F">
              <w:rPr>
                <w:rFonts w:ascii="Arial" w:hAnsi="Arial" w:cs="Arial"/>
                <w:color w:val="00B0F0"/>
              </w:rPr>
              <w:t>outputs?</w:t>
            </w:r>
            <w:r w:rsidR="00653FC4">
              <w:rPr>
                <w:rFonts w:ascii="Arial" w:hAnsi="Arial" w:cs="Arial"/>
                <w:color w:val="00B0F0"/>
              </w:rPr>
              <w:t xml:space="preserve"> – 15%</w:t>
            </w:r>
          </w:p>
          <w:p w14:paraId="74282236" w14:textId="77777777" w:rsidR="006F199F" w:rsidRPr="006F199F" w:rsidRDefault="006F199F" w:rsidP="006F199F">
            <w:pPr>
              <w:pStyle w:val="ListParagraph"/>
              <w:ind w:left="179"/>
              <w:rPr>
                <w:rFonts w:ascii="Arial" w:hAnsi="Arial" w:cs="Arial"/>
                <w:color w:val="00B0F0"/>
              </w:rPr>
            </w:pPr>
          </w:p>
          <w:p w14:paraId="5265CFAF" w14:textId="638A6DC1" w:rsidR="00FB2EA7" w:rsidRPr="006F199F" w:rsidRDefault="00FB2EA7" w:rsidP="00FB2EA7">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 xml:space="preserve">Is there a viable means of ongoing maintenance committed to for foreseeable </w:t>
            </w:r>
            <w:r w:rsidR="006F199F" w:rsidRPr="006F199F">
              <w:rPr>
                <w:rFonts w:ascii="Arial" w:hAnsi="Arial" w:cs="Arial"/>
                <w:color w:val="00B0F0"/>
              </w:rPr>
              <w:t>future?</w:t>
            </w:r>
            <w:r w:rsidR="00653FC4">
              <w:rPr>
                <w:rFonts w:ascii="Arial" w:hAnsi="Arial" w:cs="Arial"/>
                <w:color w:val="00B0F0"/>
              </w:rPr>
              <w:t xml:space="preserve"> – 15%</w:t>
            </w:r>
          </w:p>
          <w:p w14:paraId="3DE1EF52" w14:textId="77777777" w:rsidR="006F199F" w:rsidRPr="006F199F" w:rsidRDefault="006F199F" w:rsidP="006F199F">
            <w:pPr>
              <w:rPr>
                <w:rFonts w:ascii="Arial" w:hAnsi="Arial" w:cs="Arial"/>
                <w:color w:val="00B0F0"/>
              </w:rPr>
            </w:pPr>
          </w:p>
          <w:p w14:paraId="26DD4AFC" w14:textId="1B05AA05" w:rsidR="00FB2EA7" w:rsidRPr="006F199F" w:rsidRDefault="00FB2EA7" w:rsidP="00FB2EA7">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Does the scheme directly contribute to regeneration of the town</w:t>
            </w:r>
            <w:r w:rsidR="006F199F" w:rsidRPr="006F199F">
              <w:rPr>
                <w:rFonts w:ascii="Arial" w:hAnsi="Arial" w:cs="Arial"/>
                <w:color w:val="00B0F0"/>
              </w:rPr>
              <w:t>?</w:t>
            </w:r>
            <w:r w:rsidR="00653FC4">
              <w:rPr>
                <w:rFonts w:ascii="Arial" w:hAnsi="Arial" w:cs="Arial"/>
                <w:color w:val="00B0F0"/>
              </w:rPr>
              <w:t xml:space="preserve"> – 20%</w:t>
            </w:r>
          </w:p>
          <w:p w14:paraId="5851A2BA" w14:textId="77777777" w:rsidR="006F199F" w:rsidRPr="006F199F" w:rsidRDefault="006F199F" w:rsidP="006F199F">
            <w:pPr>
              <w:rPr>
                <w:rFonts w:ascii="Arial" w:hAnsi="Arial" w:cs="Arial"/>
                <w:color w:val="00B0F0"/>
              </w:rPr>
            </w:pPr>
          </w:p>
          <w:p w14:paraId="12927A4B" w14:textId="508162EE" w:rsidR="00FB2EA7" w:rsidRPr="006F199F" w:rsidRDefault="00FB2EA7" w:rsidP="00FB2EA7">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To what extent does the scheme contribute to tackling climate change? Is there evidence of innovative design solutions</w:t>
            </w:r>
            <w:r w:rsidR="006F199F" w:rsidRPr="006F199F">
              <w:rPr>
                <w:rFonts w:ascii="Arial" w:hAnsi="Arial" w:cs="Arial"/>
                <w:color w:val="00B0F0"/>
              </w:rPr>
              <w:t>?</w:t>
            </w:r>
            <w:r w:rsidR="00653FC4">
              <w:rPr>
                <w:rFonts w:ascii="Arial" w:hAnsi="Arial" w:cs="Arial"/>
                <w:color w:val="00B0F0"/>
              </w:rPr>
              <w:t xml:space="preserve"> 15%</w:t>
            </w:r>
          </w:p>
          <w:p w14:paraId="76F92A39" w14:textId="77777777" w:rsidR="006F199F" w:rsidRPr="006F199F" w:rsidRDefault="006F199F" w:rsidP="006F199F">
            <w:pPr>
              <w:pStyle w:val="ListParagraph"/>
              <w:rPr>
                <w:rFonts w:ascii="Arial" w:hAnsi="Arial" w:cs="Arial"/>
                <w:color w:val="00B0F0"/>
              </w:rPr>
            </w:pPr>
          </w:p>
          <w:p w14:paraId="186A536F" w14:textId="4A96E7B6" w:rsidR="00FB2EA7" w:rsidRPr="006F199F" w:rsidRDefault="00FB2EA7" w:rsidP="00FB2EA7">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Is there a clear need for the investment? Masterplan / Green Audit?</w:t>
            </w:r>
            <w:r w:rsidR="00653FC4">
              <w:rPr>
                <w:rFonts w:ascii="Arial" w:hAnsi="Arial" w:cs="Arial"/>
                <w:color w:val="00B0F0"/>
              </w:rPr>
              <w:t xml:space="preserve"> 15%</w:t>
            </w:r>
          </w:p>
          <w:p w14:paraId="3A50758C" w14:textId="77777777" w:rsidR="006F199F" w:rsidRPr="006F199F" w:rsidRDefault="006F199F" w:rsidP="006F199F">
            <w:pPr>
              <w:pStyle w:val="ListParagraph"/>
              <w:rPr>
                <w:rFonts w:ascii="Arial" w:hAnsi="Arial" w:cs="Arial"/>
                <w:color w:val="00B0F0"/>
              </w:rPr>
            </w:pPr>
          </w:p>
          <w:p w14:paraId="420F880A" w14:textId="68C607CE" w:rsidR="00FB2EA7" w:rsidRPr="006F199F"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Does the scheme represent good value for money</w:t>
            </w:r>
            <w:r w:rsidR="006F199F" w:rsidRPr="006F199F">
              <w:rPr>
                <w:rFonts w:ascii="Arial" w:hAnsi="Arial" w:cs="Arial"/>
                <w:color w:val="00B0F0"/>
              </w:rPr>
              <w:t>?</w:t>
            </w:r>
            <w:r w:rsidR="00653FC4">
              <w:rPr>
                <w:rFonts w:ascii="Arial" w:hAnsi="Arial" w:cs="Arial"/>
                <w:color w:val="00B0F0"/>
              </w:rPr>
              <w:t xml:space="preserve"> 20%</w:t>
            </w:r>
          </w:p>
          <w:p w14:paraId="68E2C2BE" w14:textId="77777777" w:rsidR="00FB2EA7" w:rsidRPr="006F199F" w:rsidRDefault="00FB2EA7" w:rsidP="002A522E">
            <w:pPr>
              <w:rPr>
                <w:rFonts w:ascii="Arial" w:hAnsi="Arial" w:cs="Arial"/>
                <w:color w:val="00B0F0"/>
              </w:rPr>
            </w:pPr>
          </w:p>
        </w:tc>
      </w:tr>
      <w:tr w:rsidR="00FB2EA7" w14:paraId="367BC0B3" w14:textId="77777777" w:rsidTr="002A522E">
        <w:tc>
          <w:tcPr>
            <w:tcW w:w="1803" w:type="dxa"/>
          </w:tcPr>
          <w:p w14:paraId="21A8D205" w14:textId="52AC2829" w:rsidR="00FB2EA7" w:rsidRPr="001D2B0F" w:rsidRDefault="00FB2EA7" w:rsidP="002A522E">
            <w:pPr>
              <w:rPr>
                <w:rFonts w:ascii="Arial" w:hAnsi="Arial" w:cs="Arial"/>
                <w:b/>
                <w:sz w:val="24"/>
                <w:szCs w:val="24"/>
              </w:rPr>
            </w:pPr>
            <w:r w:rsidRPr="001D2B0F">
              <w:rPr>
                <w:rFonts w:ascii="Arial" w:hAnsi="Arial" w:cs="Arial"/>
                <w:b/>
                <w:sz w:val="24"/>
                <w:szCs w:val="24"/>
              </w:rPr>
              <w:lastRenderedPageBreak/>
              <w:t>Public Realm</w:t>
            </w:r>
          </w:p>
          <w:p w14:paraId="648DDE69" w14:textId="77777777" w:rsidR="00FB2EA7" w:rsidRPr="001D2B0F" w:rsidRDefault="00FB2EA7" w:rsidP="002A522E">
            <w:pPr>
              <w:rPr>
                <w:rFonts w:ascii="Arial" w:hAnsi="Arial" w:cs="Arial"/>
                <w:b/>
                <w:sz w:val="24"/>
                <w:szCs w:val="24"/>
              </w:rPr>
            </w:pPr>
          </w:p>
        </w:tc>
        <w:tc>
          <w:tcPr>
            <w:tcW w:w="5989" w:type="dxa"/>
          </w:tcPr>
          <w:p w14:paraId="319A3EC2" w14:textId="2F4E3C48" w:rsidR="00FB2EA7" w:rsidRPr="00BF6A4E" w:rsidRDefault="00FB2EA7" w:rsidP="002A522E">
            <w:pPr>
              <w:rPr>
                <w:rFonts w:ascii="Arial" w:hAnsi="Arial" w:cs="Arial"/>
                <w:sz w:val="24"/>
                <w:szCs w:val="24"/>
              </w:rPr>
            </w:pPr>
            <w:r w:rsidRPr="00BF6A4E">
              <w:rPr>
                <w:rFonts w:ascii="Arial" w:hAnsi="Arial" w:cs="Arial"/>
                <w:sz w:val="24"/>
                <w:szCs w:val="24"/>
              </w:rPr>
              <w:t xml:space="preserve">The provision of </w:t>
            </w:r>
            <w:r w:rsidR="006F199F" w:rsidRPr="00BF6A4E">
              <w:rPr>
                <w:rFonts w:ascii="Arial" w:hAnsi="Arial" w:cs="Arial"/>
                <w:sz w:val="24"/>
                <w:szCs w:val="24"/>
              </w:rPr>
              <w:t>small-scale</w:t>
            </w:r>
            <w:r w:rsidRPr="00BF6A4E">
              <w:rPr>
                <w:rFonts w:ascii="Arial" w:hAnsi="Arial" w:cs="Arial"/>
                <w:sz w:val="24"/>
                <w:szCs w:val="24"/>
              </w:rPr>
              <w:t xml:space="preserve"> public realm enhancements where they are aligned with a natural clustering of regeneration activity in town centres. Where there is demonstrable social and economic impact. </w:t>
            </w:r>
            <w:r w:rsidR="006F199F" w:rsidRPr="00BF6A4E">
              <w:rPr>
                <w:rFonts w:ascii="Arial" w:hAnsi="Arial" w:cs="Arial"/>
                <w:sz w:val="24"/>
                <w:szCs w:val="24"/>
              </w:rPr>
              <w:t>Specifically: -</w:t>
            </w:r>
          </w:p>
          <w:p w14:paraId="05665F70" w14:textId="77777777" w:rsidR="00FB2EA7" w:rsidRPr="00BF6A4E" w:rsidRDefault="00FB2EA7" w:rsidP="00FB2EA7">
            <w:pPr>
              <w:pStyle w:val="ListParagraph"/>
              <w:numPr>
                <w:ilvl w:val="0"/>
                <w:numId w:val="33"/>
              </w:numPr>
              <w:ind w:left="356" w:hanging="356"/>
              <w:rPr>
                <w:rFonts w:ascii="Arial" w:hAnsi="Arial" w:cs="Arial"/>
                <w:sz w:val="24"/>
                <w:szCs w:val="24"/>
              </w:rPr>
            </w:pPr>
            <w:r w:rsidRPr="00BF6A4E">
              <w:rPr>
                <w:rFonts w:ascii="Arial" w:hAnsi="Arial" w:cs="Arial"/>
                <w:sz w:val="24"/>
                <w:szCs w:val="24"/>
              </w:rPr>
              <w:t>The removal or dropping of curbs for access and egress.</w:t>
            </w:r>
          </w:p>
          <w:p w14:paraId="4367FFB0" w14:textId="77777777" w:rsidR="00FB2EA7" w:rsidRPr="00BF6A4E" w:rsidRDefault="00FB2EA7" w:rsidP="00FB2EA7">
            <w:pPr>
              <w:pStyle w:val="ListParagraph"/>
              <w:numPr>
                <w:ilvl w:val="0"/>
                <w:numId w:val="33"/>
              </w:numPr>
              <w:ind w:left="356" w:hanging="356"/>
              <w:rPr>
                <w:rFonts w:ascii="Arial" w:hAnsi="Arial" w:cs="Arial"/>
                <w:sz w:val="24"/>
                <w:szCs w:val="24"/>
              </w:rPr>
            </w:pPr>
            <w:r w:rsidRPr="00BF6A4E">
              <w:rPr>
                <w:rFonts w:ascii="Arial" w:hAnsi="Arial" w:cs="Arial"/>
                <w:sz w:val="24"/>
                <w:szCs w:val="24"/>
              </w:rPr>
              <w:lastRenderedPageBreak/>
              <w:t>The widening of pavement areas so as to provide outdoor seating and amenity areas.</w:t>
            </w:r>
          </w:p>
          <w:p w14:paraId="07C8DF07" w14:textId="77777777" w:rsidR="00FB2EA7" w:rsidRPr="00BF6A4E" w:rsidRDefault="00FB2EA7" w:rsidP="00FB2EA7">
            <w:pPr>
              <w:pStyle w:val="ListParagraph"/>
              <w:numPr>
                <w:ilvl w:val="0"/>
                <w:numId w:val="33"/>
              </w:numPr>
              <w:ind w:left="356" w:hanging="356"/>
              <w:rPr>
                <w:rFonts w:ascii="Arial" w:hAnsi="Arial" w:cs="Arial"/>
                <w:sz w:val="24"/>
                <w:szCs w:val="24"/>
              </w:rPr>
            </w:pPr>
            <w:r w:rsidRPr="00BF6A4E">
              <w:rPr>
                <w:rFonts w:ascii="Arial" w:hAnsi="Arial" w:cs="Arial"/>
                <w:sz w:val="24"/>
                <w:szCs w:val="24"/>
              </w:rPr>
              <w:t>Permanent planters and screening provision.</w:t>
            </w:r>
          </w:p>
          <w:p w14:paraId="4020CC16" w14:textId="77777777" w:rsidR="00FB2EA7" w:rsidRPr="00BF6A4E" w:rsidRDefault="00FB2EA7" w:rsidP="002A522E">
            <w:pPr>
              <w:rPr>
                <w:rFonts w:ascii="Arial" w:hAnsi="Arial" w:cs="Arial"/>
                <w:sz w:val="24"/>
                <w:szCs w:val="24"/>
              </w:rPr>
            </w:pPr>
          </w:p>
          <w:p w14:paraId="454238D7" w14:textId="77777777" w:rsidR="00FB2EA7" w:rsidRPr="00BF6A4E" w:rsidRDefault="00FB2EA7" w:rsidP="002A522E">
            <w:pPr>
              <w:rPr>
                <w:rFonts w:ascii="Arial" w:hAnsi="Arial" w:cs="Arial"/>
                <w:sz w:val="24"/>
                <w:szCs w:val="24"/>
              </w:rPr>
            </w:pPr>
            <w:r w:rsidRPr="00BF6A4E">
              <w:rPr>
                <w:rFonts w:ascii="Arial" w:hAnsi="Arial" w:cs="Arial"/>
                <w:sz w:val="24"/>
                <w:szCs w:val="24"/>
              </w:rPr>
              <w:t>Other measures may be eligible for support subject to approval of Welsh Government.</w:t>
            </w:r>
          </w:p>
          <w:p w14:paraId="188B6993" w14:textId="77777777" w:rsidR="00FB2EA7" w:rsidRPr="003F7D78" w:rsidRDefault="00FB2EA7" w:rsidP="002A522E">
            <w:pPr>
              <w:rPr>
                <w:rFonts w:ascii="Arial" w:hAnsi="Arial" w:cs="Arial"/>
                <w:sz w:val="24"/>
                <w:szCs w:val="24"/>
                <w:highlight w:val="yellow"/>
              </w:rPr>
            </w:pPr>
          </w:p>
        </w:tc>
        <w:tc>
          <w:tcPr>
            <w:tcW w:w="2693" w:type="dxa"/>
          </w:tcPr>
          <w:p w14:paraId="375DDB3C" w14:textId="77777777" w:rsidR="00FB2EA7" w:rsidRDefault="00FB2EA7" w:rsidP="00FB2EA7">
            <w:pPr>
              <w:pStyle w:val="ListParagraph"/>
              <w:numPr>
                <w:ilvl w:val="0"/>
                <w:numId w:val="36"/>
              </w:numPr>
              <w:ind w:left="313" w:hanging="284"/>
              <w:rPr>
                <w:rFonts w:ascii="Arial" w:hAnsi="Arial" w:cs="Arial"/>
                <w:sz w:val="24"/>
                <w:szCs w:val="24"/>
              </w:rPr>
            </w:pPr>
            <w:r>
              <w:rPr>
                <w:rFonts w:ascii="Arial" w:hAnsi="Arial" w:cs="Arial"/>
                <w:sz w:val="24"/>
                <w:szCs w:val="24"/>
              </w:rPr>
              <w:lastRenderedPageBreak/>
              <w:t>Local Authorities.</w:t>
            </w:r>
            <w:r w:rsidRPr="0085178A">
              <w:rPr>
                <w:rFonts w:ascii="Arial" w:hAnsi="Arial" w:cs="Arial"/>
                <w:sz w:val="24"/>
                <w:szCs w:val="24"/>
              </w:rPr>
              <w:t xml:space="preserve"> </w:t>
            </w:r>
          </w:p>
          <w:p w14:paraId="26B0546E" w14:textId="77777777" w:rsidR="00FB2EA7" w:rsidRPr="0085178A" w:rsidRDefault="00FB2EA7" w:rsidP="00FB2EA7">
            <w:pPr>
              <w:pStyle w:val="ListParagraph"/>
              <w:numPr>
                <w:ilvl w:val="0"/>
                <w:numId w:val="36"/>
              </w:numPr>
              <w:ind w:left="313" w:hanging="284"/>
              <w:rPr>
                <w:rFonts w:ascii="Arial" w:hAnsi="Arial" w:cs="Arial"/>
                <w:sz w:val="24"/>
                <w:szCs w:val="24"/>
              </w:rPr>
            </w:pPr>
            <w:r w:rsidRPr="0085178A">
              <w:rPr>
                <w:rFonts w:ascii="Arial" w:hAnsi="Arial" w:cs="Arial"/>
                <w:sz w:val="24"/>
                <w:szCs w:val="24"/>
              </w:rPr>
              <w:t xml:space="preserve">Business Improvement Districts BIDs </w:t>
            </w:r>
          </w:p>
          <w:p w14:paraId="55A3CC50" w14:textId="318D816A" w:rsidR="00FB2EA7" w:rsidRDefault="00FB2EA7" w:rsidP="00FB2EA7">
            <w:pPr>
              <w:pStyle w:val="ListParagraph"/>
              <w:numPr>
                <w:ilvl w:val="0"/>
                <w:numId w:val="36"/>
              </w:numPr>
              <w:ind w:left="313" w:hanging="284"/>
              <w:rPr>
                <w:rFonts w:ascii="Arial" w:hAnsi="Arial" w:cs="Arial"/>
                <w:sz w:val="24"/>
                <w:szCs w:val="24"/>
              </w:rPr>
            </w:pPr>
            <w:r w:rsidRPr="0085178A">
              <w:rPr>
                <w:rFonts w:ascii="Arial" w:hAnsi="Arial" w:cs="Arial"/>
                <w:sz w:val="24"/>
                <w:szCs w:val="24"/>
              </w:rPr>
              <w:t>Town and Community Councils</w:t>
            </w:r>
          </w:p>
          <w:p w14:paraId="07E1F66D" w14:textId="77777777" w:rsidR="00FB2EA7" w:rsidRPr="00BB73C7" w:rsidRDefault="00FB2EA7" w:rsidP="002A522E">
            <w:pPr>
              <w:rPr>
                <w:rFonts w:ascii="Arial" w:hAnsi="Arial" w:cs="Arial"/>
                <w:sz w:val="24"/>
                <w:szCs w:val="24"/>
              </w:rPr>
            </w:pPr>
          </w:p>
        </w:tc>
        <w:tc>
          <w:tcPr>
            <w:tcW w:w="1276" w:type="dxa"/>
          </w:tcPr>
          <w:p w14:paraId="02B77384" w14:textId="77777777" w:rsidR="00FB2EA7" w:rsidRDefault="00FB2EA7" w:rsidP="002A522E">
            <w:pPr>
              <w:rPr>
                <w:rFonts w:ascii="Arial" w:hAnsi="Arial" w:cs="Arial"/>
                <w:sz w:val="24"/>
                <w:szCs w:val="24"/>
              </w:rPr>
            </w:pPr>
            <w:r>
              <w:rPr>
                <w:rFonts w:ascii="Arial" w:hAnsi="Arial" w:cs="Arial"/>
                <w:sz w:val="24"/>
                <w:szCs w:val="24"/>
              </w:rPr>
              <w:t>Up to £250,000 per scheme.</w:t>
            </w:r>
          </w:p>
        </w:tc>
        <w:tc>
          <w:tcPr>
            <w:tcW w:w="3402" w:type="dxa"/>
          </w:tcPr>
          <w:p w14:paraId="52D7401B" w14:textId="1CAA9527" w:rsidR="00FB2EA7" w:rsidRPr="006F199F"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Is the scheme deliverable within timescale: Pass/Fail</w:t>
            </w:r>
          </w:p>
          <w:p w14:paraId="5728C43F" w14:textId="77777777" w:rsidR="006F199F" w:rsidRPr="006F199F" w:rsidRDefault="006F199F" w:rsidP="006F199F">
            <w:pPr>
              <w:pStyle w:val="ListParagraph"/>
              <w:ind w:left="179"/>
              <w:rPr>
                <w:rFonts w:ascii="Arial" w:hAnsi="Arial" w:cs="Arial"/>
                <w:color w:val="00B0F0"/>
              </w:rPr>
            </w:pPr>
          </w:p>
          <w:p w14:paraId="26C32BA5" w14:textId="676B4FA0" w:rsidR="00FB2EA7"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Is the scheme eligible: Pass/Fail</w:t>
            </w:r>
          </w:p>
          <w:p w14:paraId="4E4D0E52" w14:textId="77777777" w:rsidR="006F199F" w:rsidRPr="006F199F" w:rsidRDefault="006F199F" w:rsidP="006F199F">
            <w:pPr>
              <w:pStyle w:val="ListParagraph"/>
              <w:rPr>
                <w:rFonts w:ascii="Arial" w:hAnsi="Arial" w:cs="Arial"/>
                <w:color w:val="00B0F0"/>
              </w:rPr>
            </w:pPr>
          </w:p>
          <w:p w14:paraId="1ADA932E" w14:textId="77777777" w:rsidR="006F199F" w:rsidRPr="006F199F" w:rsidRDefault="006F199F" w:rsidP="006F199F">
            <w:pPr>
              <w:pStyle w:val="ListParagraph"/>
              <w:ind w:left="179"/>
              <w:rPr>
                <w:rFonts w:ascii="Arial" w:hAnsi="Arial" w:cs="Arial"/>
                <w:color w:val="00B0F0"/>
              </w:rPr>
            </w:pPr>
          </w:p>
          <w:p w14:paraId="286E2FA3" w14:textId="58041F85" w:rsidR="00FB2EA7" w:rsidRDefault="00FB2EA7" w:rsidP="006F199F">
            <w:pPr>
              <w:pStyle w:val="ListParagraph"/>
              <w:numPr>
                <w:ilvl w:val="0"/>
                <w:numId w:val="19"/>
              </w:numPr>
              <w:tabs>
                <w:tab w:val="clear" w:pos="720"/>
                <w:tab w:val="num" w:pos="179"/>
              </w:tabs>
              <w:spacing w:after="160" w:line="259" w:lineRule="auto"/>
              <w:ind w:left="179" w:hanging="283"/>
              <w:rPr>
                <w:rFonts w:ascii="Arial" w:hAnsi="Arial" w:cs="Arial"/>
                <w:color w:val="00B0F0"/>
              </w:rPr>
            </w:pPr>
            <w:r w:rsidRPr="006F199F">
              <w:rPr>
                <w:rFonts w:ascii="Arial" w:hAnsi="Arial" w:cs="Arial"/>
                <w:color w:val="00B0F0"/>
              </w:rPr>
              <w:lastRenderedPageBreak/>
              <w:t>Does the scheme minimise environmental impact as far as practical: Pass/Fail</w:t>
            </w:r>
          </w:p>
          <w:p w14:paraId="313A2455" w14:textId="77777777" w:rsidR="006F199F" w:rsidRPr="006F199F" w:rsidRDefault="006F199F" w:rsidP="006F199F">
            <w:pPr>
              <w:pStyle w:val="ListParagraph"/>
              <w:spacing w:after="160" w:line="259" w:lineRule="auto"/>
              <w:ind w:left="179"/>
              <w:rPr>
                <w:rFonts w:ascii="Arial" w:hAnsi="Arial" w:cs="Arial"/>
                <w:color w:val="00B0F0"/>
              </w:rPr>
            </w:pPr>
          </w:p>
          <w:p w14:paraId="262639C3" w14:textId="15AA6ED5" w:rsidR="00FB2EA7"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Does the scheme make a proportionate contribution to TTMW outputs</w:t>
            </w:r>
            <w:r w:rsidR="006F199F">
              <w:rPr>
                <w:rFonts w:ascii="Arial" w:hAnsi="Arial" w:cs="Arial"/>
                <w:color w:val="00B0F0"/>
              </w:rPr>
              <w:t>?</w:t>
            </w:r>
            <w:r w:rsidR="00653FC4">
              <w:rPr>
                <w:rFonts w:ascii="Arial" w:hAnsi="Arial" w:cs="Arial"/>
                <w:color w:val="00B0F0"/>
              </w:rPr>
              <w:t xml:space="preserve"> – 10%</w:t>
            </w:r>
          </w:p>
          <w:p w14:paraId="0FCB24A7" w14:textId="77777777" w:rsidR="006F199F" w:rsidRPr="006F199F" w:rsidRDefault="006F199F" w:rsidP="006F199F">
            <w:pPr>
              <w:rPr>
                <w:rFonts w:ascii="Arial" w:hAnsi="Arial" w:cs="Arial"/>
                <w:color w:val="00B0F0"/>
              </w:rPr>
            </w:pPr>
          </w:p>
          <w:p w14:paraId="2382B480" w14:textId="243F1A51" w:rsidR="00FB2EA7"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Does the scheme directly contribute to regeneration of the town</w:t>
            </w:r>
            <w:r w:rsidR="006F199F">
              <w:rPr>
                <w:rFonts w:ascii="Arial" w:hAnsi="Arial" w:cs="Arial"/>
                <w:color w:val="00B0F0"/>
              </w:rPr>
              <w:t>?</w:t>
            </w:r>
            <w:r w:rsidR="00653FC4">
              <w:rPr>
                <w:rFonts w:ascii="Arial" w:hAnsi="Arial" w:cs="Arial"/>
                <w:color w:val="00B0F0"/>
              </w:rPr>
              <w:t xml:space="preserve"> – 15%</w:t>
            </w:r>
          </w:p>
          <w:p w14:paraId="73B29257" w14:textId="77777777" w:rsidR="006F199F" w:rsidRPr="006F199F" w:rsidRDefault="006F199F" w:rsidP="006F199F">
            <w:pPr>
              <w:rPr>
                <w:rFonts w:ascii="Arial" w:hAnsi="Arial" w:cs="Arial"/>
                <w:color w:val="00B0F0"/>
              </w:rPr>
            </w:pPr>
          </w:p>
          <w:p w14:paraId="685350FD" w14:textId="58B7722E" w:rsidR="00FB2EA7"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Does the scheme directly benefit a number of businesses</w:t>
            </w:r>
            <w:r w:rsidR="006F199F">
              <w:rPr>
                <w:rFonts w:ascii="Arial" w:hAnsi="Arial" w:cs="Arial"/>
                <w:color w:val="00B0F0"/>
              </w:rPr>
              <w:t>?</w:t>
            </w:r>
            <w:r w:rsidR="00653FC4">
              <w:rPr>
                <w:rFonts w:ascii="Arial" w:hAnsi="Arial" w:cs="Arial"/>
                <w:color w:val="00B0F0"/>
              </w:rPr>
              <w:t xml:space="preserve"> – 15%</w:t>
            </w:r>
          </w:p>
          <w:p w14:paraId="5A09E494" w14:textId="77777777" w:rsidR="006F199F" w:rsidRPr="006F199F" w:rsidRDefault="006F199F" w:rsidP="006F199F">
            <w:pPr>
              <w:pStyle w:val="ListParagraph"/>
              <w:ind w:left="179"/>
              <w:rPr>
                <w:rFonts w:ascii="Arial" w:hAnsi="Arial" w:cs="Arial"/>
                <w:color w:val="00B0F0"/>
              </w:rPr>
            </w:pPr>
          </w:p>
          <w:p w14:paraId="5F56E67B" w14:textId="59E3496C" w:rsidR="00FB2EA7" w:rsidRPr="006F199F"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Is there a viable means of ongoing maintenance committed to for foreseeable future</w:t>
            </w:r>
            <w:r w:rsidR="006F199F">
              <w:rPr>
                <w:rFonts w:ascii="Arial" w:hAnsi="Arial" w:cs="Arial"/>
                <w:color w:val="00B0F0"/>
              </w:rPr>
              <w:t>?</w:t>
            </w:r>
            <w:r w:rsidR="00653FC4">
              <w:rPr>
                <w:rFonts w:ascii="Arial" w:hAnsi="Arial" w:cs="Arial"/>
                <w:color w:val="00B0F0"/>
              </w:rPr>
              <w:t xml:space="preserve"> – 15%</w:t>
            </w:r>
            <w:r w:rsidR="006F199F">
              <w:rPr>
                <w:rFonts w:ascii="Arial" w:hAnsi="Arial" w:cs="Arial"/>
                <w:color w:val="00B0F0"/>
              </w:rPr>
              <w:br/>
            </w:r>
          </w:p>
          <w:p w14:paraId="23D4DE18" w14:textId="1D9BF2DD" w:rsidR="00FB2EA7"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Is the scheme clearly additional to normal public street works</w:t>
            </w:r>
            <w:r w:rsidR="006F199F">
              <w:rPr>
                <w:rFonts w:ascii="Arial" w:hAnsi="Arial" w:cs="Arial"/>
                <w:color w:val="00B0F0"/>
              </w:rPr>
              <w:t>?</w:t>
            </w:r>
            <w:r w:rsidR="00653FC4">
              <w:rPr>
                <w:rFonts w:ascii="Arial" w:hAnsi="Arial" w:cs="Arial"/>
                <w:color w:val="00B0F0"/>
              </w:rPr>
              <w:t xml:space="preserve"> – 10%</w:t>
            </w:r>
          </w:p>
          <w:p w14:paraId="5CDA1E13" w14:textId="77777777" w:rsidR="006F199F" w:rsidRPr="006F199F" w:rsidRDefault="006F199F" w:rsidP="006F199F">
            <w:pPr>
              <w:pStyle w:val="ListParagraph"/>
              <w:ind w:left="179"/>
              <w:rPr>
                <w:rFonts w:ascii="Arial" w:hAnsi="Arial" w:cs="Arial"/>
                <w:color w:val="00B0F0"/>
              </w:rPr>
            </w:pPr>
          </w:p>
          <w:p w14:paraId="3858F74A" w14:textId="1B5F951A" w:rsidR="00FB2EA7"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Is there a clear need for investment in this location</w:t>
            </w:r>
            <w:r w:rsidR="006F199F">
              <w:rPr>
                <w:rFonts w:ascii="Arial" w:hAnsi="Arial" w:cs="Arial"/>
                <w:color w:val="00B0F0"/>
              </w:rPr>
              <w:t>?</w:t>
            </w:r>
            <w:r w:rsidR="00653FC4">
              <w:rPr>
                <w:rFonts w:ascii="Arial" w:hAnsi="Arial" w:cs="Arial"/>
                <w:color w:val="00B0F0"/>
              </w:rPr>
              <w:t xml:space="preserve"> – 15%</w:t>
            </w:r>
          </w:p>
          <w:p w14:paraId="116FB610" w14:textId="77777777" w:rsidR="006F199F" w:rsidRPr="006F199F" w:rsidRDefault="006F199F" w:rsidP="006F199F">
            <w:pPr>
              <w:rPr>
                <w:rFonts w:ascii="Arial" w:hAnsi="Arial" w:cs="Arial"/>
                <w:color w:val="00B0F0"/>
              </w:rPr>
            </w:pPr>
          </w:p>
          <w:p w14:paraId="4813B10B" w14:textId="74196232" w:rsidR="00FB2EA7" w:rsidRPr="006F199F"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Does the scheme represent good value for money</w:t>
            </w:r>
            <w:r w:rsidR="006F199F">
              <w:rPr>
                <w:rFonts w:ascii="Arial" w:hAnsi="Arial" w:cs="Arial"/>
                <w:color w:val="00B0F0"/>
              </w:rPr>
              <w:t>?</w:t>
            </w:r>
            <w:r w:rsidR="00653FC4">
              <w:rPr>
                <w:rFonts w:ascii="Arial" w:hAnsi="Arial" w:cs="Arial"/>
                <w:color w:val="00B0F0"/>
              </w:rPr>
              <w:t xml:space="preserve"> – 20%</w:t>
            </w:r>
          </w:p>
        </w:tc>
      </w:tr>
      <w:tr w:rsidR="00FB2EA7" w14:paraId="4E77D859" w14:textId="77777777" w:rsidTr="002A522E">
        <w:tc>
          <w:tcPr>
            <w:tcW w:w="1803" w:type="dxa"/>
          </w:tcPr>
          <w:p w14:paraId="449C545D" w14:textId="77777777" w:rsidR="00FB2EA7" w:rsidRPr="001D2B0F" w:rsidRDefault="00FB2EA7" w:rsidP="002A522E">
            <w:pPr>
              <w:rPr>
                <w:rFonts w:ascii="Arial" w:hAnsi="Arial" w:cs="Arial"/>
                <w:b/>
                <w:sz w:val="24"/>
                <w:szCs w:val="24"/>
              </w:rPr>
            </w:pPr>
            <w:r w:rsidRPr="001D2B0F">
              <w:rPr>
                <w:rFonts w:ascii="Arial" w:hAnsi="Arial" w:cs="Arial"/>
                <w:b/>
                <w:sz w:val="24"/>
                <w:szCs w:val="24"/>
              </w:rPr>
              <w:lastRenderedPageBreak/>
              <w:t>Strategic Acquisition</w:t>
            </w:r>
          </w:p>
          <w:p w14:paraId="3C5D5C9C" w14:textId="77777777" w:rsidR="00FB2EA7" w:rsidRPr="001D2B0F" w:rsidRDefault="00FB2EA7" w:rsidP="002A522E">
            <w:pPr>
              <w:rPr>
                <w:rFonts w:ascii="Arial" w:hAnsi="Arial" w:cs="Arial"/>
                <w:b/>
                <w:sz w:val="24"/>
                <w:szCs w:val="24"/>
              </w:rPr>
            </w:pPr>
          </w:p>
        </w:tc>
        <w:tc>
          <w:tcPr>
            <w:tcW w:w="5989" w:type="dxa"/>
          </w:tcPr>
          <w:p w14:paraId="64B6AAEE" w14:textId="60ED08DE" w:rsidR="00FB2EA7" w:rsidRDefault="00FB2EA7" w:rsidP="002A522E">
            <w:pPr>
              <w:rPr>
                <w:rFonts w:ascii="Arial" w:hAnsi="Arial" w:cs="Arial"/>
                <w:sz w:val="24"/>
                <w:szCs w:val="24"/>
              </w:rPr>
            </w:pPr>
            <w:r>
              <w:rPr>
                <w:rFonts w:ascii="Arial" w:hAnsi="Arial" w:cs="Arial"/>
                <w:sz w:val="24"/>
                <w:szCs w:val="24"/>
              </w:rPr>
              <w:t xml:space="preserve">Small Scale acquisitions within town centres that are essential to facilitate wider regeneration objectives. This support </w:t>
            </w:r>
            <w:r w:rsidRPr="0048486E">
              <w:rPr>
                <w:rFonts w:ascii="Arial" w:hAnsi="Arial" w:cs="Arial"/>
                <w:sz w:val="24"/>
                <w:szCs w:val="24"/>
                <w:u w:val="single"/>
              </w:rPr>
              <w:t>should not be used</w:t>
            </w:r>
            <w:r>
              <w:rPr>
                <w:rFonts w:ascii="Arial" w:hAnsi="Arial" w:cs="Arial"/>
                <w:sz w:val="24"/>
                <w:szCs w:val="24"/>
              </w:rPr>
              <w:t xml:space="preserve"> to acquire properties </w:t>
            </w:r>
            <w:r>
              <w:rPr>
                <w:rFonts w:ascii="Arial" w:hAnsi="Arial" w:cs="Arial"/>
                <w:sz w:val="24"/>
                <w:szCs w:val="24"/>
              </w:rPr>
              <w:lastRenderedPageBreak/>
              <w:t xml:space="preserve">that are subject to, or could benefit from planning enforcement measures. Specifically, this support could be utilised </w:t>
            </w:r>
            <w:r w:rsidR="00E70AA7">
              <w:rPr>
                <w:rFonts w:ascii="Arial" w:hAnsi="Arial" w:cs="Arial"/>
                <w:sz w:val="24"/>
                <w:szCs w:val="24"/>
              </w:rPr>
              <w:t>to: -</w:t>
            </w:r>
          </w:p>
          <w:p w14:paraId="4EC859A2" w14:textId="77777777" w:rsidR="00FB2EA7" w:rsidRDefault="00FB2EA7" w:rsidP="00FB2EA7">
            <w:pPr>
              <w:pStyle w:val="ListParagraph"/>
              <w:numPr>
                <w:ilvl w:val="0"/>
                <w:numId w:val="34"/>
              </w:numPr>
              <w:ind w:left="356" w:hanging="356"/>
              <w:rPr>
                <w:rFonts w:ascii="Arial" w:hAnsi="Arial" w:cs="Arial"/>
                <w:sz w:val="24"/>
                <w:szCs w:val="24"/>
              </w:rPr>
            </w:pPr>
            <w:r>
              <w:rPr>
                <w:rFonts w:ascii="Arial" w:hAnsi="Arial" w:cs="Arial"/>
                <w:sz w:val="24"/>
                <w:szCs w:val="24"/>
              </w:rPr>
              <w:t>Acquire properties in order to complete land assembly for larger strategic proposals.</w:t>
            </w:r>
          </w:p>
          <w:p w14:paraId="77236846" w14:textId="77777777" w:rsidR="00FB2EA7" w:rsidRDefault="00FB2EA7" w:rsidP="00FB2EA7">
            <w:pPr>
              <w:pStyle w:val="ListParagraph"/>
              <w:numPr>
                <w:ilvl w:val="0"/>
                <w:numId w:val="34"/>
              </w:numPr>
              <w:ind w:left="356" w:hanging="356"/>
              <w:rPr>
                <w:rFonts w:ascii="Arial" w:hAnsi="Arial" w:cs="Arial"/>
                <w:sz w:val="24"/>
                <w:szCs w:val="24"/>
              </w:rPr>
            </w:pPr>
            <w:r>
              <w:rPr>
                <w:rFonts w:ascii="Arial" w:hAnsi="Arial" w:cs="Arial"/>
                <w:sz w:val="24"/>
                <w:szCs w:val="24"/>
              </w:rPr>
              <w:t>Acquire properties for demolition in order to deliver improved connectivity and permeability in town centres.</w:t>
            </w:r>
          </w:p>
          <w:p w14:paraId="24645020" w14:textId="007A1EFE" w:rsidR="00FB2EA7" w:rsidRDefault="00FB2EA7" w:rsidP="00FB2EA7">
            <w:pPr>
              <w:pStyle w:val="ListParagraph"/>
              <w:numPr>
                <w:ilvl w:val="0"/>
                <w:numId w:val="34"/>
              </w:numPr>
              <w:ind w:left="356" w:hanging="356"/>
              <w:rPr>
                <w:rFonts w:ascii="Arial" w:hAnsi="Arial" w:cs="Arial"/>
                <w:sz w:val="24"/>
                <w:szCs w:val="24"/>
              </w:rPr>
            </w:pPr>
            <w:r>
              <w:rPr>
                <w:rFonts w:ascii="Arial" w:hAnsi="Arial" w:cs="Arial"/>
                <w:sz w:val="24"/>
                <w:szCs w:val="24"/>
              </w:rPr>
              <w:t>The acquisition of properties in order to provide greenspace, play facilities or enhanced public realm.</w:t>
            </w:r>
          </w:p>
          <w:p w14:paraId="3762977E" w14:textId="77777777" w:rsidR="00FB2EA7" w:rsidRPr="00FF662B" w:rsidRDefault="00FB2EA7" w:rsidP="00FB2EA7">
            <w:pPr>
              <w:pStyle w:val="ListParagraph"/>
              <w:numPr>
                <w:ilvl w:val="0"/>
                <w:numId w:val="34"/>
              </w:numPr>
              <w:ind w:left="356" w:hanging="356"/>
              <w:rPr>
                <w:rFonts w:ascii="Arial" w:hAnsi="Arial" w:cs="Arial"/>
                <w:sz w:val="24"/>
                <w:szCs w:val="24"/>
              </w:rPr>
            </w:pPr>
            <w:r>
              <w:rPr>
                <w:rFonts w:ascii="Arial" w:hAnsi="Arial" w:cs="Arial"/>
                <w:sz w:val="24"/>
                <w:szCs w:val="24"/>
              </w:rPr>
              <w:t>Demolition costs are eligible.</w:t>
            </w:r>
          </w:p>
        </w:tc>
        <w:tc>
          <w:tcPr>
            <w:tcW w:w="2693" w:type="dxa"/>
          </w:tcPr>
          <w:p w14:paraId="5C5A9BA2" w14:textId="6803B0CA" w:rsidR="00FB2EA7" w:rsidRPr="0085178A" w:rsidRDefault="00FB2EA7" w:rsidP="00FB2EA7">
            <w:pPr>
              <w:pStyle w:val="ListParagraph"/>
              <w:numPr>
                <w:ilvl w:val="0"/>
                <w:numId w:val="36"/>
              </w:numPr>
              <w:ind w:left="313" w:hanging="284"/>
              <w:rPr>
                <w:rFonts w:ascii="Arial" w:hAnsi="Arial" w:cs="Arial"/>
                <w:sz w:val="24"/>
                <w:szCs w:val="24"/>
              </w:rPr>
            </w:pPr>
            <w:r w:rsidRPr="0085178A">
              <w:rPr>
                <w:rFonts w:ascii="Arial" w:hAnsi="Arial" w:cs="Arial"/>
                <w:sz w:val="24"/>
                <w:szCs w:val="24"/>
              </w:rPr>
              <w:lastRenderedPageBreak/>
              <w:t>Local Authorities</w:t>
            </w:r>
          </w:p>
          <w:p w14:paraId="1B116E0B" w14:textId="77777777" w:rsidR="00FB2EA7" w:rsidRPr="0085178A" w:rsidRDefault="00FB2EA7" w:rsidP="00FB2EA7">
            <w:pPr>
              <w:pStyle w:val="ListParagraph"/>
              <w:numPr>
                <w:ilvl w:val="0"/>
                <w:numId w:val="36"/>
              </w:numPr>
              <w:ind w:left="313" w:hanging="284"/>
              <w:rPr>
                <w:rFonts w:ascii="Arial" w:hAnsi="Arial" w:cs="Arial"/>
                <w:sz w:val="24"/>
                <w:szCs w:val="24"/>
              </w:rPr>
            </w:pPr>
            <w:r w:rsidRPr="0085178A">
              <w:rPr>
                <w:rFonts w:ascii="Arial" w:hAnsi="Arial" w:cs="Arial"/>
                <w:sz w:val="24"/>
                <w:szCs w:val="24"/>
              </w:rPr>
              <w:lastRenderedPageBreak/>
              <w:t xml:space="preserve">Business Improvement Districts BIDs </w:t>
            </w:r>
          </w:p>
          <w:p w14:paraId="06B76DD2" w14:textId="77777777" w:rsidR="00FB2EA7" w:rsidRDefault="00FB2EA7" w:rsidP="00FB2EA7">
            <w:pPr>
              <w:pStyle w:val="ListParagraph"/>
              <w:numPr>
                <w:ilvl w:val="0"/>
                <w:numId w:val="36"/>
              </w:numPr>
              <w:ind w:left="313" w:hanging="284"/>
              <w:rPr>
                <w:rFonts w:ascii="Arial" w:hAnsi="Arial" w:cs="Arial"/>
                <w:sz w:val="24"/>
                <w:szCs w:val="24"/>
              </w:rPr>
            </w:pPr>
            <w:r w:rsidRPr="0085178A">
              <w:rPr>
                <w:rFonts w:ascii="Arial" w:hAnsi="Arial" w:cs="Arial"/>
                <w:sz w:val="24"/>
                <w:szCs w:val="24"/>
              </w:rPr>
              <w:t>Town and Community Councils</w:t>
            </w:r>
          </w:p>
          <w:p w14:paraId="45FCD240" w14:textId="77777777" w:rsidR="00FB2EA7" w:rsidRPr="0085178A" w:rsidRDefault="00FB2EA7" w:rsidP="00FB2EA7">
            <w:pPr>
              <w:pStyle w:val="ListParagraph"/>
              <w:numPr>
                <w:ilvl w:val="0"/>
                <w:numId w:val="36"/>
              </w:numPr>
              <w:ind w:left="313" w:hanging="284"/>
              <w:rPr>
                <w:rFonts w:ascii="Arial" w:hAnsi="Arial" w:cs="Arial"/>
                <w:sz w:val="24"/>
                <w:szCs w:val="24"/>
              </w:rPr>
            </w:pPr>
            <w:r w:rsidRPr="0085178A">
              <w:rPr>
                <w:rFonts w:ascii="Arial" w:hAnsi="Arial" w:cs="Arial"/>
                <w:sz w:val="24"/>
                <w:szCs w:val="24"/>
              </w:rPr>
              <w:t>Social Businesses and B – Corps</w:t>
            </w:r>
          </w:p>
          <w:p w14:paraId="0F1ACD9A" w14:textId="77777777" w:rsidR="00FB2EA7" w:rsidRDefault="00FB2EA7" w:rsidP="002A522E">
            <w:pPr>
              <w:rPr>
                <w:rFonts w:ascii="Arial" w:hAnsi="Arial" w:cs="Arial"/>
                <w:sz w:val="24"/>
                <w:szCs w:val="24"/>
              </w:rPr>
            </w:pPr>
          </w:p>
        </w:tc>
        <w:tc>
          <w:tcPr>
            <w:tcW w:w="1276" w:type="dxa"/>
          </w:tcPr>
          <w:p w14:paraId="124E3316" w14:textId="77777777" w:rsidR="00FB2EA7" w:rsidRDefault="00FB2EA7" w:rsidP="002A522E">
            <w:pPr>
              <w:rPr>
                <w:rFonts w:ascii="Arial" w:hAnsi="Arial" w:cs="Arial"/>
                <w:sz w:val="24"/>
                <w:szCs w:val="24"/>
              </w:rPr>
            </w:pPr>
            <w:r>
              <w:rPr>
                <w:rFonts w:ascii="Arial" w:hAnsi="Arial" w:cs="Arial"/>
                <w:sz w:val="24"/>
                <w:szCs w:val="24"/>
              </w:rPr>
              <w:lastRenderedPageBreak/>
              <w:t xml:space="preserve">Up to £250,000 per </w:t>
            </w:r>
            <w:r>
              <w:rPr>
                <w:rFonts w:ascii="Arial" w:hAnsi="Arial" w:cs="Arial"/>
                <w:sz w:val="24"/>
                <w:szCs w:val="24"/>
              </w:rPr>
              <w:lastRenderedPageBreak/>
              <w:t>acquisition.</w:t>
            </w:r>
          </w:p>
        </w:tc>
        <w:tc>
          <w:tcPr>
            <w:tcW w:w="3402" w:type="dxa"/>
          </w:tcPr>
          <w:p w14:paraId="40CB16DD" w14:textId="0BBA8590" w:rsidR="006F199F"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lastRenderedPageBreak/>
              <w:t>Is the scheme deliverable within timescale: Pass/Fail</w:t>
            </w:r>
          </w:p>
          <w:p w14:paraId="0DA28E01" w14:textId="77777777" w:rsidR="006F199F" w:rsidRPr="006F199F" w:rsidRDefault="006F199F" w:rsidP="006F199F">
            <w:pPr>
              <w:pStyle w:val="ListParagraph"/>
              <w:ind w:left="179"/>
              <w:rPr>
                <w:rFonts w:ascii="Arial" w:hAnsi="Arial" w:cs="Arial"/>
                <w:color w:val="00B0F0"/>
              </w:rPr>
            </w:pPr>
          </w:p>
          <w:p w14:paraId="7A733D21" w14:textId="4A38E710" w:rsidR="00FB2EA7" w:rsidRPr="006F199F"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lastRenderedPageBreak/>
              <w:t>Is the scheme eligible: Pass/Fail</w:t>
            </w:r>
          </w:p>
          <w:p w14:paraId="0405354C" w14:textId="77777777" w:rsidR="006F199F" w:rsidRPr="006F199F" w:rsidRDefault="006F199F" w:rsidP="006F199F">
            <w:pPr>
              <w:ind w:left="179"/>
              <w:rPr>
                <w:rFonts w:ascii="Arial" w:hAnsi="Arial" w:cs="Arial"/>
                <w:color w:val="00B0F0"/>
              </w:rPr>
            </w:pPr>
          </w:p>
          <w:p w14:paraId="081D0986" w14:textId="30C0474D" w:rsidR="006F199F" w:rsidRPr="006F199F"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Does the scheme minimise environmental impact as far as practical: Pass/Fail</w:t>
            </w:r>
          </w:p>
          <w:p w14:paraId="5B7C21B3" w14:textId="77777777" w:rsidR="006F199F" w:rsidRPr="006F199F" w:rsidRDefault="006F199F" w:rsidP="006F199F">
            <w:pPr>
              <w:pStyle w:val="ListParagraph"/>
              <w:ind w:left="179"/>
              <w:rPr>
                <w:rFonts w:ascii="Arial" w:hAnsi="Arial" w:cs="Arial"/>
                <w:color w:val="00B0F0"/>
              </w:rPr>
            </w:pPr>
          </w:p>
          <w:p w14:paraId="55CC9B56" w14:textId="318672D4" w:rsidR="00FB2EA7" w:rsidRPr="006F199F"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Will the acquisition make a significant difference to the regeneration of the tow</w:t>
            </w:r>
            <w:r w:rsidR="006F199F" w:rsidRPr="006F199F">
              <w:rPr>
                <w:rFonts w:ascii="Arial" w:hAnsi="Arial" w:cs="Arial"/>
                <w:color w:val="00B0F0"/>
              </w:rPr>
              <w:t>n?</w:t>
            </w:r>
            <w:r w:rsidR="00653FC4">
              <w:rPr>
                <w:rFonts w:ascii="Arial" w:hAnsi="Arial" w:cs="Arial"/>
                <w:color w:val="00B0F0"/>
              </w:rPr>
              <w:t xml:space="preserve"> – 30%</w:t>
            </w:r>
          </w:p>
          <w:p w14:paraId="468B25CA" w14:textId="77777777" w:rsidR="006F199F" w:rsidRPr="006F199F" w:rsidRDefault="006F199F" w:rsidP="006F199F">
            <w:pPr>
              <w:ind w:left="179"/>
              <w:rPr>
                <w:rFonts w:ascii="Arial" w:hAnsi="Arial" w:cs="Arial"/>
                <w:color w:val="00B0F0"/>
              </w:rPr>
            </w:pPr>
          </w:p>
          <w:p w14:paraId="25702363" w14:textId="3964D4BA" w:rsidR="00FB2EA7" w:rsidRPr="006F199F"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Has the property been empty / underutilised for some time</w:t>
            </w:r>
            <w:r w:rsidR="006F199F" w:rsidRPr="006F199F">
              <w:rPr>
                <w:rFonts w:ascii="Arial" w:hAnsi="Arial" w:cs="Arial"/>
                <w:color w:val="00B0F0"/>
              </w:rPr>
              <w:t>?</w:t>
            </w:r>
            <w:r w:rsidR="00653FC4">
              <w:rPr>
                <w:rFonts w:ascii="Arial" w:hAnsi="Arial" w:cs="Arial"/>
                <w:color w:val="00B0F0"/>
              </w:rPr>
              <w:t xml:space="preserve"> – 20%</w:t>
            </w:r>
          </w:p>
          <w:p w14:paraId="293D9678" w14:textId="77777777" w:rsidR="006F199F" w:rsidRPr="006F199F" w:rsidRDefault="006F199F" w:rsidP="006F199F">
            <w:pPr>
              <w:ind w:left="179"/>
              <w:rPr>
                <w:rFonts w:ascii="Arial" w:hAnsi="Arial" w:cs="Arial"/>
                <w:color w:val="00B0F0"/>
              </w:rPr>
            </w:pPr>
          </w:p>
          <w:p w14:paraId="5A0A4B14" w14:textId="154D81CB" w:rsidR="00FB2EA7" w:rsidRPr="006F199F"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Are there alternative ways of bringing about regeneration of the site without acquisition</w:t>
            </w:r>
            <w:r w:rsidR="006F199F" w:rsidRPr="006F199F">
              <w:rPr>
                <w:rFonts w:ascii="Arial" w:hAnsi="Arial" w:cs="Arial"/>
                <w:color w:val="00B0F0"/>
              </w:rPr>
              <w:t>?</w:t>
            </w:r>
            <w:r w:rsidR="00653FC4">
              <w:rPr>
                <w:rFonts w:ascii="Arial" w:hAnsi="Arial" w:cs="Arial"/>
                <w:color w:val="00B0F0"/>
              </w:rPr>
              <w:t xml:space="preserve"> – 20%</w:t>
            </w:r>
          </w:p>
          <w:p w14:paraId="2694E4B4" w14:textId="77777777" w:rsidR="006F199F" w:rsidRPr="006F199F" w:rsidRDefault="006F199F" w:rsidP="006F199F">
            <w:pPr>
              <w:ind w:left="179"/>
              <w:rPr>
                <w:rFonts w:ascii="Arial" w:hAnsi="Arial" w:cs="Arial"/>
                <w:color w:val="00B0F0"/>
              </w:rPr>
            </w:pPr>
          </w:p>
          <w:p w14:paraId="57EF2E5B" w14:textId="5CBD0590" w:rsidR="00FB2EA7" w:rsidRPr="006F199F"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Does the scheme make a proportionate contribution to TTMW outputs</w:t>
            </w:r>
            <w:r w:rsidR="006F199F" w:rsidRPr="006F199F">
              <w:rPr>
                <w:rFonts w:ascii="Arial" w:hAnsi="Arial" w:cs="Arial"/>
                <w:color w:val="00B0F0"/>
              </w:rPr>
              <w:t>?</w:t>
            </w:r>
            <w:r w:rsidR="00653FC4">
              <w:rPr>
                <w:rFonts w:ascii="Arial" w:hAnsi="Arial" w:cs="Arial"/>
                <w:color w:val="00B0F0"/>
              </w:rPr>
              <w:t xml:space="preserve"> – 10%</w:t>
            </w:r>
          </w:p>
          <w:p w14:paraId="756159F7" w14:textId="77777777" w:rsidR="006F199F" w:rsidRPr="006F199F" w:rsidRDefault="006F199F" w:rsidP="006F199F">
            <w:pPr>
              <w:ind w:left="179"/>
              <w:rPr>
                <w:rFonts w:ascii="Arial" w:hAnsi="Arial" w:cs="Arial"/>
                <w:color w:val="00B0F0"/>
              </w:rPr>
            </w:pPr>
          </w:p>
          <w:p w14:paraId="0DD24F13" w14:textId="644FCC00" w:rsidR="00FB2EA7" w:rsidRPr="006F199F" w:rsidRDefault="00FB2EA7" w:rsidP="006F199F">
            <w:pPr>
              <w:pStyle w:val="ListParagraph"/>
              <w:numPr>
                <w:ilvl w:val="0"/>
                <w:numId w:val="19"/>
              </w:numPr>
              <w:tabs>
                <w:tab w:val="clear" w:pos="720"/>
                <w:tab w:val="num" w:pos="179"/>
              </w:tabs>
              <w:ind w:left="179" w:hanging="283"/>
              <w:rPr>
                <w:rFonts w:ascii="Arial" w:hAnsi="Arial" w:cs="Arial"/>
                <w:color w:val="00B0F0"/>
              </w:rPr>
            </w:pPr>
            <w:r w:rsidRPr="006F199F">
              <w:rPr>
                <w:rFonts w:ascii="Arial" w:hAnsi="Arial" w:cs="Arial"/>
                <w:color w:val="00B0F0"/>
              </w:rPr>
              <w:t>Does the scheme represent good value for money</w:t>
            </w:r>
            <w:r w:rsidR="006F199F" w:rsidRPr="006F199F">
              <w:rPr>
                <w:rFonts w:ascii="Arial" w:hAnsi="Arial" w:cs="Arial"/>
                <w:color w:val="00B0F0"/>
              </w:rPr>
              <w:t>?</w:t>
            </w:r>
            <w:r w:rsidR="00653FC4">
              <w:rPr>
                <w:rFonts w:ascii="Arial" w:hAnsi="Arial" w:cs="Arial"/>
                <w:color w:val="00B0F0"/>
              </w:rPr>
              <w:t xml:space="preserve"> – 20%</w:t>
            </w:r>
          </w:p>
          <w:p w14:paraId="58304299" w14:textId="77777777" w:rsidR="00FB2EA7" w:rsidRPr="006F199F" w:rsidRDefault="00FB2EA7" w:rsidP="006F199F">
            <w:pPr>
              <w:ind w:left="179"/>
              <w:rPr>
                <w:rFonts w:ascii="Arial" w:hAnsi="Arial" w:cs="Arial"/>
                <w:color w:val="00B0F0"/>
              </w:rPr>
            </w:pPr>
          </w:p>
        </w:tc>
      </w:tr>
      <w:tr w:rsidR="00FB2EA7" w14:paraId="5CD8FCEC" w14:textId="77777777" w:rsidTr="002A522E">
        <w:tc>
          <w:tcPr>
            <w:tcW w:w="1803" w:type="dxa"/>
          </w:tcPr>
          <w:p w14:paraId="66B3B655" w14:textId="77777777" w:rsidR="00FB2EA7" w:rsidRPr="001D2B0F" w:rsidRDefault="00FB2EA7" w:rsidP="002A522E">
            <w:pPr>
              <w:rPr>
                <w:rFonts w:ascii="Arial" w:hAnsi="Arial" w:cs="Arial"/>
                <w:b/>
                <w:sz w:val="24"/>
                <w:szCs w:val="24"/>
              </w:rPr>
            </w:pPr>
            <w:r w:rsidRPr="001D2B0F">
              <w:rPr>
                <w:rFonts w:ascii="Arial" w:hAnsi="Arial" w:cs="Arial"/>
                <w:b/>
                <w:sz w:val="24"/>
                <w:szCs w:val="24"/>
              </w:rPr>
              <w:lastRenderedPageBreak/>
              <w:t>Town Centre Markets</w:t>
            </w:r>
          </w:p>
          <w:p w14:paraId="1766B937" w14:textId="77777777" w:rsidR="00FB2EA7" w:rsidRPr="001D2B0F" w:rsidRDefault="00FB2EA7" w:rsidP="002A522E">
            <w:pPr>
              <w:rPr>
                <w:rFonts w:ascii="Arial" w:hAnsi="Arial" w:cs="Arial"/>
                <w:b/>
                <w:sz w:val="24"/>
                <w:szCs w:val="24"/>
              </w:rPr>
            </w:pPr>
          </w:p>
        </w:tc>
        <w:tc>
          <w:tcPr>
            <w:tcW w:w="5989" w:type="dxa"/>
          </w:tcPr>
          <w:p w14:paraId="5ADC40C1" w14:textId="77777777" w:rsidR="00FB2EA7" w:rsidRPr="00BF6A4E" w:rsidRDefault="00FB2EA7" w:rsidP="002A522E">
            <w:pPr>
              <w:rPr>
                <w:rFonts w:ascii="Arial" w:hAnsi="Arial" w:cs="Arial"/>
                <w:sz w:val="24"/>
                <w:szCs w:val="24"/>
              </w:rPr>
            </w:pPr>
            <w:r w:rsidRPr="00BF6A4E">
              <w:rPr>
                <w:rFonts w:ascii="Arial" w:hAnsi="Arial" w:cs="Arial"/>
                <w:sz w:val="24"/>
                <w:szCs w:val="24"/>
              </w:rPr>
              <w:t>The delivery of the ‘Every Town a Market Town’ philosophy. The development and enabling of local markets for the provision of produce, craft, food and value added products. This capital only funding will deliver:-</w:t>
            </w:r>
          </w:p>
          <w:p w14:paraId="4EAD1AC8" w14:textId="77777777" w:rsidR="00FB2EA7" w:rsidRPr="00BF6A4E" w:rsidRDefault="00FB2EA7" w:rsidP="00FB2EA7">
            <w:pPr>
              <w:pStyle w:val="ListParagraph"/>
              <w:numPr>
                <w:ilvl w:val="0"/>
                <w:numId w:val="35"/>
              </w:numPr>
              <w:ind w:left="356" w:hanging="356"/>
              <w:rPr>
                <w:rFonts w:ascii="Arial" w:hAnsi="Arial" w:cs="Arial"/>
                <w:sz w:val="24"/>
                <w:szCs w:val="24"/>
              </w:rPr>
            </w:pPr>
            <w:r w:rsidRPr="00BF6A4E">
              <w:rPr>
                <w:rFonts w:ascii="Arial" w:hAnsi="Arial" w:cs="Arial"/>
                <w:sz w:val="24"/>
                <w:szCs w:val="24"/>
              </w:rPr>
              <w:lastRenderedPageBreak/>
              <w:t>The provision of permanent electricity supplies to enable market trading.</w:t>
            </w:r>
          </w:p>
          <w:p w14:paraId="61E94F5C" w14:textId="77777777" w:rsidR="00FB2EA7" w:rsidRPr="00BF6A4E" w:rsidRDefault="00FB2EA7" w:rsidP="00FB2EA7">
            <w:pPr>
              <w:pStyle w:val="ListParagraph"/>
              <w:numPr>
                <w:ilvl w:val="0"/>
                <w:numId w:val="35"/>
              </w:numPr>
              <w:ind w:left="356" w:hanging="356"/>
              <w:rPr>
                <w:rFonts w:ascii="Arial" w:hAnsi="Arial" w:cs="Arial"/>
                <w:sz w:val="24"/>
                <w:szCs w:val="24"/>
              </w:rPr>
            </w:pPr>
            <w:r w:rsidRPr="00BF6A4E">
              <w:rPr>
                <w:rFonts w:ascii="Arial" w:hAnsi="Arial" w:cs="Arial"/>
                <w:sz w:val="24"/>
                <w:szCs w:val="24"/>
              </w:rPr>
              <w:t>The acquisition of trading stalls, stands and platforms.</w:t>
            </w:r>
          </w:p>
          <w:p w14:paraId="4E965B0E" w14:textId="77777777" w:rsidR="00FB2EA7" w:rsidRPr="00BF6A4E" w:rsidRDefault="00FB2EA7" w:rsidP="002A522E">
            <w:pPr>
              <w:rPr>
                <w:rFonts w:ascii="Arial" w:hAnsi="Arial" w:cs="Arial"/>
                <w:sz w:val="24"/>
                <w:szCs w:val="24"/>
              </w:rPr>
            </w:pPr>
          </w:p>
          <w:p w14:paraId="793011BB" w14:textId="77777777" w:rsidR="00FB2EA7" w:rsidRPr="00BF6A4E" w:rsidRDefault="00FB2EA7" w:rsidP="002A522E">
            <w:pPr>
              <w:rPr>
                <w:rFonts w:ascii="Arial" w:hAnsi="Arial" w:cs="Arial"/>
                <w:sz w:val="24"/>
                <w:szCs w:val="24"/>
              </w:rPr>
            </w:pPr>
            <w:r w:rsidRPr="00BF6A4E">
              <w:rPr>
                <w:rFonts w:ascii="Arial" w:hAnsi="Arial" w:cs="Arial"/>
                <w:sz w:val="24"/>
                <w:szCs w:val="24"/>
              </w:rPr>
              <w:t>Works must conform and be aligned with the Welsh Government best practice guide for the establishment of local markets. This work should be aligned with any post Covid – 19 Town Centre works and planning.</w:t>
            </w:r>
          </w:p>
        </w:tc>
        <w:tc>
          <w:tcPr>
            <w:tcW w:w="2693" w:type="dxa"/>
          </w:tcPr>
          <w:p w14:paraId="4425377B" w14:textId="77777777" w:rsidR="00FB2EA7" w:rsidRPr="0085178A" w:rsidRDefault="00FB2EA7" w:rsidP="00FB2EA7">
            <w:pPr>
              <w:pStyle w:val="ListParagraph"/>
              <w:numPr>
                <w:ilvl w:val="0"/>
                <w:numId w:val="35"/>
              </w:numPr>
              <w:ind w:left="455" w:hanging="455"/>
              <w:rPr>
                <w:rFonts w:ascii="Arial" w:hAnsi="Arial" w:cs="Arial"/>
                <w:sz w:val="24"/>
                <w:szCs w:val="24"/>
              </w:rPr>
            </w:pPr>
            <w:r w:rsidRPr="0085178A">
              <w:rPr>
                <w:rFonts w:ascii="Arial" w:hAnsi="Arial" w:cs="Arial"/>
                <w:sz w:val="24"/>
                <w:szCs w:val="24"/>
              </w:rPr>
              <w:lastRenderedPageBreak/>
              <w:t>Local Authorities</w:t>
            </w:r>
          </w:p>
          <w:p w14:paraId="62CE4FF5" w14:textId="77777777" w:rsidR="00FB2EA7" w:rsidRPr="0085178A" w:rsidRDefault="00FB2EA7" w:rsidP="00FB2EA7">
            <w:pPr>
              <w:pStyle w:val="ListParagraph"/>
              <w:numPr>
                <w:ilvl w:val="0"/>
                <w:numId w:val="35"/>
              </w:numPr>
              <w:ind w:left="455" w:hanging="455"/>
              <w:rPr>
                <w:rFonts w:ascii="Arial" w:hAnsi="Arial" w:cs="Arial"/>
                <w:sz w:val="24"/>
                <w:szCs w:val="24"/>
              </w:rPr>
            </w:pPr>
            <w:r w:rsidRPr="0085178A">
              <w:rPr>
                <w:rFonts w:ascii="Arial" w:hAnsi="Arial" w:cs="Arial"/>
                <w:sz w:val="24"/>
                <w:szCs w:val="24"/>
              </w:rPr>
              <w:t xml:space="preserve">Business Improvement Districts </w:t>
            </w:r>
            <w:r>
              <w:rPr>
                <w:rFonts w:ascii="Arial" w:hAnsi="Arial" w:cs="Arial"/>
                <w:sz w:val="24"/>
                <w:szCs w:val="24"/>
              </w:rPr>
              <w:t>(</w:t>
            </w:r>
            <w:r w:rsidRPr="0085178A">
              <w:rPr>
                <w:rFonts w:ascii="Arial" w:hAnsi="Arial" w:cs="Arial"/>
                <w:sz w:val="24"/>
                <w:szCs w:val="24"/>
              </w:rPr>
              <w:t>BIDs</w:t>
            </w:r>
            <w:r>
              <w:rPr>
                <w:rFonts w:ascii="Arial" w:hAnsi="Arial" w:cs="Arial"/>
                <w:sz w:val="24"/>
                <w:szCs w:val="24"/>
              </w:rPr>
              <w:t>)</w:t>
            </w:r>
            <w:r w:rsidRPr="0085178A">
              <w:rPr>
                <w:rFonts w:ascii="Arial" w:hAnsi="Arial" w:cs="Arial"/>
                <w:sz w:val="24"/>
                <w:szCs w:val="24"/>
              </w:rPr>
              <w:t xml:space="preserve"> </w:t>
            </w:r>
          </w:p>
          <w:p w14:paraId="1FDE67E3" w14:textId="77777777" w:rsidR="00FB2EA7" w:rsidRPr="0085178A" w:rsidRDefault="00FB2EA7" w:rsidP="00FB2EA7">
            <w:pPr>
              <w:pStyle w:val="ListParagraph"/>
              <w:numPr>
                <w:ilvl w:val="0"/>
                <w:numId w:val="35"/>
              </w:numPr>
              <w:ind w:left="455" w:hanging="455"/>
              <w:rPr>
                <w:rFonts w:ascii="Arial" w:hAnsi="Arial" w:cs="Arial"/>
                <w:sz w:val="24"/>
                <w:szCs w:val="24"/>
              </w:rPr>
            </w:pPr>
            <w:r w:rsidRPr="0085178A">
              <w:rPr>
                <w:rFonts w:ascii="Arial" w:hAnsi="Arial" w:cs="Arial"/>
                <w:sz w:val="24"/>
                <w:szCs w:val="24"/>
              </w:rPr>
              <w:lastRenderedPageBreak/>
              <w:t>Town and Community Councils</w:t>
            </w:r>
          </w:p>
          <w:p w14:paraId="324428F0" w14:textId="77777777" w:rsidR="00FB2EA7" w:rsidRPr="0085178A" w:rsidRDefault="00FB2EA7" w:rsidP="00FB2EA7">
            <w:pPr>
              <w:pStyle w:val="ListParagraph"/>
              <w:numPr>
                <w:ilvl w:val="0"/>
                <w:numId w:val="35"/>
              </w:numPr>
              <w:ind w:left="455" w:hanging="455"/>
              <w:rPr>
                <w:rFonts w:ascii="Arial" w:hAnsi="Arial" w:cs="Arial"/>
                <w:sz w:val="24"/>
                <w:szCs w:val="24"/>
              </w:rPr>
            </w:pPr>
            <w:r w:rsidRPr="0085178A">
              <w:rPr>
                <w:rFonts w:ascii="Arial" w:hAnsi="Arial" w:cs="Arial"/>
                <w:sz w:val="24"/>
                <w:szCs w:val="24"/>
              </w:rPr>
              <w:t xml:space="preserve">Social Businesses </w:t>
            </w:r>
          </w:p>
          <w:p w14:paraId="7BE33EE0" w14:textId="77777777" w:rsidR="00FB2EA7" w:rsidRDefault="00FB2EA7" w:rsidP="002A522E">
            <w:pPr>
              <w:rPr>
                <w:rFonts w:ascii="Arial" w:hAnsi="Arial" w:cs="Arial"/>
                <w:sz w:val="24"/>
                <w:szCs w:val="24"/>
              </w:rPr>
            </w:pPr>
          </w:p>
        </w:tc>
        <w:tc>
          <w:tcPr>
            <w:tcW w:w="1276" w:type="dxa"/>
          </w:tcPr>
          <w:p w14:paraId="57F00059" w14:textId="77777777" w:rsidR="00FB2EA7" w:rsidRDefault="00FB2EA7" w:rsidP="002A522E">
            <w:pPr>
              <w:rPr>
                <w:rFonts w:ascii="Arial" w:hAnsi="Arial" w:cs="Arial"/>
                <w:sz w:val="24"/>
                <w:szCs w:val="24"/>
              </w:rPr>
            </w:pPr>
            <w:r>
              <w:rPr>
                <w:rFonts w:ascii="Arial" w:hAnsi="Arial" w:cs="Arial"/>
                <w:sz w:val="24"/>
                <w:szCs w:val="24"/>
              </w:rPr>
              <w:lastRenderedPageBreak/>
              <w:t>Up to £250,000 per location.</w:t>
            </w:r>
          </w:p>
        </w:tc>
        <w:tc>
          <w:tcPr>
            <w:tcW w:w="3402" w:type="dxa"/>
          </w:tcPr>
          <w:p w14:paraId="2D4A429B" w14:textId="70A23044" w:rsidR="00FB2EA7" w:rsidRPr="00E70A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Is the scheme deliverable within timescale: Pass/Fail</w:t>
            </w:r>
          </w:p>
          <w:p w14:paraId="192281D0" w14:textId="77777777" w:rsidR="00E70AA7" w:rsidRPr="00E70AA7" w:rsidRDefault="00E70AA7" w:rsidP="00E70AA7">
            <w:pPr>
              <w:ind w:left="-104"/>
              <w:rPr>
                <w:rFonts w:ascii="Arial" w:hAnsi="Arial" w:cs="Arial"/>
                <w:color w:val="00B0F0"/>
              </w:rPr>
            </w:pPr>
          </w:p>
          <w:p w14:paraId="14E9F9D8" w14:textId="5BDACB9F" w:rsidR="00FB2EA7" w:rsidRPr="00E70A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Is the scheme eligible: Pass/Fail</w:t>
            </w:r>
          </w:p>
          <w:p w14:paraId="73C28267" w14:textId="77777777" w:rsidR="00E70AA7" w:rsidRPr="00E70AA7" w:rsidRDefault="00E70AA7" w:rsidP="00E70AA7">
            <w:pPr>
              <w:ind w:left="-104"/>
              <w:rPr>
                <w:rFonts w:ascii="Arial" w:hAnsi="Arial" w:cs="Arial"/>
                <w:color w:val="00B0F0"/>
              </w:rPr>
            </w:pPr>
          </w:p>
          <w:p w14:paraId="6F229C85" w14:textId="08119BFD" w:rsidR="00FB2EA7" w:rsidRPr="00E70AA7" w:rsidRDefault="00FB2EA7" w:rsidP="00E70AA7">
            <w:pPr>
              <w:pStyle w:val="ListParagraph"/>
              <w:numPr>
                <w:ilvl w:val="0"/>
                <w:numId w:val="19"/>
              </w:numPr>
              <w:tabs>
                <w:tab w:val="clear" w:pos="720"/>
                <w:tab w:val="num" w:pos="179"/>
              </w:tabs>
              <w:spacing w:after="160" w:line="259" w:lineRule="auto"/>
              <w:ind w:left="179" w:hanging="283"/>
              <w:rPr>
                <w:rFonts w:ascii="Arial" w:hAnsi="Arial" w:cs="Arial"/>
                <w:color w:val="00B0F0"/>
              </w:rPr>
            </w:pPr>
            <w:r w:rsidRPr="00E70AA7">
              <w:rPr>
                <w:rFonts w:ascii="Arial" w:hAnsi="Arial" w:cs="Arial"/>
                <w:color w:val="00B0F0"/>
              </w:rPr>
              <w:lastRenderedPageBreak/>
              <w:t>Does the scheme minimise environmental impact as far as practical: Pass/Fail</w:t>
            </w:r>
          </w:p>
          <w:p w14:paraId="2699E20C" w14:textId="77777777" w:rsidR="00E70AA7" w:rsidRPr="00E70AA7" w:rsidRDefault="00E70AA7" w:rsidP="00E70AA7">
            <w:pPr>
              <w:ind w:left="-104"/>
              <w:rPr>
                <w:rFonts w:ascii="Arial" w:hAnsi="Arial" w:cs="Arial"/>
                <w:color w:val="00B0F0"/>
              </w:rPr>
            </w:pPr>
          </w:p>
          <w:p w14:paraId="1DDB9E58" w14:textId="7F28C251" w:rsidR="00FB2EA7" w:rsidRPr="00E70A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Does the scheme make a proportionate contribution to TTMW outputs</w:t>
            </w:r>
            <w:r w:rsidR="00E70AA7">
              <w:rPr>
                <w:rFonts w:ascii="Arial" w:hAnsi="Arial" w:cs="Arial"/>
                <w:color w:val="00B0F0"/>
              </w:rPr>
              <w:t>?</w:t>
            </w:r>
            <w:r w:rsidR="00653FC4">
              <w:rPr>
                <w:rFonts w:ascii="Arial" w:hAnsi="Arial" w:cs="Arial"/>
                <w:color w:val="00B0F0"/>
              </w:rPr>
              <w:t xml:space="preserve"> – 10%</w:t>
            </w:r>
          </w:p>
          <w:p w14:paraId="231C28B2" w14:textId="77777777" w:rsidR="00E70AA7" w:rsidRPr="00E70AA7" w:rsidRDefault="00E70AA7" w:rsidP="00E70AA7">
            <w:pPr>
              <w:ind w:left="-104"/>
              <w:rPr>
                <w:rFonts w:ascii="Arial" w:hAnsi="Arial" w:cs="Arial"/>
                <w:color w:val="00B0F0"/>
              </w:rPr>
            </w:pPr>
          </w:p>
          <w:p w14:paraId="0D564B8C" w14:textId="643A2A9F" w:rsidR="00FB2EA7" w:rsidRPr="00E70A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Does the investment significantly contribute to the regeneration of the town</w:t>
            </w:r>
            <w:r w:rsidR="00E70AA7">
              <w:rPr>
                <w:rFonts w:ascii="Arial" w:hAnsi="Arial" w:cs="Arial"/>
                <w:color w:val="00B0F0"/>
              </w:rPr>
              <w:t>?</w:t>
            </w:r>
            <w:r w:rsidR="00653FC4">
              <w:rPr>
                <w:rFonts w:ascii="Arial" w:hAnsi="Arial" w:cs="Arial"/>
                <w:color w:val="00B0F0"/>
              </w:rPr>
              <w:t xml:space="preserve"> - 30%</w:t>
            </w:r>
          </w:p>
          <w:p w14:paraId="0548E77A" w14:textId="77777777" w:rsidR="00E70AA7" w:rsidRPr="00E70AA7" w:rsidRDefault="00E70AA7" w:rsidP="00E70AA7">
            <w:pPr>
              <w:ind w:left="-104"/>
              <w:rPr>
                <w:rFonts w:ascii="Arial" w:hAnsi="Arial" w:cs="Arial"/>
                <w:color w:val="00B0F0"/>
              </w:rPr>
            </w:pPr>
          </w:p>
          <w:p w14:paraId="429CE877" w14:textId="3AAC4575" w:rsidR="00FB2EA7" w:rsidRPr="00E70A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Is there a viable means of ongoing maintenance committed to for the foreseeable future</w:t>
            </w:r>
            <w:r w:rsidR="00E70AA7">
              <w:rPr>
                <w:rFonts w:ascii="Arial" w:hAnsi="Arial" w:cs="Arial"/>
                <w:color w:val="00B0F0"/>
              </w:rPr>
              <w:t>?</w:t>
            </w:r>
            <w:r w:rsidR="00653FC4">
              <w:rPr>
                <w:rFonts w:ascii="Arial" w:hAnsi="Arial" w:cs="Arial"/>
                <w:color w:val="00B0F0"/>
              </w:rPr>
              <w:t xml:space="preserve"> – 20%</w:t>
            </w:r>
          </w:p>
          <w:p w14:paraId="5E7748CD" w14:textId="77777777" w:rsidR="00E70AA7" w:rsidRPr="00E70AA7" w:rsidRDefault="00E70AA7" w:rsidP="00E70AA7">
            <w:pPr>
              <w:ind w:left="-104"/>
              <w:rPr>
                <w:rFonts w:ascii="Arial" w:hAnsi="Arial" w:cs="Arial"/>
                <w:color w:val="00B0F0"/>
              </w:rPr>
            </w:pPr>
          </w:p>
          <w:p w14:paraId="188EF653" w14:textId="5B417B49" w:rsidR="00FB2E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Is there a proven need and demand for the market enhancement in terms of infrastructure AND end client use</w:t>
            </w:r>
            <w:r w:rsidR="00E70AA7">
              <w:rPr>
                <w:rFonts w:ascii="Arial" w:hAnsi="Arial" w:cs="Arial"/>
                <w:color w:val="00B0F0"/>
              </w:rPr>
              <w:t>?</w:t>
            </w:r>
            <w:r w:rsidR="00653FC4">
              <w:rPr>
                <w:rFonts w:ascii="Arial" w:hAnsi="Arial" w:cs="Arial"/>
                <w:color w:val="00B0F0"/>
              </w:rPr>
              <w:t xml:space="preserve"> – 20%</w:t>
            </w:r>
          </w:p>
          <w:p w14:paraId="3B6C80FA" w14:textId="77777777" w:rsidR="00E70AA7" w:rsidRPr="00E70AA7" w:rsidRDefault="00E70AA7" w:rsidP="00E70AA7">
            <w:pPr>
              <w:pStyle w:val="ListParagraph"/>
              <w:ind w:left="179"/>
              <w:rPr>
                <w:rFonts w:ascii="Arial" w:hAnsi="Arial" w:cs="Arial"/>
                <w:color w:val="00B0F0"/>
              </w:rPr>
            </w:pPr>
          </w:p>
          <w:p w14:paraId="3F8C8081" w14:textId="3099AB2A" w:rsidR="00FB2EA7" w:rsidRPr="00E70A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Does the scheme represent good value for money</w:t>
            </w:r>
            <w:r w:rsidR="00E70AA7">
              <w:rPr>
                <w:rFonts w:ascii="Arial" w:hAnsi="Arial" w:cs="Arial"/>
                <w:color w:val="00B0F0"/>
              </w:rPr>
              <w:t>?</w:t>
            </w:r>
            <w:r w:rsidR="00653FC4">
              <w:rPr>
                <w:rFonts w:ascii="Arial" w:hAnsi="Arial" w:cs="Arial"/>
                <w:color w:val="00B0F0"/>
              </w:rPr>
              <w:t xml:space="preserve"> – 20%</w:t>
            </w:r>
          </w:p>
          <w:p w14:paraId="0C2AB11A" w14:textId="77777777" w:rsidR="00FB2EA7" w:rsidRPr="00E70AA7" w:rsidRDefault="00FB2EA7" w:rsidP="00E70AA7">
            <w:pPr>
              <w:ind w:left="179"/>
              <w:rPr>
                <w:rFonts w:ascii="Arial" w:hAnsi="Arial" w:cs="Arial"/>
                <w:color w:val="00B0F0"/>
              </w:rPr>
            </w:pPr>
          </w:p>
        </w:tc>
      </w:tr>
      <w:tr w:rsidR="00FB2EA7" w14:paraId="152D310A" w14:textId="77777777" w:rsidTr="002A522E">
        <w:tc>
          <w:tcPr>
            <w:tcW w:w="1803" w:type="dxa"/>
          </w:tcPr>
          <w:p w14:paraId="0B6BD8B5" w14:textId="77777777" w:rsidR="00FB2EA7" w:rsidRPr="003F7D78" w:rsidRDefault="00FB2EA7" w:rsidP="002A522E">
            <w:pPr>
              <w:rPr>
                <w:rFonts w:ascii="Arial" w:hAnsi="Arial" w:cs="Arial"/>
                <w:b/>
                <w:color w:val="A6A6A6" w:themeColor="background1" w:themeShade="A6"/>
                <w:sz w:val="24"/>
                <w:szCs w:val="24"/>
              </w:rPr>
            </w:pPr>
            <w:r w:rsidRPr="003F7D78">
              <w:rPr>
                <w:rFonts w:ascii="Arial" w:hAnsi="Arial" w:cs="Arial"/>
                <w:b/>
                <w:color w:val="A6A6A6" w:themeColor="background1" w:themeShade="A6"/>
                <w:sz w:val="24"/>
                <w:szCs w:val="24"/>
              </w:rPr>
              <w:lastRenderedPageBreak/>
              <w:t>Town Centre Meanwhile Uses</w:t>
            </w:r>
          </w:p>
          <w:p w14:paraId="43654B9B" w14:textId="77777777" w:rsidR="00FB2EA7" w:rsidRPr="003F7D78" w:rsidRDefault="00FB2EA7" w:rsidP="002A522E">
            <w:pPr>
              <w:rPr>
                <w:rFonts w:ascii="Arial" w:hAnsi="Arial" w:cs="Arial"/>
                <w:b/>
                <w:color w:val="A6A6A6" w:themeColor="background1" w:themeShade="A6"/>
                <w:sz w:val="24"/>
                <w:szCs w:val="24"/>
              </w:rPr>
            </w:pPr>
          </w:p>
        </w:tc>
        <w:tc>
          <w:tcPr>
            <w:tcW w:w="5989" w:type="dxa"/>
          </w:tcPr>
          <w:p w14:paraId="20124776" w14:textId="77777777" w:rsidR="00FB2EA7" w:rsidRPr="003F7D78" w:rsidRDefault="00FB2EA7" w:rsidP="002A522E">
            <w:pPr>
              <w:rPr>
                <w:rFonts w:ascii="Arial" w:hAnsi="Arial" w:cs="Arial"/>
                <w:color w:val="A6A6A6" w:themeColor="background1" w:themeShade="A6"/>
                <w:sz w:val="24"/>
                <w:szCs w:val="24"/>
              </w:rPr>
            </w:pPr>
            <w:r w:rsidRPr="003F7D78">
              <w:rPr>
                <w:rFonts w:ascii="Arial" w:hAnsi="Arial" w:cs="Arial"/>
                <w:color w:val="A6A6A6" w:themeColor="background1" w:themeShade="A6"/>
                <w:sz w:val="24"/>
                <w:szCs w:val="24"/>
              </w:rPr>
              <w:t>The establishment of temporary meanwhile or pop – up uses in currently vacant premises in town centres. The support should be wholly aligned with the Welsh Government Meanwhile Uses Best Practice Guide.</w:t>
            </w:r>
          </w:p>
        </w:tc>
        <w:tc>
          <w:tcPr>
            <w:tcW w:w="2693" w:type="dxa"/>
          </w:tcPr>
          <w:p w14:paraId="784C3EA6" w14:textId="77777777" w:rsidR="00FB2EA7" w:rsidRPr="003F7D78" w:rsidRDefault="00FB2EA7" w:rsidP="00FB2EA7">
            <w:pPr>
              <w:pStyle w:val="ListParagraph"/>
              <w:numPr>
                <w:ilvl w:val="0"/>
                <w:numId w:val="36"/>
              </w:numPr>
              <w:ind w:left="313" w:hanging="284"/>
              <w:rPr>
                <w:rFonts w:ascii="Arial" w:hAnsi="Arial" w:cs="Arial"/>
                <w:color w:val="A6A6A6" w:themeColor="background1" w:themeShade="A6"/>
                <w:sz w:val="24"/>
                <w:szCs w:val="24"/>
              </w:rPr>
            </w:pPr>
            <w:r w:rsidRPr="003F7D78">
              <w:rPr>
                <w:rFonts w:ascii="Arial" w:hAnsi="Arial" w:cs="Arial"/>
                <w:color w:val="A6A6A6" w:themeColor="background1" w:themeShade="A6"/>
                <w:sz w:val="24"/>
                <w:szCs w:val="24"/>
              </w:rPr>
              <w:t>Local Authorities</w:t>
            </w:r>
          </w:p>
          <w:p w14:paraId="200C5CC5" w14:textId="77777777" w:rsidR="00FB2EA7" w:rsidRPr="003F7D78" w:rsidRDefault="00FB2EA7" w:rsidP="00FB2EA7">
            <w:pPr>
              <w:pStyle w:val="ListParagraph"/>
              <w:numPr>
                <w:ilvl w:val="0"/>
                <w:numId w:val="36"/>
              </w:numPr>
              <w:ind w:left="313" w:hanging="284"/>
              <w:rPr>
                <w:rFonts w:ascii="Arial" w:hAnsi="Arial" w:cs="Arial"/>
                <w:color w:val="A6A6A6" w:themeColor="background1" w:themeShade="A6"/>
                <w:sz w:val="24"/>
                <w:szCs w:val="24"/>
              </w:rPr>
            </w:pPr>
            <w:r w:rsidRPr="003F7D78">
              <w:rPr>
                <w:rFonts w:ascii="Arial" w:hAnsi="Arial" w:cs="Arial"/>
                <w:color w:val="A6A6A6" w:themeColor="background1" w:themeShade="A6"/>
                <w:sz w:val="24"/>
                <w:szCs w:val="24"/>
              </w:rPr>
              <w:t xml:space="preserve">Business Improvement Districts BIDs </w:t>
            </w:r>
          </w:p>
          <w:p w14:paraId="154FABCA" w14:textId="77777777" w:rsidR="00FB2EA7" w:rsidRPr="003F7D78" w:rsidRDefault="00FB2EA7" w:rsidP="00FB2EA7">
            <w:pPr>
              <w:pStyle w:val="ListParagraph"/>
              <w:numPr>
                <w:ilvl w:val="0"/>
                <w:numId w:val="36"/>
              </w:numPr>
              <w:ind w:left="313" w:hanging="284"/>
              <w:rPr>
                <w:rFonts w:ascii="Arial" w:hAnsi="Arial" w:cs="Arial"/>
                <w:color w:val="A6A6A6" w:themeColor="background1" w:themeShade="A6"/>
                <w:sz w:val="24"/>
                <w:szCs w:val="24"/>
              </w:rPr>
            </w:pPr>
            <w:r w:rsidRPr="003F7D78">
              <w:rPr>
                <w:rFonts w:ascii="Arial" w:hAnsi="Arial" w:cs="Arial"/>
                <w:color w:val="A6A6A6" w:themeColor="background1" w:themeShade="A6"/>
                <w:sz w:val="24"/>
                <w:szCs w:val="24"/>
              </w:rPr>
              <w:lastRenderedPageBreak/>
              <w:t>Town and Community Councils</w:t>
            </w:r>
          </w:p>
          <w:p w14:paraId="2C7E1D08" w14:textId="77777777" w:rsidR="00FB2EA7" w:rsidRPr="003F7D78" w:rsidRDefault="00FB2EA7" w:rsidP="00FB2EA7">
            <w:pPr>
              <w:pStyle w:val="ListParagraph"/>
              <w:numPr>
                <w:ilvl w:val="0"/>
                <w:numId w:val="36"/>
              </w:numPr>
              <w:ind w:left="313" w:hanging="284"/>
              <w:rPr>
                <w:rFonts w:ascii="Arial" w:hAnsi="Arial" w:cs="Arial"/>
                <w:color w:val="A6A6A6" w:themeColor="background1" w:themeShade="A6"/>
                <w:sz w:val="24"/>
                <w:szCs w:val="24"/>
              </w:rPr>
            </w:pPr>
            <w:r w:rsidRPr="003F7D78">
              <w:rPr>
                <w:rFonts w:ascii="Arial" w:hAnsi="Arial" w:cs="Arial"/>
                <w:color w:val="A6A6A6" w:themeColor="background1" w:themeShade="A6"/>
                <w:sz w:val="24"/>
                <w:szCs w:val="24"/>
              </w:rPr>
              <w:t>Social Businesses and B – Corps</w:t>
            </w:r>
          </w:p>
        </w:tc>
        <w:tc>
          <w:tcPr>
            <w:tcW w:w="1276" w:type="dxa"/>
          </w:tcPr>
          <w:p w14:paraId="7D2C7BAB" w14:textId="77777777" w:rsidR="00FB2EA7" w:rsidRPr="003F7D78" w:rsidRDefault="00FB2EA7" w:rsidP="002A522E">
            <w:pPr>
              <w:rPr>
                <w:rFonts w:ascii="Arial" w:hAnsi="Arial" w:cs="Arial"/>
                <w:color w:val="A6A6A6" w:themeColor="background1" w:themeShade="A6"/>
                <w:sz w:val="24"/>
                <w:szCs w:val="24"/>
              </w:rPr>
            </w:pPr>
            <w:r w:rsidRPr="003F7D78">
              <w:rPr>
                <w:rFonts w:ascii="Arial" w:hAnsi="Arial" w:cs="Arial"/>
                <w:color w:val="A6A6A6" w:themeColor="background1" w:themeShade="A6"/>
                <w:sz w:val="24"/>
                <w:szCs w:val="24"/>
              </w:rPr>
              <w:lastRenderedPageBreak/>
              <w:t>Up to £250,000 per location.</w:t>
            </w:r>
          </w:p>
        </w:tc>
        <w:tc>
          <w:tcPr>
            <w:tcW w:w="3402" w:type="dxa"/>
          </w:tcPr>
          <w:p w14:paraId="2E913F11" w14:textId="4D6C6F31" w:rsidR="00FB2EA7" w:rsidRPr="003F7D78" w:rsidRDefault="00E70AA7" w:rsidP="002A522E">
            <w:pPr>
              <w:rPr>
                <w:rFonts w:ascii="Arial" w:hAnsi="Arial" w:cs="Arial"/>
                <w:color w:val="00B0F0"/>
                <w:sz w:val="24"/>
                <w:szCs w:val="24"/>
              </w:rPr>
            </w:pPr>
            <w:r>
              <w:rPr>
                <w:rFonts w:ascii="Arial" w:hAnsi="Arial" w:cs="Arial"/>
                <w:color w:val="00B0F0"/>
                <w:sz w:val="24"/>
                <w:szCs w:val="24"/>
              </w:rPr>
              <w:t>Currently closed to applications</w:t>
            </w:r>
          </w:p>
        </w:tc>
      </w:tr>
      <w:tr w:rsidR="00FB2EA7" w14:paraId="731F0AAA" w14:textId="77777777" w:rsidTr="002A522E">
        <w:tc>
          <w:tcPr>
            <w:tcW w:w="1803" w:type="dxa"/>
          </w:tcPr>
          <w:p w14:paraId="01BF1983" w14:textId="77777777" w:rsidR="00FB2EA7" w:rsidRPr="001D2B0F" w:rsidRDefault="00FB2EA7" w:rsidP="002A522E">
            <w:pPr>
              <w:rPr>
                <w:rFonts w:ascii="Arial" w:hAnsi="Arial" w:cs="Arial"/>
                <w:b/>
                <w:sz w:val="24"/>
                <w:szCs w:val="24"/>
              </w:rPr>
            </w:pPr>
            <w:r>
              <w:rPr>
                <w:rFonts w:ascii="Arial" w:hAnsi="Arial" w:cs="Arial"/>
                <w:b/>
                <w:sz w:val="24"/>
                <w:szCs w:val="24"/>
              </w:rPr>
              <w:t>Town Centre External Trading support.</w:t>
            </w:r>
          </w:p>
        </w:tc>
        <w:tc>
          <w:tcPr>
            <w:tcW w:w="5989" w:type="dxa"/>
          </w:tcPr>
          <w:p w14:paraId="1B427801" w14:textId="0913B3FD" w:rsidR="00FB2EA7" w:rsidRPr="00420188" w:rsidRDefault="00FB2EA7" w:rsidP="002A522E">
            <w:pPr>
              <w:rPr>
                <w:rFonts w:ascii="Arial" w:hAnsi="Arial" w:cs="Arial"/>
                <w:sz w:val="24"/>
                <w:szCs w:val="24"/>
              </w:rPr>
            </w:pPr>
            <w:r w:rsidRPr="00420188">
              <w:rPr>
                <w:rFonts w:ascii="Arial" w:hAnsi="Arial" w:cs="Arial"/>
                <w:sz w:val="24"/>
                <w:szCs w:val="24"/>
              </w:rPr>
              <w:t>The provision of outdoor seating, planters, coverings, servery areas and building canopies. This support is in line with the Covid – 19 response grant 2020/21</w:t>
            </w:r>
          </w:p>
        </w:tc>
        <w:tc>
          <w:tcPr>
            <w:tcW w:w="2693" w:type="dxa"/>
          </w:tcPr>
          <w:p w14:paraId="600287CB" w14:textId="77777777" w:rsidR="00FB2EA7" w:rsidRDefault="00FB2EA7" w:rsidP="00FB2EA7">
            <w:pPr>
              <w:pStyle w:val="ListParagraph"/>
              <w:numPr>
                <w:ilvl w:val="0"/>
                <w:numId w:val="32"/>
              </w:numPr>
              <w:jc w:val="both"/>
              <w:rPr>
                <w:rFonts w:ascii="Arial" w:eastAsia="Cambria" w:hAnsi="Arial" w:cs="Times New Roman"/>
                <w:sz w:val="24"/>
                <w:szCs w:val="24"/>
              </w:rPr>
            </w:pPr>
            <w:r>
              <w:rPr>
                <w:rFonts w:ascii="Arial" w:eastAsia="Cambria" w:hAnsi="Arial" w:cs="Times New Roman"/>
                <w:sz w:val="24"/>
                <w:szCs w:val="24"/>
              </w:rPr>
              <w:t>Local Authorities</w:t>
            </w:r>
          </w:p>
          <w:p w14:paraId="5C2067E3" w14:textId="77777777" w:rsidR="00FB2EA7" w:rsidRPr="00610D26" w:rsidRDefault="00FB2EA7" w:rsidP="00FB2EA7">
            <w:pPr>
              <w:pStyle w:val="ListParagraph"/>
              <w:numPr>
                <w:ilvl w:val="0"/>
                <w:numId w:val="32"/>
              </w:numPr>
              <w:jc w:val="both"/>
              <w:rPr>
                <w:rFonts w:ascii="Arial" w:eastAsia="Cambria" w:hAnsi="Arial" w:cs="Times New Roman"/>
                <w:sz w:val="24"/>
                <w:szCs w:val="24"/>
              </w:rPr>
            </w:pPr>
            <w:r w:rsidRPr="0085178A">
              <w:rPr>
                <w:rFonts w:ascii="Arial" w:hAnsi="Arial" w:cs="Arial"/>
                <w:sz w:val="24"/>
                <w:szCs w:val="24"/>
              </w:rPr>
              <w:t>Business Improvement Districts</w:t>
            </w:r>
          </w:p>
          <w:p w14:paraId="623E53F1" w14:textId="77777777" w:rsidR="00FB2EA7" w:rsidRDefault="00FB2EA7" w:rsidP="00FB2EA7">
            <w:pPr>
              <w:pStyle w:val="ListParagraph"/>
              <w:numPr>
                <w:ilvl w:val="0"/>
                <w:numId w:val="32"/>
              </w:numPr>
              <w:jc w:val="both"/>
              <w:rPr>
                <w:rFonts w:ascii="Arial" w:eastAsia="Cambria" w:hAnsi="Arial" w:cs="Times New Roman"/>
                <w:sz w:val="24"/>
                <w:szCs w:val="24"/>
              </w:rPr>
            </w:pPr>
            <w:r>
              <w:rPr>
                <w:rFonts w:ascii="Arial" w:eastAsia="Cambria" w:hAnsi="Arial" w:cs="Times New Roman"/>
                <w:sz w:val="24"/>
                <w:szCs w:val="24"/>
              </w:rPr>
              <w:t>Town Centre Businesses</w:t>
            </w:r>
          </w:p>
          <w:p w14:paraId="0C2734A6" w14:textId="77777777" w:rsidR="00FB2EA7" w:rsidRDefault="00FB2EA7" w:rsidP="00FB2EA7">
            <w:pPr>
              <w:pStyle w:val="ListParagraph"/>
              <w:numPr>
                <w:ilvl w:val="0"/>
                <w:numId w:val="32"/>
              </w:numPr>
              <w:jc w:val="both"/>
              <w:rPr>
                <w:rFonts w:ascii="Arial" w:eastAsia="Cambria" w:hAnsi="Arial" w:cs="Times New Roman"/>
                <w:sz w:val="24"/>
                <w:szCs w:val="24"/>
              </w:rPr>
            </w:pPr>
            <w:r>
              <w:rPr>
                <w:rFonts w:ascii="Arial" w:eastAsia="Cambria" w:hAnsi="Arial" w:cs="Times New Roman"/>
                <w:sz w:val="24"/>
                <w:szCs w:val="24"/>
              </w:rPr>
              <w:t>BIDs</w:t>
            </w:r>
          </w:p>
          <w:p w14:paraId="571B6D97" w14:textId="77777777" w:rsidR="00FB2EA7" w:rsidRPr="00610D26" w:rsidRDefault="00FB2EA7" w:rsidP="00FB2EA7">
            <w:pPr>
              <w:pStyle w:val="ListParagraph"/>
              <w:numPr>
                <w:ilvl w:val="0"/>
                <w:numId w:val="32"/>
              </w:numPr>
              <w:jc w:val="both"/>
              <w:rPr>
                <w:rFonts w:ascii="Arial" w:eastAsia="Cambria" w:hAnsi="Arial" w:cs="Times New Roman"/>
                <w:sz w:val="24"/>
                <w:szCs w:val="24"/>
              </w:rPr>
            </w:pPr>
            <w:r w:rsidRPr="00610D26">
              <w:rPr>
                <w:rFonts w:ascii="Arial" w:hAnsi="Arial" w:cs="Arial"/>
                <w:sz w:val="24"/>
                <w:szCs w:val="24"/>
              </w:rPr>
              <w:t>Town and Community Councils</w:t>
            </w:r>
          </w:p>
        </w:tc>
        <w:tc>
          <w:tcPr>
            <w:tcW w:w="1276" w:type="dxa"/>
          </w:tcPr>
          <w:p w14:paraId="524816EA" w14:textId="77777777" w:rsidR="00FB2EA7" w:rsidRDefault="00FB2EA7" w:rsidP="002A522E">
            <w:pPr>
              <w:rPr>
                <w:rFonts w:ascii="Arial" w:hAnsi="Arial" w:cs="Arial"/>
                <w:sz w:val="24"/>
                <w:szCs w:val="24"/>
              </w:rPr>
            </w:pPr>
          </w:p>
        </w:tc>
        <w:tc>
          <w:tcPr>
            <w:tcW w:w="3402" w:type="dxa"/>
          </w:tcPr>
          <w:p w14:paraId="32A3FFC7" w14:textId="53F298B8" w:rsidR="00FB2EA7" w:rsidRPr="00E70A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Is the scheme deliverable within timescale: Pass/Fail</w:t>
            </w:r>
          </w:p>
          <w:p w14:paraId="1CD9B698" w14:textId="77777777" w:rsidR="00E70AA7" w:rsidRPr="00E70AA7" w:rsidRDefault="00E70AA7" w:rsidP="00E70AA7">
            <w:pPr>
              <w:ind w:left="179"/>
              <w:rPr>
                <w:rFonts w:ascii="Arial" w:hAnsi="Arial" w:cs="Arial"/>
                <w:color w:val="00B0F0"/>
              </w:rPr>
            </w:pPr>
          </w:p>
          <w:p w14:paraId="589836EE" w14:textId="73920B7A" w:rsidR="00FB2EA7" w:rsidRPr="00E70A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Is the scheme eligible: Pass/Fail</w:t>
            </w:r>
          </w:p>
          <w:p w14:paraId="44CF3BC2" w14:textId="77777777" w:rsidR="00E70AA7" w:rsidRPr="00E70AA7" w:rsidRDefault="00E70AA7" w:rsidP="00E70AA7">
            <w:pPr>
              <w:ind w:left="179"/>
              <w:rPr>
                <w:rFonts w:ascii="Arial" w:hAnsi="Arial" w:cs="Arial"/>
                <w:color w:val="00B0F0"/>
              </w:rPr>
            </w:pPr>
          </w:p>
          <w:p w14:paraId="628026CB" w14:textId="491DC177" w:rsidR="00FB2E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Does the scheme minimise environmental impact as far as practical: Pass/Fail</w:t>
            </w:r>
          </w:p>
          <w:p w14:paraId="1593C22F" w14:textId="77777777" w:rsidR="00E70AA7" w:rsidRPr="00E70AA7" w:rsidRDefault="00E70AA7" w:rsidP="00E70AA7">
            <w:pPr>
              <w:rPr>
                <w:rFonts w:ascii="Arial" w:hAnsi="Arial" w:cs="Arial"/>
                <w:color w:val="00B0F0"/>
              </w:rPr>
            </w:pPr>
          </w:p>
          <w:p w14:paraId="695D2DE2" w14:textId="6EEFE728" w:rsidR="00FB2E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Has the applicant agreed to follow Council technical Design Guidance where available: Pass/Fail</w:t>
            </w:r>
          </w:p>
          <w:p w14:paraId="0483CDDD" w14:textId="77777777" w:rsidR="00E70AA7" w:rsidRPr="00E70AA7" w:rsidRDefault="00E70AA7" w:rsidP="00E70AA7">
            <w:pPr>
              <w:rPr>
                <w:rFonts w:ascii="Arial" w:hAnsi="Arial" w:cs="Arial"/>
                <w:color w:val="00B0F0"/>
              </w:rPr>
            </w:pPr>
          </w:p>
          <w:p w14:paraId="36B625C6" w14:textId="74114E1F" w:rsidR="00FB2E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Does the scheme make a proportionate contribution to TTMW outputs</w:t>
            </w:r>
            <w:r w:rsidR="00E70AA7">
              <w:rPr>
                <w:rFonts w:ascii="Arial" w:hAnsi="Arial" w:cs="Arial"/>
                <w:color w:val="00B0F0"/>
              </w:rPr>
              <w:t>?</w:t>
            </w:r>
            <w:r w:rsidR="00653FC4">
              <w:rPr>
                <w:rFonts w:ascii="Arial" w:hAnsi="Arial" w:cs="Arial"/>
                <w:color w:val="00B0F0"/>
              </w:rPr>
              <w:t xml:space="preserve"> – 10%</w:t>
            </w:r>
          </w:p>
          <w:p w14:paraId="16B72E22" w14:textId="77777777" w:rsidR="00E70AA7" w:rsidRPr="00E70AA7" w:rsidRDefault="00E70AA7" w:rsidP="00E70AA7">
            <w:pPr>
              <w:rPr>
                <w:rFonts w:ascii="Arial" w:hAnsi="Arial" w:cs="Arial"/>
                <w:color w:val="00B0F0"/>
              </w:rPr>
            </w:pPr>
          </w:p>
          <w:p w14:paraId="04D3DB46" w14:textId="0ADD81F0" w:rsidR="00FB2E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Does the scheme directly contribute to regeneration of the town</w:t>
            </w:r>
            <w:r w:rsidR="00E70AA7">
              <w:rPr>
                <w:rFonts w:ascii="Arial" w:hAnsi="Arial" w:cs="Arial"/>
                <w:color w:val="00B0F0"/>
              </w:rPr>
              <w:t>?</w:t>
            </w:r>
            <w:r w:rsidR="00653FC4">
              <w:rPr>
                <w:rFonts w:ascii="Arial" w:hAnsi="Arial" w:cs="Arial"/>
                <w:color w:val="00B0F0"/>
              </w:rPr>
              <w:t xml:space="preserve"> – 20%</w:t>
            </w:r>
          </w:p>
          <w:p w14:paraId="2460890F" w14:textId="77777777" w:rsidR="00E70AA7" w:rsidRPr="00E70AA7" w:rsidRDefault="00E70AA7" w:rsidP="00E70AA7">
            <w:pPr>
              <w:rPr>
                <w:rFonts w:ascii="Arial" w:hAnsi="Arial" w:cs="Arial"/>
                <w:color w:val="00B0F0"/>
              </w:rPr>
            </w:pPr>
          </w:p>
          <w:p w14:paraId="4E8FC4B3" w14:textId="2DE6D1BA" w:rsidR="00FB2E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Does the scheme directly benefit a number of businesses</w:t>
            </w:r>
            <w:r w:rsidR="00E70AA7">
              <w:rPr>
                <w:rFonts w:ascii="Arial" w:hAnsi="Arial" w:cs="Arial"/>
                <w:color w:val="00B0F0"/>
              </w:rPr>
              <w:t>?</w:t>
            </w:r>
            <w:r w:rsidR="00653FC4">
              <w:rPr>
                <w:rFonts w:ascii="Arial" w:hAnsi="Arial" w:cs="Arial"/>
                <w:color w:val="00B0F0"/>
              </w:rPr>
              <w:t xml:space="preserve"> – 25%</w:t>
            </w:r>
          </w:p>
          <w:p w14:paraId="28E7F632" w14:textId="77777777" w:rsidR="00E70AA7" w:rsidRPr="00E70AA7" w:rsidRDefault="00E70AA7" w:rsidP="00E70AA7">
            <w:pPr>
              <w:rPr>
                <w:rFonts w:ascii="Arial" w:hAnsi="Arial" w:cs="Arial"/>
                <w:color w:val="00B0F0"/>
              </w:rPr>
            </w:pPr>
          </w:p>
          <w:p w14:paraId="7C79F0AC" w14:textId="5666F058" w:rsidR="00FB2E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 xml:space="preserve">Is there a viable means of ongoing maintenance </w:t>
            </w:r>
            <w:r w:rsidRPr="00E70AA7">
              <w:rPr>
                <w:rFonts w:ascii="Arial" w:hAnsi="Arial" w:cs="Arial"/>
                <w:color w:val="00B0F0"/>
              </w:rPr>
              <w:lastRenderedPageBreak/>
              <w:t>committed to for foreseeable future</w:t>
            </w:r>
            <w:r w:rsidR="00E70AA7">
              <w:rPr>
                <w:rFonts w:ascii="Arial" w:hAnsi="Arial" w:cs="Arial"/>
                <w:color w:val="00B0F0"/>
              </w:rPr>
              <w:t>?</w:t>
            </w:r>
            <w:r w:rsidR="00653FC4">
              <w:rPr>
                <w:rFonts w:ascii="Arial" w:hAnsi="Arial" w:cs="Arial"/>
                <w:color w:val="00B0F0"/>
              </w:rPr>
              <w:t xml:space="preserve"> – 15%</w:t>
            </w:r>
          </w:p>
          <w:p w14:paraId="55A13D14" w14:textId="77777777" w:rsidR="00E70AA7" w:rsidRPr="00E70AA7" w:rsidRDefault="00E70AA7" w:rsidP="00E70AA7">
            <w:pPr>
              <w:pStyle w:val="ListParagraph"/>
              <w:rPr>
                <w:rFonts w:ascii="Arial" w:hAnsi="Arial" w:cs="Arial"/>
                <w:color w:val="00B0F0"/>
              </w:rPr>
            </w:pPr>
          </w:p>
          <w:p w14:paraId="21C9CBEE" w14:textId="77777777" w:rsidR="00E70AA7" w:rsidRPr="00E70AA7" w:rsidRDefault="00E70AA7" w:rsidP="00E70AA7">
            <w:pPr>
              <w:pStyle w:val="ListParagraph"/>
              <w:ind w:left="179"/>
              <w:rPr>
                <w:rFonts w:ascii="Arial" w:hAnsi="Arial" w:cs="Arial"/>
                <w:color w:val="00B0F0"/>
              </w:rPr>
            </w:pPr>
          </w:p>
          <w:p w14:paraId="6D12FB08" w14:textId="018DB650" w:rsidR="00FB2E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Is the scheme clearly additional to normal public street works</w:t>
            </w:r>
            <w:r w:rsidR="00E70AA7">
              <w:rPr>
                <w:rFonts w:ascii="Arial" w:hAnsi="Arial" w:cs="Arial"/>
                <w:color w:val="00B0F0"/>
              </w:rPr>
              <w:t>?</w:t>
            </w:r>
            <w:r w:rsidR="00653FC4">
              <w:rPr>
                <w:rFonts w:ascii="Arial" w:hAnsi="Arial" w:cs="Arial"/>
                <w:color w:val="00B0F0"/>
              </w:rPr>
              <w:t xml:space="preserve"> – 10%</w:t>
            </w:r>
          </w:p>
          <w:p w14:paraId="0AD7E413" w14:textId="77777777" w:rsidR="00E70AA7" w:rsidRPr="00E70AA7" w:rsidRDefault="00E70AA7" w:rsidP="00E70AA7">
            <w:pPr>
              <w:pStyle w:val="ListParagraph"/>
              <w:ind w:left="179"/>
              <w:rPr>
                <w:rFonts w:ascii="Arial" w:hAnsi="Arial" w:cs="Arial"/>
                <w:color w:val="00B0F0"/>
              </w:rPr>
            </w:pPr>
          </w:p>
          <w:p w14:paraId="0C354830" w14:textId="4F45D906" w:rsidR="00FB2EA7" w:rsidRPr="00E70A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Does the scheme represent good value for money</w:t>
            </w:r>
            <w:r w:rsidR="00E70AA7">
              <w:rPr>
                <w:rFonts w:ascii="Arial" w:hAnsi="Arial" w:cs="Arial"/>
                <w:color w:val="00B0F0"/>
              </w:rPr>
              <w:t>?</w:t>
            </w:r>
            <w:r w:rsidR="00653FC4">
              <w:rPr>
                <w:rFonts w:ascii="Arial" w:hAnsi="Arial" w:cs="Arial"/>
                <w:color w:val="00B0F0"/>
              </w:rPr>
              <w:t xml:space="preserve"> – 20%</w:t>
            </w:r>
          </w:p>
        </w:tc>
      </w:tr>
      <w:tr w:rsidR="00FB2EA7" w14:paraId="76D18C5F" w14:textId="77777777" w:rsidTr="002A522E">
        <w:tc>
          <w:tcPr>
            <w:tcW w:w="1803" w:type="dxa"/>
          </w:tcPr>
          <w:p w14:paraId="08E90290" w14:textId="77777777" w:rsidR="00FB2EA7" w:rsidRPr="003F7D78" w:rsidRDefault="00FB2EA7" w:rsidP="002A522E">
            <w:pPr>
              <w:rPr>
                <w:rFonts w:ascii="Arial" w:hAnsi="Arial" w:cs="Arial"/>
                <w:b/>
                <w:color w:val="A6A6A6" w:themeColor="background1" w:themeShade="A6"/>
                <w:sz w:val="24"/>
                <w:szCs w:val="24"/>
              </w:rPr>
            </w:pPr>
            <w:r w:rsidRPr="003F7D78">
              <w:rPr>
                <w:rFonts w:ascii="Arial" w:hAnsi="Arial" w:cs="Arial"/>
                <w:b/>
                <w:color w:val="A6A6A6" w:themeColor="background1" w:themeShade="A6"/>
                <w:sz w:val="24"/>
                <w:szCs w:val="24"/>
              </w:rPr>
              <w:lastRenderedPageBreak/>
              <w:t>Shop Frontage Enveloping Schemes</w:t>
            </w:r>
          </w:p>
          <w:p w14:paraId="6E1409E1" w14:textId="77777777" w:rsidR="00FB2EA7" w:rsidRPr="003F7D78" w:rsidRDefault="00FB2EA7" w:rsidP="002A522E">
            <w:pPr>
              <w:rPr>
                <w:rFonts w:ascii="Arial" w:hAnsi="Arial" w:cs="Arial"/>
                <w:b/>
                <w:color w:val="A6A6A6" w:themeColor="background1" w:themeShade="A6"/>
                <w:sz w:val="24"/>
                <w:szCs w:val="24"/>
              </w:rPr>
            </w:pPr>
          </w:p>
        </w:tc>
        <w:tc>
          <w:tcPr>
            <w:tcW w:w="5989" w:type="dxa"/>
          </w:tcPr>
          <w:p w14:paraId="11CBE617" w14:textId="77777777" w:rsidR="00FB2EA7" w:rsidRPr="003F7D78" w:rsidRDefault="00FB2EA7" w:rsidP="002A522E">
            <w:pPr>
              <w:rPr>
                <w:rFonts w:ascii="Arial" w:hAnsi="Arial" w:cs="Arial"/>
                <w:color w:val="A6A6A6" w:themeColor="background1" w:themeShade="A6"/>
                <w:sz w:val="24"/>
                <w:szCs w:val="24"/>
              </w:rPr>
            </w:pPr>
            <w:r w:rsidRPr="003F7D78">
              <w:rPr>
                <w:rFonts w:ascii="Arial" w:hAnsi="Arial" w:cs="Arial"/>
                <w:color w:val="A6A6A6" w:themeColor="background1" w:themeShade="A6"/>
                <w:sz w:val="24"/>
                <w:szCs w:val="24"/>
              </w:rPr>
              <w:t>External shop frontage enhancements whereby no internal modification or redevelopment is undertaken. Adjacent of closely situated properties need to be targeted in a given town so as to achieve a critical mass and greater impact. It is suggested that a minimum of 6 properties should sign up to this support.</w:t>
            </w:r>
          </w:p>
        </w:tc>
        <w:tc>
          <w:tcPr>
            <w:tcW w:w="2693" w:type="dxa"/>
          </w:tcPr>
          <w:p w14:paraId="5646C2D1" w14:textId="77777777" w:rsidR="00FB2EA7" w:rsidRPr="003F7D78" w:rsidRDefault="00FB2EA7" w:rsidP="00FB2EA7">
            <w:pPr>
              <w:pStyle w:val="ListParagraph"/>
              <w:numPr>
                <w:ilvl w:val="0"/>
                <w:numId w:val="32"/>
              </w:numPr>
              <w:ind w:left="179"/>
              <w:jc w:val="both"/>
              <w:rPr>
                <w:rFonts w:ascii="Arial" w:eastAsia="Cambria" w:hAnsi="Arial" w:cs="Times New Roman"/>
                <w:color w:val="A6A6A6" w:themeColor="background1" w:themeShade="A6"/>
                <w:sz w:val="24"/>
                <w:szCs w:val="24"/>
              </w:rPr>
            </w:pPr>
            <w:r w:rsidRPr="003F7D78">
              <w:rPr>
                <w:rFonts w:ascii="Arial" w:eastAsia="Cambria" w:hAnsi="Arial" w:cs="Times New Roman"/>
                <w:color w:val="A6A6A6" w:themeColor="background1" w:themeShade="A6"/>
                <w:sz w:val="24"/>
                <w:szCs w:val="24"/>
              </w:rPr>
              <w:t>Occupiers or property owners of commercial properties within the designated area who either:</w:t>
            </w:r>
          </w:p>
          <w:p w14:paraId="73ACAA2F" w14:textId="77777777" w:rsidR="00FB2EA7" w:rsidRPr="003F7D78" w:rsidRDefault="00FB2EA7" w:rsidP="00FB2EA7">
            <w:pPr>
              <w:numPr>
                <w:ilvl w:val="1"/>
                <w:numId w:val="32"/>
              </w:numPr>
              <w:ind w:left="179" w:hanging="425"/>
              <w:jc w:val="both"/>
              <w:rPr>
                <w:rFonts w:ascii="Arial" w:eastAsia="Cambria" w:hAnsi="Arial" w:cs="Times New Roman"/>
                <w:color w:val="A6A6A6" w:themeColor="background1" w:themeShade="A6"/>
                <w:sz w:val="24"/>
                <w:szCs w:val="24"/>
              </w:rPr>
            </w:pPr>
            <w:r w:rsidRPr="003F7D78">
              <w:rPr>
                <w:rFonts w:ascii="Arial" w:eastAsia="Cambria" w:hAnsi="Arial" w:cs="Times New Roman"/>
                <w:color w:val="A6A6A6" w:themeColor="background1" w:themeShade="A6"/>
                <w:sz w:val="24"/>
                <w:szCs w:val="24"/>
              </w:rPr>
              <w:t>Own the freehold, or</w:t>
            </w:r>
          </w:p>
          <w:p w14:paraId="4209BA3F" w14:textId="77777777" w:rsidR="00FB2EA7" w:rsidRPr="003F7D78" w:rsidRDefault="00FB2EA7" w:rsidP="00FB2EA7">
            <w:pPr>
              <w:numPr>
                <w:ilvl w:val="1"/>
                <w:numId w:val="32"/>
              </w:numPr>
              <w:ind w:left="179" w:hanging="425"/>
              <w:jc w:val="both"/>
              <w:rPr>
                <w:rFonts w:ascii="Arial" w:hAnsi="Arial" w:cs="Arial"/>
                <w:color w:val="A6A6A6" w:themeColor="background1" w:themeShade="A6"/>
                <w:sz w:val="24"/>
                <w:szCs w:val="24"/>
              </w:rPr>
            </w:pPr>
            <w:r w:rsidRPr="003F7D78">
              <w:rPr>
                <w:rFonts w:ascii="Arial" w:eastAsia="Cambria" w:hAnsi="Arial" w:cs="Times New Roman"/>
                <w:color w:val="A6A6A6" w:themeColor="background1" w:themeShade="A6"/>
                <w:sz w:val="24"/>
                <w:szCs w:val="24"/>
              </w:rPr>
              <w:t xml:space="preserve">Hold a lease with a seven year minimum period remaining at the planned grant payment date and who have secured their landlord's written consent to the proposed works.  For projects that request less than £50k in grant a legal charge is not required so a lease with five years remaining at the final </w:t>
            </w:r>
            <w:r w:rsidRPr="003F7D78">
              <w:rPr>
                <w:rFonts w:ascii="Arial" w:eastAsia="Cambria" w:hAnsi="Arial" w:cs="Times New Roman"/>
                <w:color w:val="A6A6A6" w:themeColor="background1" w:themeShade="A6"/>
                <w:sz w:val="24"/>
                <w:szCs w:val="24"/>
              </w:rPr>
              <w:lastRenderedPageBreak/>
              <w:t>grant payment date is acceptable.</w:t>
            </w:r>
          </w:p>
        </w:tc>
        <w:tc>
          <w:tcPr>
            <w:tcW w:w="1276" w:type="dxa"/>
          </w:tcPr>
          <w:p w14:paraId="0A3ACF64" w14:textId="77777777" w:rsidR="00FB2EA7" w:rsidRPr="003F7D78" w:rsidRDefault="00FB2EA7" w:rsidP="002A522E">
            <w:pPr>
              <w:rPr>
                <w:rFonts w:ascii="Arial" w:hAnsi="Arial" w:cs="Arial"/>
                <w:color w:val="A6A6A6" w:themeColor="background1" w:themeShade="A6"/>
                <w:sz w:val="24"/>
                <w:szCs w:val="24"/>
              </w:rPr>
            </w:pPr>
            <w:r w:rsidRPr="003F7D78">
              <w:rPr>
                <w:rFonts w:ascii="Arial" w:hAnsi="Arial" w:cs="Arial"/>
                <w:color w:val="A6A6A6" w:themeColor="background1" w:themeShade="A6"/>
                <w:sz w:val="24"/>
                <w:szCs w:val="24"/>
              </w:rPr>
              <w:lastRenderedPageBreak/>
              <w:t>Up to £250,000 per location.</w:t>
            </w:r>
          </w:p>
        </w:tc>
        <w:tc>
          <w:tcPr>
            <w:tcW w:w="3402" w:type="dxa"/>
          </w:tcPr>
          <w:p w14:paraId="0D32F444" w14:textId="0A928A42" w:rsidR="00FB2EA7" w:rsidRPr="003F7D78" w:rsidRDefault="00E70AA7" w:rsidP="002A522E">
            <w:pPr>
              <w:rPr>
                <w:rFonts w:ascii="Arial" w:hAnsi="Arial" w:cs="Arial"/>
                <w:color w:val="00B0F0"/>
                <w:sz w:val="24"/>
                <w:szCs w:val="24"/>
              </w:rPr>
            </w:pPr>
            <w:r>
              <w:rPr>
                <w:rFonts w:ascii="Arial" w:hAnsi="Arial" w:cs="Arial"/>
                <w:color w:val="00B0F0"/>
                <w:sz w:val="24"/>
                <w:szCs w:val="24"/>
              </w:rPr>
              <w:t>Currently closed to applications</w:t>
            </w:r>
          </w:p>
        </w:tc>
      </w:tr>
      <w:tr w:rsidR="00FB2EA7" w14:paraId="35966F12" w14:textId="77777777" w:rsidTr="002A522E">
        <w:tc>
          <w:tcPr>
            <w:tcW w:w="1803" w:type="dxa"/>
          </w:tcPr>
          <w:p w14:paraId="60031724" w14:textId="77777777" w:rsidR="00FB2EA7" w:rsidRPr="001D2B0F" w:rsidRDefault="00FB2EA7" w:rsidP="002A522E">
            <w:pPr>
              <w:rPr>
                <w:rFonts w:ascii="Arial" w:hAnsi="Arial" w:cs="Arial"/>
                <w:b/>
                <w:sz w:val="24"/>
                <w:szCs w:val="24"/>
              </w:rPr>
            </w:pPr>
            <w:r>
              <w:rPr>
                <w:rFonts w:ascii="Arial" w:hAnsi="Arial" w:cs="Arial"/>
                <w:b/>
                <w:sz w:val="24"/>
                <w:szCs w:val="24"/>
              </w:rPr>
              <w:t>Digital Towns</w:t>
            </w:r>
          </w:p>
        </w:tc>
        <w:tc>
          <w:tcPr>
            <w:tcW w:w="5989" w:type="dxa"/>
          </w:tcPr>
          <w:p w14:paraId="719B9904" w14:textId="77777777" w:rsidR="00FB2EA7" w:rsidRDefault="00FB2EA7" w:rsidP="002A522E">
            <w:pPr>
              <w:rPr>
                <w:rFonts w:ascii="Arial" w:hAnsi="Arial" w:cs="Arial"/>
                <w:sz w:val="24"/>
                <w:szCs w:val="24"/>
              </w:rPr>
            </w:pPr>
            <w:r>
              <w:rPr>
                <w:rFonts w:ascii="Arial" w:hAnsi="Arial" w:cs="Arial"/>
                <w:sz w:val="24"/>
                <w:szCs w:val="24"/>
              </w:rPr>
              <w:t>The furthering of the ‘digital towns’ agenda through the provision of capital items to support Wi-Fi analytics, Lora Wan networks and other smart town initiatives that support the viability of town centres</w:t>
            </w:r>
          </w:p>
        </w:tc>
        <w:tc>
          <w:tcPr>
            <w:tcW w:w="2693" w:type="dxa"/>
          </w:tcPr>
          <w:p w14:paraId="794A1F97" w14:textId="77777777" w:rsidR="00FB2EA7" w:rsidRPr="00610D26" w:rsidRDefault="00FB2EA7" w:rsidP="00FB2EA7">
            <w:pPr>
              <w:pStyle w:val="ListParagraph"/>
              <w:numPr>
                <w:ilvl w:val="0"/>
                <w:numId w:val="32"/>
              </w:numPr>
              <w:rPr>
                <w:rFonts w:ascii="Arial" w:hAnsi="Arial" w:cs="Arial"/>
                <w:sz w:val="24"/>
                <w:szCs w:val="24"/>
              </w:rPr>
            </w:pPr>
            <w:r w:rsidRPr="00610D26">
              <w:rPr>
                <w:rFonts w:ascii="Arial" w:hAnsi="Arial" w:cs="Arial"/>
                <w:sz w:val="24"/>
                <w:szCs w:val="24"/>
              </w:rPr>
              <w:t xml:space="preserve">Local Authorities </w:t>
            </w:r>
          </w:p>
          <w:p w14:paraId="2BAAEED9" w14:textId="77777777" w:rsidR="00FB2EA7" w:rsidRDefault="00FB2EA7" w:rsidP="00FB2EA7">
            <w:pPr>
              <w:pStyle w:val="ListParagraph"/>
              <w:numPr>
                <w:ilvl w:val="0"/>
                <w:numId w:val="32"/>
              </w:numPr>
              <w:rPr>
                <w:rFonts w:ascii="Arial" w:hAnsi="Arial" w:cs="Arial"/>
                <w:sz w:val="24"/>
                <w:szCs w:val="24"/>
              </w:rPr>
            </w:pPr>
            <w:r w:rsidRPr="00610D26">
              <w:rPr>
                <w:rFonts w:ascii="Arial" w:hAnsi="Arial" w:cs="Arial"/>
                <w:sz w:val="24"/>
                <w:szCs w:val="24"/>
              </w:rPr>
              <w:t>Busi</w:t>
            </w:r>
            <w:r>
              <w:rPr>
                <w:rFonts w:ascii="Arial" w:hAnsi="Arial" w:cs="Arial"/>
                <w:sz w:val="24"/>
                <w:szCs w:val="24"/>
              </w:rPr>
              <w:t>ness Improvement Districts BIDs</w:t>
            </w:r>
            <w:r w:rsidRPr="00610D26">
              <w:rPr>
                <w:rFonts w:ascii="Arial" w:hAnsi="Arial" w:cs="Arial"/>
                <w:sz w:val="24"/>
                <w:szCs w:val="24"/>
              </w:rPr>
              <w:t xml:space="preserve"> </w:t>
            </w:r>
          </w:p>
          <w:p w14:paraId="5799D292" w14:textId="77777777" w:rsidR="00FB2EA7" w:rsidRPr="00610D26" w:rsidRDefault="00FB2EA7" w:rsidP="00FB2EA7">
            <w:pPr>
              <w:pStyle w:val="ListParagraph"/>
              <w:numPr>
                <w:ilvl w:val="0"/>
                <w:numId w:val="32"/>
              </w:numPr>
              <w:rPr>
                <w:rFonts w:ascii="Arial" w:hAnsi="Arial" w:cs="Arial"/>
                <w:sz w:val="24"/>
                <w:szCs w:val="24"/>
              </w:rPr>
            </w:pPr>
            <w:r w:rsidRPr="00610D26">
              <w:rPr>
                <w:rFonts w:ascii="Arial" w:hAnsi="Arial" w:cs="Arial"/>
                <w:sz w:val="24"/>
                <w:szCs w:val="24"/>
              </w:rPr>
              <w:t>Town and Community Councils.</w:t>
            </w:r>
          </w:p>
        </w:tc>
        <w:tc>
          <w:tcPr>
            <w:tcW w:w="1276" w:type="dxa"/>
          </w:tcPr>
          <w:p w14:paraId="43301FC7" w14:textId="77777777" w:rsidR="00FB2EA7" w:rsidRDefault="00FB2EA7" w:rsidP="002A522E">
            <w:pPr>
              <w:rPr>
                <w:rFonts w:ascii="Arial" w:hAnsi="Arial" w:cs="Arial"/>
                <w:sz w:val="24"/>
                <w:szCs w:val="24"/>
              </w:rPr>
            </w:pPr>
            <w:r>
              <w:rPr>
                <w:rFonts w:ascii="Arial" w:hAnsi="Arial" w:cs="Arial"/>
                <w:sz w:val="24"/>
                <w:szCs w:val="24"/>
              </w:rPr>
              <w:t>Up to £250,000 per town centre.</w:t>
            </w:r>
          </w:p>
        </w:tc>
        <w:tc>
          <w:tcPr>
            <w:tcW w:w="3402" w:type="dxa"/>
          </w:tcPr>
          <w:p w14:paraId="455BC887" w14:textId="4C145C1B" w:rsidR="00E70A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Is the scheme deliverable within timescale: Pass/Fai</w:t>
            </w:r>
            <w:r w:rsidR="00E70AA7">
              <w:rPr>
                <w:rFonts w:ascii="Arial" w:hAnsi="Arial" w:cs="Arial"/>
                <w:color w:val="00B0F0"/>
              </w:rPr>
              <w:t>l</w:t>
            </w:r>
          </w:p>
          <w:p w14:paraId="283FEEFC" w14:textId="6D28AA26" w:rsidR="00FB2EA7" w:rsidRPr="00E70AA7" w:rsidRDefault="00FB2EA7" w:rsidP="00E70AA7">
            <w:pPr>
              <w:pStyle w:val="ListParagraph"/>
              <w:ind w:left="179"/>
              <w:rPr>
                <w:rFonts w:ascii="Arial" w:hAnsi="Arial" w:cs="Arial"/>
                <w:color w:val="00B0F0"/>
              </w:rPr>
            </w:pPr>
          </w:p>
          <w:p w14:paraId="37BFFD48" w14:textId="441E4BA7" w:rsidR="00FB2E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Is the scheme eligible: Pass/Fail</w:t>
            </w:r>
          </w:p>
          <w:p w14:paraId="59492952" w14:textId="77777777" w:rsidR="00E70AA7" w:rsidRPr="00E70AA7" w:rsidRDefault="00E70AA7" w:rsidP="00E70AA7">
            <w:pPr>
              <w:rPr>
                <w:rFonts w:ascii="Arial" w:hAnsi="Arial" w:cs="Arial"/>
                <w:color w:val="00B0F0"/>
              </w:rPr>
            </w:pPr>
          </w:p>
          <w:p w14:paraId="34723BCD" w14:textId="693F68EE" w:rsidR="00E70AA7" w:rsidRDefault="00FB2EA7" w:rsidP="00E70AA7">
            <w:pPr>
              <w:pStyle w:val="ListParagraph"/>
              <w:numPr>
                <w:ilvl w:val="0"/>
                <w:numId w:val="19"/>
              </w:numPr>
              <w:tabs>
                <w:tab w:val="clear" w:pos="720"/>
                <w:tab w:val="num" w:pos="179"/>
              </w:tabs>
              <w:spacing w:after="160" w:line="259" w:lineRule="auto"/>
              <w:ind w:left="179" w:hanging="283"/>
              <w:rPr>
                <w:rFonts w:ascii="Arial" w:hAnsi="Arial" w:cs="Arial"/>
                <w:color w:val="00B0F0"/>
              </w:rPr>
            </w:pPr>
            <w:r w:rsidRPr="00E70AA7">
              <w:rPr>
                <w:rFonts w:ascii="Arial" w:hAnsi="Arial" w:cs="Arial"/>
                <w:color w:val="00B0F0"/>
              </w:rPr>
              <w:t>Does the scheme minimise environmental impact as far as practical: Pass/Fail</w:t>
            </w:r>
          </w:p>
          <w:p w14:paraId="0C7E22CF" w14:textId="77777777" w:rsidR="00E70AA7" w:rsidRDefault="00E70AA7" w:rsidP="00E70AA7">
            <w:pPr>
              <w:pStyle w:val="ListParagraph"/>
              <w:ind w:left="179"/>
              <w:rPr>
                <w:rFonts w:ascii="Arial" w:hAnsi="Arial" w:cs="Arial"/>
                <w:color w:val="00B0F0"/>
              </w:rPr>
            </w:pPr>
          </w:p>
          <w:p w14:paraId="3CACD6DC" w14:textId="75A49405" w:rsidR="00FB2E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Is the scheme well thought out in terms of tech viability and technical redundancy</w:t>
            </w:r>
            <w:r w:rsidR="00E70AA7">
              <w:rPr>
                <w:rFonts w:ascii="Arial" w:hAnsi="Arial" w:cs="Arial"/>
                <w:color w:val="00B0F0"/>
              </w:rPr>
              <w:t>?</w:t>
            </w:r>
            <w:r w:rsidR="00653FC4">
              <w:rPr>
                <w:rFonts w:ascii="Arial" w:hAnsi="Arial" w:cs="Arial"/>
                <w:color w:val="00B0F0"/>
              </w:rPr>
              <w:t xml:space="preserve"> – 25%</w:t>
            </w:r>
          </w:p>
          <w:p w14:paraId="35BB3788" w14:textId="77777777" w:rsidR="00E70AA7" w:rsidRPr="00E70AA7" w:rsidRDefault="00E70AA7" w:rsidP="00E70AA7">
            <w:pPr>
              <w:rPr>
                <w:rFonts w:ascii="Arial" w:hAnsi="Arial" w:cs="Arial"/>
                <w:color w:val="00B0F0"/>
              </w:rPr>
            </w:pPr>
          </w:p>
          <w:p w14:paraId="4DBB88B8" w14:textId="3371E1FC" w:rsidR="00FB2E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Does the scheme contribute to the regeneration of the town by thorough analysis &amp; use of data</w:t>
            </w:r>
            <w:r w:rsidR="00E70AA7">
              <w:rPr>
                <w:rFonts w:ascii="Arial" w:hAnsi="Arial" w:cs="Arial"/>
                <w:color w:val="00B0F0"/>
              </w:rPr>
              <w:t>?</w:t>
            </w:r>
            <w:r w:rsidR="00653FC4">
              <w:rPr>
                <w:rFonts w:ascii="Arial" w:hAnsi="Arial" w:cs="Arial"/>
                <w:color w:val="00B0F0"/>
              </w:rPr>
              <w:t xml:space="preserve"> – 25%</w:t>
            </w:r>
          </w:p>
          <w:p w14:paraId="72A06E46" w14:textId="77777777" w:rsidR="00E70AA7" w:rsidRPr="00E70AA7" w:rsidRDefault="00E70AA7" w:rsidP="00E70AA7">
            <w:pPr>
              <w:rPr>
                <w:rFonts w:ascii="Arial" w:hAnsi="Arial" w:cs="Arial"/>
                <w:color w:val="00B0F0"/>
              </w:rPr>
            </w:pPr>
          </w:p>
          <w:p w14:paraId="2E78C9AB" w14:textId="37F25172" w:rsidR="00FB2E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Is there a viable plan in place for maintenance and upgrades</w:t>
            </w:r>
            <w:r w:rsidR="00E70AA7">
              <w:rPr>
                <w:rFonts w:ascii="Arial" w:hAnsi="Arial" w:cs="Arial"/>
                <w:color w:val="00B0F0"/>
              </w:rPr>
              <w:t>?</w:t>
            </w:r>
            <w:r w:rsidR="00653FC4">
              <w:rPr>
                <w:rFonts w:ascii="Arial" w:hAnsi="Arial" w:cs="Arial"/>
                <w:color w:val="00B0F0"/>
              </w:rPr>
              <w:t xml:space="preserve"> – 20%</w:t>
            </w:r>
          </w:p>
          <w:p w14:paraId="2A7C16E6" w14:textId="77777777" w:rsidR="00E70AA7" w:rsidRPr="00E70AA7" w:rsidRDefault="00E70AA7" w:rsidP="00E70AA7">
            <w:pPr>
              <w:rPr>
                <w:rFonts w:ascii="Arial" w:hAnsi="Arial" w:cs="Arial"/>
                <w:color w:val="00B0F0"/>
              </w:rPr>
            </w:pPr>
          </w:p>
          <w:p w14:paraId="6ADD8241" w14:textId="2C7E5179" w:rsidR="00FB2E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Does the scheme make a proportionate contribution to TTMW outputs</w:t>
            </w:r>
            <w:r w:rsidR="00E70AA7">
              <w:rPr>
                <w:rFonts w:ascii="Arial" w:hAnsi="Arial" w:cs="Arial"/>
                <w:color w:val="00B0F0"/>
              </w:rPr>
              <w:t>?</w:t>
            </w:r>
            <w:r w:rsidR="00653FC4">
              <w:rPr>
                <w:rFonts w:ascii="Arial" w:hAnsi="Arial" w:cs="Arial"/>
                <w:color w:val="00B0F0"/>
              </w:rPr>
              <w:t xml:space="preserve"> – 10%</w:t>
            </w:r>
          </w:p>
          <w:p w14:paraId="1EC492DA" w14:textId="77777777" w:rsidR="00E70AA7" w:rsidRPr="00E70AA7" w:rsidRDefault="00E70AA7" w:rsidP="00E70AA7">
            <w:pPr>
              <w:rPr>
                <w:rFonts w:ascii="Arial" w:hAnsi="Arial" w:cs="Arial"/>
                <w:color w:val="00B0F0"/>
              </w:rPr>
            </w:pPr>
          </w:p>
          <w:p w14:paraId="4EDAEF59" w14:textId="55877BDB" w:rsidR="00FB2EA7" w:rsidRPr="00E70AA7" w:rsidRDefault="00FB2EA7" w:rsidP="00E70AA7">
            <w:pPr>
              <w:pStyle w:val="ListParagraph"/>
              <w:numPr>
                <w:ilvl w:val="0"/>
                <w:numId w:val="19"/>
              </w:numPr>
              <w:tabs>
                <w:tab w:val="clear" w:pos="720"/>
                <w:tab w:val="num" w:pos="179"/>
              </w:tabs>
              <w:ind w:left="179" w:hanging="283"/>
              <w:rPr>
                <w:rFonts w:ascii="Arial" w:hAnsi="Arial" w:cs="Arial"/>
                <w:color w:val="00B0F0"/>
              </w:rPr>
            </w:pPr>
            <w:r w:rsidRPr="00E70AA7">
              <w:rPr>
                <w:rFonts w:ascii="Arial" w:hAnsi="Arial" w:cs="Arial"/>
                <w:color w:val="00B0F0"/>
              </w:rPr>
              <w:t>Does the scheme represent good value for money</w:t>
            </w:r>
            <w:r w:rsidR="00E70AA7">
              <w:rPr>
                <w:rFonts w:ascii="Arial" w:hAnsi="Arial" w:cs="Arial"/>
                <w:color w:val="00B0F0"/>
              </w:rPr>
              <w:t>?</w:t>
            </w:r>
            <w:r w:rsidR="00653FC4">
              <w:rPr>
                <w:rFonts w:ascii="Arial" w:hAnsi="Arial" w:cs="Arial"/>
                <w:color w:val="00B0F0"/>
              </w:rPr>
              <w:t xml:space="preserve"> – 20%</w:t>
            </w:r>
          </w:p>
          <w:p w14:paraId="401D0D5D" w14:textId="77777777" w:rsidR="00FB2EA7" w:rsidRPr="00E70AA7" w:rsidRDefault="00FB2EA7" w:rsidP="00E70AA7">
            <w:pPr>
              <w:ind w:left="179"/>
              <w:rPr>
                <w:rFonts w:ascii="Arial" w:hAnsi="Arial" w:cs="Arial"/>
                <w:color w:val="00B0F0"/>
              </w:rPr>
            </w:pPr>
          </w:p>
        </w:tc>
      </w:tr>
      <w:tr w:rsidR="00FB2EA7" w14:paraId="671E6CAB" w14:textId="77777777" w:rsidTr="002A522E">
        <w:tc>
          <w:tcPr>
            <w:tcW w:w="1803" w:type="dxa"/>
          </w:tcPr>
          <w:p w14:paraId="672FC78C" w14:textId="77777777" w:rsidR="00FB2EA7" w:rsidRPr="003F7D78" w:rsidRDefault="00FB2EA7" w:rsidP="002A522E">
            <w:pPr>
              <w:rPr>
                <w:rFonts w:ascii="Arial" w:hAnsi="Arial" w:cs="Arial"/>
                <w:b/>
                <w:color w:val="A6A6A6" w:themeColor="background1" w:themeShade="A6"/>
                <w:sz w:val="24"/>
                <w:szCs w:val="24"/>
              </w:rPr>
            </w:pPr>
            <w:r w:rsidRPr="003F7D78">
              <w:rPr>
                <w:rFonts w:ascii="Arial" w:hAnsi="Arial" w:cs="Arial"/>
                <w:b/>
                <w:color w:val="A6A6A6" w:themeColor="background1" w:themeShade="A6"/>
                <w:sz w:val="24"/>
                <w:szCs w:val="24"/>
              </w:rPr>
              <w:t>Active Travel</w:t>
            </w:r>
          </w:p>
        </w:tc>
        <w:tc>
          <w:tcPr>
            <w:tcW w:w="5989" w:type="dxa"/>
          </w:tcPr>
          <w:p w14:paraId="2F074709" w14:textId="77777777" w:rsidR="00FB2EA7" w:rsidRPr="003F7D78" w:rsidRDefault="00FB2EA7" w:rsidP="002A522E">
            <w:pPr>
              <w:rPr>
                <w:rFonts w:ascii="Arial" w:hAnsi="Arial" w:cs="Arial"/>
                <w:color w:val="A6A6A6" w:themeColor="background1" w:themeShade="A6"/>
                <w:sz w:val="24"/>
                <w:szCs w:val="24"/>
              </w:rPr>
            </w:pPr>
            <w:r w:rsidRPr="003F7D78">
              <w:rPr>
                <w:rFonts w:ascii="Arial" w:hAnsi="Arial" w:cs="Arial"/>
                <w:color w:val="A6A6A6" w:themeColor="background1" w:themeShade="A6"/>
                <w:sz w:val="24"/>
                <w:szCs w:val="24"/>
              </w:rPr>
              <w:t xml:space="preserve">Provisions supporting or facilitating active travel routes in town centres where this cannot be funded </w:t>
            </w:r>
            <w:r w:rsidRPr="003F7D78">
              <w:rPr>
                <w:rFonts w:ascii="Arial" w:hAnsi="Arial" w:cs="Arial"/>
                <w:color w:val="A6A6A6" w:themeColor="background1" w:themeShade="A6"/>
                <w:sz w:val="24"/>
                <w:szCs w:val="24"/>
              </w:rPr>
              <w:lastRenderedPageBreak/>
              <w:t>through other means. Specifically the provision of bicycle storage, lockers and retrofit of show and hygiene facilities in commercial premises</w:t>
            </w:r>
          </w:p>
          <w:p w14:paraId="453D03CE" w14:textId="77777777" w:rsidR="00FB2EA7" w:rsidRPr="003F7D78" w:rsidRDefault="00FB2EA7" w:rsidP="002A522E">
            <w:pPr>
              <w:rPr>
                <w:rFonts w:ascii="Arial" w:hAnsi="Arial" w:cs="Arial"/>
                <w:color w:val="A6A6A6" w:themeColor="background1" w:themeShade="A6"/>
                <w:sz w:val="24"/>
                <w:szCs w:val="24"/>
              </w:rPr>
            </w:pPr>
          </w:p>
        </w:tc>
        <w:tc>
          <w:tcPr>
            <w:tcW w:w="2693" w:type="dxa"/>
          </w:tcPr>
          <w:p w14:paraId="50C7C004" w14:textId="77777777" w:rsidR="00FB2EA7" w:rsidRPr="003F7D78" w:rsidRDefault="00FB2EA7" w:rsidP="00FB2EA7">
            <w:pPr>
              <w:pStyle w:val="ListParagraph"/>
              <w:numPr>
                <w:ilvl w:val="0"/>
                <w:numId w:val="36"/>
              </w:numPr>
              <w:ind w:left="313" w:hanging="284"/>
              <w:rPr>
                <w:rFonts w:ascii="Arial" w:hAnsi="Arial" w:cs="Arial"/>
                <w:color w:val="A6A6A6" w:themeColor="background1" w:themeShade="A6"/>
                <w:sz w:val="24"/>
                <w:szCs w:val="24"/>
              </w:rPr>
            </w:pPr>
            <w:r w:rsidRPr="003F7D78">
              <w:rPr>
                <w:rFonts w:ascii="Arial" w:hAnsi="Arial" w:cs="Arial"/>
                <w:color w:val="A6A6A6" w:themeColor="background1" w:themeShade="A6"/>
                <w:sz w:val="24"/>
                <w:szCs w:val="24"/>
              </w:rPr>
              <w:lastRenderedPageBreak/>
              <w:t>Local Authorities</w:t>
            </w:r>
          </w:p>
          <w:p w14:paraId="1A1E2C8D" w14:textId="77777777" w:rsidR="00FB2EA7" w:rsidRPr="003F7D78" w:rsidRDefault="00FB2EA7" w:rsidP="00FB2EA7">
            <w:pPr>
              <w:pStyle w:val="ListParagraph"/>
              <w:numPr>
                <w:ilvl w:val="0"/>
                <w:numId w:val="36"/>
              </w:numPr>
              <w:ind w:left="313" w:hanging="284"/>
              <w:rPr>
                <w:rFonts w:ascii="Arial" w:hAnsi="Arial" w:cs="Arial"/>
                <w:color w:val="A6A6A6" w:themeColor="background1" w:themeShade="A6"/>
                <w:sz w:val="24"/>
                <w:szCs w:val="24"/>
              </w:rPr>
            </w:pPr>
            <w:r w:rsidRPr="003F7D78">
              <w:rPr>
                <w:rFonts w:ascii="Arial" w:hAnsi="Arial" w:cs="Arial"/>
                <w:color w:val="A6A6A6" w:themeColor="background1" w:themeShade="A6"/>
                <w:sz w:val="24"/>
                <w:szCs w:val="24"/>
              </w:rPr>
              <w:lastRenderedPageBreak/>
              <w:t xml:space="preserve">Business Improvement Districts BIDs </w:t>
            </w:r>
          </w:p>
          <w:p w14:paraId="129FE18F" w14:textId="77777777" w:rsidR="00FB2EA7" w:rsidRPr="003F7D78" w:rsidRDefault="00FB2EA7" w:rsidP="00FB2EA7">
            <w:pPr>
              <w:pStyle w:val="ListParagraph"/>
              <w:numPr>
                <w:ilvl w:val="0"/>
                <w:numId w:val="36"/>
              </w:numPr>
              <w:ind w:left="313" w:hanging="284"/>
              <w:rPr>
                <w:rFonts w:ascii="Arial" w:hAnsi="Arial" w:cs="Arial"/>
                <w:color w:val="A6A6A6" w:themeColor="background1" w:themeShade="A6"/>
                <w:sz w:val="24"/>
                <w:szCs w:val="24"/>
              </w:rPr>
            </w:pPr>
            <w:r w:rsidRPr="003F7D78">
              <w:rPr>
                <w:rFonts w:ascii="Arial" w:hAnsi="Arial" w:cs="Arial"/>
                <w:color w:val="A6A6A6" w:themeColor="background1" w:themeShade="A6"/>
                <w:sz w:val="24"/>
                <w:szCs w:val="24"/>
              </w:rPr>
              <w:t>Town and Community Councils</w:t>
            </w:r>
          </w:p>
          <w:p w14:paraId="1A9CF79A" w14:textId="77777777" w:rsidR="00FB2EA7" w:rsidRPr="003F7D78" w:rsidRDefault="00FB2EA7" w:rsidP="00FB2EA7">
            <w:pPr>
              <w:pStyle w:val="ListParagraph"/>
              <w:numPr>
                <w:ilvl w:val="0"/>
                <w:numId w:val="32"/>
              </w:numPr>
              <w:rPr>
                <w:rFonts w:ascii="Arial" w:hAnsi="Arial" w:cs="Arial"/>
                <w:color w:val="A6A6A6" w:themeColor="background1" w:themeShade="A6"/>
                <w:sz w:val="24"/>
                <w:szCs w:val="24"/>
              </w:rPr>
            </w:pPr>
            <w:r w:rsidRPr="003F7D78">
              <w:rPr>
                <w:rFonts w:ascii="Arial" w:hAnsi="Arial" w:cs="Arial"/>
                <w:color w:val="A6A6A6" w:themeColor="background1" w:themeShade="A6"/>
                <w:sz w:val="24"/>
                <w:szCs w:val="24"/>
              </w:rPr>
              <w:t>Social Businesses and B – Corps</w:t>
            </w:r>
          </w:p>
          <w:p w14:paraId="12D3A1D2" w14:textId="77777777" w:rsidR="00FB2EA7" w:rsidRPr="003F7D78" w:rsidRDefault="00FB2EA7" w:rsidP="00FB2EA7">
            <w:pPr>
              <w:pStyle w:val="ListParagraph"/>
              <w:numPr>
                <w:ilvl w:val="0"/>
                <w:numId w:val="32"/>
              </w:numPr>
              <w:rPr>
                <w:rFonts w:ascii="Arial" w:hAnsi="Arial" w:cs="Arial"/>
                <w:color w:val="A6A6A6" w:themeColor="background1" w:themeShade="A6"/>
                <w:sz w:val="24"/>
                <w:szCs w:val="24"/>
              </w:rPr>
            </w:pPr>
            <w:r w:rsidRPr="003F7D78">
              <w:rPr>
                <w:rFonts w:ascii="Arial" w:hAnsi="Arial" w:cs="Arial"/>
                <w:color w:val="A6A6A6" w:themeColor="background1" w:themeShade="A6"/>
                <w:sz w:val="24"/>
                <w:szCs w:val="24"/>
              </w:rPr>
              <w:t>Private sector partners</w:t>
            </w:r>
          </w:p>
        </w:tc>
        <w:tc>
          <w:tcPr>
            <w:tcW w:w="1276" w:type="dxa"/>
          </w:tcPr>
          <w:p w14:paraId="5BF3A4B8" w14:textId="77777777" w:rsidR="00FB2EA7" w:rsidRPr="003F7D78" w:rsidRDefault="00FB2EA7" w:rsidP="002A522E">
            <w:pPr>
              <w:rPr>
                <w:rFonts w:ascii="Arial" w:hAnsi="Arial" w:cs="Arial"/>
                <w:color w:val="A6A6A6" w:themeColor="background1" w:themeShade="A6"/>
                <w:sz w:val="24"/>
                <w:szCs w:val="24"/>
              </w:rPr>
            </w:pPr>
            <w:r w:rsidRPr="003F7D78">
              <w:rPr>
                <w:rFonts w:ascii="Arial" w:hAnsi="Arial" w:cs="Arial"/>
                <w:color w:val="A6A6A6" w:themeColor="background1" w:themeShade="A6"/>
                <w:sz w:val="24"/>
                <w:szCs w:val="24"/>
              </w:rPr>
              <w:lastRenderedPageBreak/>
              <w:t xml:space="preserve">Up to £250,000 </w:t>
            </w:r>
            <w:r w:rsidRPr="003F7D78">
              <w:rPr>
                <w:rFonts w:ascii="Arial" w:hAnsi="Arial" w:cs="Arial"/>
                <w:color w:val="A6A6A6" w:themeColor="background1" w:themeShade="A6"/>
                <w:sz w:val="24"/>
                <w:szCs w:val="24"/>
              </w:rPr>
              <w:lastRenderedPageBreak/>
              <w:t>per application.</w:t>
            </w:r>
          </w:p>
        </w:tc>
        <w:tc>
          <w:tcPr>
            <w:tcW w:w="3402" w:type="dxa"/>
          </w:tcPr>
          <w:p w14:paraId="2D02FFDC" w14:textId="29EE6D77" w:rsidR="00FB2EA7" w:rsidRPr="003F7D78" w:rsidRDefault="00E70AA7" w:rsidP="002A522E">
            <w:pPr>
              <w:rPr>
                <w:rFonts w:ascii="Arial" w:hAnsi="Arial" w:cs="Arial"/>
                <w:color w:val="00B0F0"/>
                <w:sz w:val="24"/>
                <w:szCs w:val="24"/>
              </w:rPr>
            </w:pPr>
            <w:r>
              <w:rPr>
                <w:rFonts w:ascii="Arial" w:hAnsi="Arial" w:cs="Arial"/>
                <w:color w:val="00B0F0"/>
                <w:sz w:val="24"/>
                <w:szCs w:val="24"/>
              </w:rPr>
              <w:lastRenderedPageBreak/>
              <w:t>Currently closed to applications</w:t>
            </w:r>
          </w:p>
        </w:tc>
      </w:tr>
      <w:bookmarkEnd w:id="1"/>
    </w:tbl>
    <w:p w14:paraId="153BBC7B" w14:textId="77777777" w:rsidR="00FB2EA7" w:rsidRDefault="00FB2EA7" w:rsidP="00FB2EA7">
      <w:pPr>
        <w:rPr>
          <w:rFonts w:ascii="Arial" w:hAnsi="Arial" w:cs="Arial"/>
          <w:sz w:val="24"/>
          <w:szCs w:val="24"/>
        </w:rPr>
      </w:pPr>
    </w:p>
    <w:p w14:paraId="16B3FFD6" w14:textId="77777777" w:rsidR="00FB2EA7" w:rsidRDefault="00FB2EA7" w:rsidP="00742059">
      <w:pPr>
        <w:pStyle w:val="BodyText"/>
        <w:rPr>
          <w:rFonts w:ascii="Arial" w:hAnsi="Arial" w:cs="Arial"/>
          <w:sz w:val="22"/>
          <w:szCs w:val="22"/>
        </w:rPr>
        <w:sectPr w:rsidR="00FB2EA7" w:rsidSect="00FB2EA7">
          <w:type w:val="continuous"/>
          <w:pgSz w:w="16838" w:h="11906" w:orient="landscape"/>
          <w:pgMar w:top="1440" w:right="1440" w:bottom="1440" w:left="1440" w:header="709" w:footer="709" w:gutter="0"/>
          <w:cols w:space="708"/>
          <w:docGrid w:linePitch="360"/>
        </w:sectPr>
      </w:pPr>
    </w:p>
    <w:p w14:paraId="772A5AF0" w14:textId="77777777" w:rsidR="00FB2EA7" w:rsidRDefault="00FB2EA7" w:rsidP="00FB2EA7">
      <w:pPr>
        <w:jc w:val="center"/>
        <w:rPr>
          <w:rFonts w:ascii="Arial" w:hAnsi="Arial" w:cs="Arial"/>
          <w:b/>
          <w:sz w:val="24"/>
          <w:szCs w:val="24"/>
        </w:rPr>
      </w:pPr>
      <w:r>
        <w:rPr>
          <w:rFonts w:ascii="Arial" w:hAnsi="Arial" w:cs="Arial"/>
          <w:b/>
          <w:sz w:val="24"/>
          <w:szCs w:val="24"/>
        </w:rPr>
        <w:lastRenderedPageBreak/>
        <w:t>GENERIC QUESTIONS FOR ALL PROJECT APPLICANTS</w:t>
      </w:r>
    </w:p>
    <w:p w14:paraId="2EEF9EE7" w14:textId="77777777" w:rsidR="00FB2EA7" w:rsidRDefault="00FB2EA7" w:rsidP="00FB2EA7">
      <w:pPr>
        <w:rPr>
          <w:rFonts w:ascii="Arial" w:hAnsi="Arial" w:cs="Arial"/>
          <w:sz w:val="24"/>
          <w:szCs w:val="24"/>
        </w:rPr>
      </w:pPr>
      <w:r>
        <w:rPr>
          <w:rFonts w:ascii="Arial" w:hAnsi="Arial" w:cs="Arial"/>
          <w:b/>
          <w:sz w:val="24"/>
          <w:szCs w:val="24"/>
        </w:rPr>
        <w:t>Question 1a: Project Description. (max 500 words).</w:t>
      </w:r>
    </w:p>
    <w:p w14:paraId="39AFC52E" w14:textId="3EDFFD8B" w:rsidR="00FB2EA7" w:rsidRDefault="00FB2EA7" w:rsidP="00FB2EA7">
      <w:pPr>
        <w:rPr>
          <w:rFonts w:ascii="Arial" w:hAnsi="Arial" w:cs="Arial"/>
          <w:sz w:val="24"/>
          <w:szCs w:val="24"/>
        </w:rPr>
      </w:pPr>
      <w:r>
        <w:rPr>
          <w:rFonts w:ascii="Arial" w:hAnsi="Arial" w:cs="Arial"/>
          <w:i/>
          <w:color w:val="0070C0"/>
          <w:sz w:val="24"/>
          <w:szCs w:val="24"/>
        </w:rPr>
        <w:t>Succinctly outline a summary of your project. Include a precise location of the property or area to be covered and add a map as an attachment if helpful. Add photos of location / property as attachments.</w:t>
      </w:r>
    </w:p>
    <w:tbl>
      <w:tblPr>
        <w:tblStyle w:val="TableGrid"/>
        <w:tblW w:w="0" w:type="auto"/>
        <w:tblLook w:val="04A0" w:firstRow="1" w:lastRow="0" w:firstColumn="1" w:lastColumn="0" w:noHBand="0" w:noVBand="1"/>
      </w:tblPr>
      <w:tblGrid>
        <w:gridCol w:w="9910"/>
      </w:tblGrid>
      <w:tr w:rsidR="00FB2EA7" w14:paraId="6B28380E" w14:textId="77777777" w:rsidTr="002A522E">
        <w:trPr>
          <w:trHeight w:val="11485"/>
        </w:trPr>
        <w:tc>
          <w:tcPr>
            <w:tcW w:w="14537" w:type="dxa"/>
          </w:tcPr>
          <w:p w14:paraId="272C5792" w14:textId="77777777" w:rsidR="00FB2EA7" w:rsidRDefault="00FB2EA7" w:rsidP="002A522E">
            <w:pPr>
              <w:rPr>
                <w:rFonts w:ascii="Arial" w:hAnsi="Arial" w:cs="Arial"/>
                <w:sz w:val="24"/>
                <w:szCs w:val="24"/>
              </w:rPr>
            </w:pPr>
          </w:p>
        </w:tc>
      </w:tr>
    </w:tbl>
    <w:p w14:paraId="00FB5DE3" w14:textId="77777777" w:rsidR="00FB2EA7" w:rsidRDefault="00FB2EA7" w:rsidP="00FB2EA7">
      <w:pPr>
        <w:rPr>
          <w:rFonts w:ascii="Arial" w:hAnsi="Arial" w:cs="Arial"/>
          <w:sz w:val="24"/>
          <w:szCs w:val="24"/>
        </w:rPr>
      </w:pPr>
    </w:p>
    <w:p w14:paraId="464D770D" w14:textId="320E9BD6" w:rsidR="00FB2EA7" w:rsidRDefault="00FB2EA7" w:rsidP="00FB2EA7">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Question 1</w:t>
      </w:r>
      <w:r w:rsidR="00FA0D64">
        <w:rPr>
          <w:rFonts w:ascii="Arial" w:hAnsi="Arial" w:cs="Arial"/>
          <w:sz w:val="24"/>
          <w:szCs w:val="24"/>
        </w:rPr>
        <w:t>a</w:t>
      </w:r>
      <w:r>
        <w:rPr>
          <w:rFonts w:ascii="Arial" w:hAnsi="Arial" w:cs="Arial"/>
          <w:sz w:val="24"/>
          <w:szCs w:val="24"/>
        </w:rPr>
        <w:t xml:space="preserve"> contd.</w:t>
      </w:r>
    </w:p>
    <w:tbl>
      <w:tblPr>
        <w:tblStyle w:val="TableGrid"/>
        <w:tblW w:w="0" w:type="auto"/>
        <w:tblLook w:val="04A0" w:firstRow="1" w:lastRow="0" w:firstColumn="1" w:lastColumn="0" w:noHBand="0" w:noVBand="1"/>
      </w:tblPr>
      <w:tblGrid>
        <w:gridCol w:w="9910"/>
      </w:tblGrid>
      <w:tr w:rsidR="00FB2EA7" w14:paraId="4D6128FE" w14:textId="77777777" w:rsidTr="002A522E">
        <w:trPr>
          <w:trHeight w:val="1939"/>
        </w:trPr>
        <w:tc>
          <w:tcPr>
            <w:tcW w:w="14537" w:type="dxa"/>
          </w:tcPr>
          <w:p w14:paraId="24DD004C" w14:textId="77777777" w:rsidR="00FB2EA7" w:rsidRDefault="00FB2EA7" w:rsidP="002A522E">
            <w:pPr>
              <w:rPr>
                <w:rFonts w:ascii="Arial" w:hAnsi="Arial" w:cs="Arial"/>
                <w:sz w:val="24"/>
                <w:szCs w:val="24"/>
              </w:rPr>
            </w:pPr>
          </w:p>
        </w:tc>
      </w:tr>
    </w:tbl>
    <w:p w14:paraId="236E79C2" w14:textId="77777777" w:rsidR="00FB2EA7" w:rsidRDefault="00FB2EA7" w:rsidP="00FB2EA7">
      <w:pPr>
        <w:rPr>
          <w:rFonts w:ascii="Arial" w:hAnsi="Arial" w:cs="Arial"/>
          <w:sz w:val="24"/>
          <w:szCs w:val="24"/>
        </w:rPr>
      </w:pPr>
    </w:p>
    <w:p w14:paraId="6041C704" w14:textId="77777777" w:rsidR="00FB2EA7" w:rsidRDefault="00FB2EA7" w:rsidP="00FB2EA7">
      <w:pPr>
        <w:rPr>
          <w:rFonts w:ascii="Arial" w:hAnsi="Arial" w:cs="Arial"/>
          <w:b/>
          <w:sz w:val="24"/>
          <w:szCs w:val="24"/>
        </w:rPr>
      </w:pPr>
      <w:r>
        <w:rPr>
          <w:rFonts w:ascii="Arial" w:hAnsi="Arial" w:cs="Arial"/>
          <w:b/>
          <w:sz w:val="24"/>
          <w:szCs w:val="24"/>
        </w:rPr>
        <w:t>Question 1b: Environmental Impact</w:t>
      </w:r>
    </w:p>
    <w:p w14:paraId="567CBF7D" w14:textId="21D6E0E2" w:rsidR="00FB2EA7" w:rsidRDefault="00FB2EA7" w:rsidP="00FB2EA7">
      <w:pPr>
        <w:rPr>
          <w:rFonts w:ascii="Arial" w:hAnsi="Arial" w:cs="Arial"/>
          <w:sz w:val="24"/>
          <w:szCs w:val="24"/>
        </w:rPr>
      </w:pPr>
      <w:r>
        <w:rPr>
          <w:rFonts w:ascii="Arial" w:hAnsi="Arial" w:cs="Arial"/>
          <w:i/>
          <w:color w:val="0070C0"/>
          <w:sz w:val="24"/>
          <w:szCs w:val="24"/>
        </w:rPr>
        <w:t xml:space="preserve">Please detail how your investment will minimise its impact on the natural and historic built environment. How will the investment minimise its carbon footprint? How will your choice of materials or methods of development contribute to this? </w:t>
      </w:r>
      <w:r>
        <w:rPr>
          <w:rFonts w:ascii="Arial" w:hAnsi="Arial" w:cs="Arial"/>
          <w:b/>
          <w:i/>
          <w:color w:val="0070C0"/>
          <w:sz w:val="24"/>
          <w:szCs w:val="24"/>
        </w:rPr>
        <w:t xml:space="preserve">Note: Green Infrastructure </w:t>
      </w:r>
      <w:r>
        <w:rPr>
          <w:rFonts w:ascii="Arial" w:hAnsi="Arial" w:cs="Arial"/>
          <w:i/>
          <w:color w:val="0070C0"/>
          <w:sz w:val="24"/>
          <w:szCs w:val="24"/>
        </w:rPr>
        <w:t xml:space="preserve">projects need not answer this question but should address the issues in question </w:t>
      </w:r>
      <w:r w:rsidRPr="001F482D">
        <w:rPr>
          <w:rFonts w:ascii="Arial" w:hAnsi="Arial" w:cs="Arial"/>
          <w:i/>
          <w:color w:val="0070C0"/>
          <w:sz w:val="24"/>
          <w:szCs w:val="24"/>
        </w:rPr>
        <w:t>13</w:t>
      </w:r>
    </w:p>
    <w:tbl>
      <w:tblPr>
        <w:tblStyle w:val="TableGrid"/>
        <w:tblW w:w="0" w:type="auto"/>
        <w:tblLook w:val="04A0" w:firstRow="1" w:lastRow="0" w:firstColumn="1" w:lastColumn="0" w:noHBand="0" w:noVBand="1"/>
      </w:tblPr>
      <w:tblGrid>
        <w:gridCol w:w="9910"/>
      </w:tblGrid>
      <w:tr w:rsidR="00FB2EA7" w14:paraId="2B9EF303" w14:textId="77777777" w:rsidTr="002A522E">
        <w:trPr>
          <w:trHeight w:val="7923"/>
        </w:trPr>
        <w:tc>
          <w:tcPr>
            <w:tcW w:w="9910" w:type="dxa"/>
          </w:tcPr>
          <w:p w14:paraId="0ACB12DA" w14:textId="77777777" w:rsidR="00FB2EA7" w:rsidRDefault="00FB2EA7" w:rsidP="002A522E">
            <w:pPr>
              <w:rPr>
                <w:rFonts w:ascii="Arial" w:hAnsi="Arial" w:cs="Arial"/>
                <w:sz w:val="24"/>
                <w:szCs w:val="24"/>
              </w:rPr>
            </w:pPr>
          </w:p>
        </w:tc>
      </w:tr>
    </w:tbl>
    <w:p w14:paraId="0BDD8E50" w14:textId="77777777" w:rsidR="00FB2EA7" w:rsidRPr="001F482D" w:rsidRDefault="00FB2EA7" w:rsidP="00FB2EA7">
      <w:pPr>
        <w:rPr>
          <w:rFonts w:ascii="Arial" w:hAnsi="Arial" w:cs="Arial"/>
          <w:sz w:val="24"/>
          <w:szCs w:val="24"/>
        </w:rPr>
      </w:pPr>
    </w:p>
    <w:p w14:paraId="4DA94CD5" w14:textId="77777777" w:rsidR="00FB2EA7" w:rsidRDefault="00FB2EA7" w:rsidP="00FB2EA7">
      <w:pPr>
        <w:rPr>
          <w:rFonts w:ascii="Arial" w:hAnsi="Arial" w:cs="Arial"/>
          <w:sz w:val="24"/>
          <w:szCs w:val="24"/>
        </w:rPr>
      </w:pPr>
    </w:p>
    <w:p w14:paraId="72F562F0" w14:textId="77777777" w:rsidR="00FB2EA7" w:rsidRPr="00D86189" w:rsidRDefault="00FB2EA7" w:rsidP="00FB2EA7">
      <w:pPr>
        <w:rPr>
          <w:rFonts w:ascii="Arial" w:hAnsi="Arial" w:cs="Arial"/>
          <w:sz w:val="24"/>
          <w:szCs w:val="24"/>
        </w:rPr>
        <w:sectPr w:rsidR="00FB2EA7" w:rsidRPr="00D86189" w:rsidSect="00FB2EA7">
          <w:type w:val="continuous"/>
          <w:pgSz w:w="11906" w:h="16838"/>
          <w:pgMar w:top="1440" w:right="1135" w:bottom="851" w:left="851" w:header="708" w:footer="708" w:gutter="0"/>
          <w:cols w:space="708"/>
          <w:docGrid w:linePitch="360"/>
        </w:sectPr>
      </w:pPr>
    </w:p>
    <w:p w14:paraId="4AE1900A" w14:textId="77777777" w:rsidR="00FB2EA7" w:rsidRPr="001B7F15" w:rsidRDefault="00FB2EA7" w:rsidP="00FB2EA7"/>
    <w:p w14:paraId="4A5FBD67" w14:textId="169EF226" w:rsidR="00FB2EA7" w:rsidRDefault="00FB2EA7" w:rsidP="00FB2EA7">
      <w:pPr>
        <w:rPr>
          <w:rFonts w:ascii="Arial" w:hAnsi="Arial" w:cs="Arial"/>
        </w:rPr>
      </w:pPr>
      <w:r>
        <w:rPr>
          <w:rFonts w:ascii="Arial" w:hAnsi="Arial" w:cs="Arial"/>
        </w:rPr>
        <w:br w:type="page"/>
      </w:r>
      <w:r>
        <w:rPr>
          <w:rFonts w:ascii="Arial" w:hAnsi="Arial" w:cs="Arial"/>
          <w:b/>
        </w:rPr>
        <w:lastRenderedPageBreak/>
        <w:t xml:space="preserve">Question 2: Deliverability, Timescales </w:t>
      </w:r>
      <w:r w:rsidR="00336C06">
        <w:rPr>
          <w:rFonts w:ascii="Arial" w:hAnsi="Arial" w:cs="Arial"/>
          <w:b/>
        </w:rPr>
        <w:t>a</w:t>
      </w:r>
      <w:r>
        <w:rPr>
          <w:rFonts w:ascii="Arial" w:hAnsi="Arial" w:cs="Arial"/>
          <w:b/>
        </w:rPr>
        <w:t>nd Constraints</w:t>
      </w:r>
    </w:p>
    <w:p w14:paraId="55F1F63A" w14:textId="16E128AB" w:rsidR="00FB2EA7" w:rsidRDefault="00FB2EA7" w:rsidP="00FB2EA7">
      <w:pPr>
        <w:rPr>
          <w:rFonts w:ascii="Arial" w:hAnsi="Arial" w:cs="Arial"/>
        </w:rPr>
      </w:pPr>
      <w:r>
        <w:rPr>
          <w:rFonts w:ascii="Arial" w:hAnsi="Arial" w:cs="Arial"/>
          <w:i/>
          <w:color w:val="0070C0"/>
        </w:rPr>
        <w:t xml:space="preserve">Outline the </w:t>
      </w:r>
      <w:r w:rsidRPr="00AF074B">
        <w:rPr>
          <w:rFonts w:ascii="Arial" w:hAnsi="Arial" w:cs="Arial"/>
          <w:b/>
          <w:i/>
          <w:color w:val="0070C0"/>
        </w:rPr>
        <w:t xml:space="preserve">timeline </w:t>
      </w:r>
      <w:r>
        <w:rPr>
          <w:rFonts w:ascii="Arial" w:hAnsi="Arial" w:cs="Arial"/>
          <w:i/>
          <w:color w:val="0070C0"/>
        </w:rPr>
        <w:t xml:space="preserve">for delivering your project. Who will do what and when? What </w:t>
      </w:r>
      <w:r w:rsidRPr="00AF074B">
        <w:rPr>
          <w:rFonts w:ascii="Arial" w:hAnsi="Arial" w:cs="Arial"/>
          <w:b/>
          <w:i/>
          <w:color w:val="0070C0"/>
        </w:rPr>
        <w:t xml:space="preserve">constraints or permissions </w:t>
      </w:r>
      <w:r>
        <w:rPr>
          <w:rFonts w:ascii="Arial" w:hAnsi="Arial" w:cs="Arial"/>
          <w:i/>
          <w:color w:val="0070C0"/>
        </w:rPr>
        <w:t xml:space="preserve">are required to be overcome / gained and where </w:t>
      </w:r>
      <w:r w:rsidR="00336C06">
        <w:rPr>
          <w:rFonts w:ascii="Arial" w:hAnsi="Arial" w:cs="Arial"/>
          <w:i/>
          <w:color w:val="0070C0"/>
        </w:rPr>
        <w:t>you are</w:t>
      </w:r>
      <w:r>
        <w:rPr>
          <w:rFonts w:ascii="Arial" w:hAnsi="Arial" w:cs="Arial"/>
          <w:i/>
          <w:color w:val="0070C0"/>
        </w:rPr>
        <w:t xml:space="preserve"> up to in progressing these? Note that initially we can only consider projects that can spend the funding in the year 2021/22. What skills, experience and </w:t>
      </w:r>
      <w:r w:rsidRPr="00AF074B">
        <w:rPr>
          <w:rFonts w:ascii="Arial" w:hAnsi="Arial" w:cs="Arial"/>
          <w:b/>
          <w:i/>
          <w:color w:val="0070C0"/>
        </w:rPr>
        <w:t xml:space="preserve">capacity </w:t>
      </w:r>
      <w:r>
        <w:rPr>
          <w:rFonts w:ascii="Arial" w:hAnsi="Arial" w:cs="Arial"/>
          <w:i/>
          <w:color w:val="0070C0"/>
        </w:rPr>
        <w:t xml:space="preserve">do you have available to deliver the project? Outline your main project </w:t>
      </w:r>
      <w:r w:rsidRPr="00AF074B">
        <w:rPr>
          <w:rFonts w:ascii="Arial" w:hAnsi="Arial" w:cs="Arial"/>
          <w:b/>
          <w:i/>
          <w:color w:val="0070C0"/>
        </w:rPr>
        <w:t>risks</w:t>
      </w:r>
      <w:r>
        <w:rPr>
          <w:rFonts w:ascii="Arial" w:hAnsi="Arial" w:cs="Arial"/>
          <w:i/>
          <w:color w:val="0070C0"/>
        </w:rPr>
        <w:t xml:space="preserve"> and mitigating actions.</w:t>
      </w:r>
    </w:p>
    <w:tbl>
      <w:tblPr>
        <w:tblStyle w:val="TableGrid"/>
        <w:tblW w:w="0" w:type="auto"/>
        <w:tblLook w:val="04A0" w:firstRow="1" w:lastRow="0" w:firstColumn="1" w:lastColumn="0" w:noHBand="0" w:noVBand="1"/>
      </w:tblPr>
      <w:tblGrid>
        <w:gridCol w:w="9016"/>
      </w:tblGrid>
      <w:tr w:rsidR="00FB2EA7" w14:paraId="61C96337" w14:textId="77777777" w:rsidTr="002A522E">
        <w:trPr>
          <w:trHeight w:val="8947"/>
        </w:trPr>
        <w:tc>
          <w:tcPr>
            <w:tcW w:w="9487" w:type="dxa"/>
          </w:tcPr>
          <w:p w14:paraId="3E7FF8CB" w14:textId="77777777" w:rsidR="00FB2EA7" w:rsidRDefault="00FB2EA7" w:rsidP="002A522E">
            <w:pPr>
              <w:rPr>
                <w:rFonts w:ascii="Arial" w:hAnsi="Arial" w:cs="Arial"/>
                <w:color w:val="0070C0"/>
              </w:rPr>
            </w:pPr>
            <w:r>
              <w:rPr>
                <w:rFonts w:ascii="Arial" w:hAnsi="Arial" w:cs="Arial"/>
                <w:color w:val="0070C0"/>
              </w:rPr>
              <w:t>TIMELINE:</w:t>
            </w:r>
          </w:p>
          <w:p w14:paraId="4E7868E6" w14:textId="77777777" w:rsidR="00FB2EA7" w:rsidRDefault="00FB2EA7" w:rsidP="002A522E">
            <w:pPr>
              <w:rPr>
                <w:rFonts w:ascii="Arial" w:hAnsi="Arial" w:cs="Arial"/>
                <w:color w:val="0070C0"/>
              </w:rPr>
            </w:pPr>
          </w:p>
          <w:p w14:paraId="7C5D21A2" w14:textId="77777777" w:rsidR="00FB2EA7" w:rsidRDefault="00FB2EA7" w:rsidP="002A522E">
            <w:pPr>
              <w:rPr>
                <w:rFonts w:ascii="Arial" w:hAnsi="Arial" w:cs="Arial"/>
                <w:color w:val="0070C0"/>
              </w:rPr>
            </w:pPr>
            <w:r>
              <w:rPr>
                <w:rFonts w:ascii="Arial" w:hAnsi="Arial" w:cs="Arial"/>
                <w:color w:val="0070C0"/>
              </w:rPr>
              <w:t>CONSTRAINTS / PERMISSIONS:</w:t>
            </w:r>
          </w:p>
          <w:p w14:paraId="1BE03B24" w14:textId="77777777" w:rsidR="00FB2EA7" w:rsidRDefault="00FB2EA7" w:rsidP="002A522E">
            <w:pPr>
              <w:rPr>
                <w:rFonts w:ascii="Arial" w:hAnsi="Arial" w:cs="Arial"/>
                <w:color w:val="0070C0"/>
              </w:rPr>
            </w:pPr>
          </w:p>
          <w:p w14:paraId="04498E27" w14:textId="77777777" w:rsidR="00FB2EA7" w:rsidRDefault="00FB2EA7" w:rsidP="002A522E">
            <w:pPr>
              <w:rPr>
                <w:rFonts w:ascii="Arial" w:hAnsi="Arial" w:cs="Arial"/>
                <w:color w:val="0070C0"/>
              </w:rPr>
            </w:pPr>
            <w:r>
              <w:rPr>
                <w:rFonts w:ascii="Arial" w:hAnsi="Arial" w:cs="Arial"/>
                <w:color w:val="0070C0"/>
              </w:rPr>
              <w:t>CAPACITY:</w:t>
            </w:r>
          </w:p>
          <w:p w14:paraId="14DF18E1" w14:textId="77777777" w:rsidR="00FB2EA7" w:rsidRDefault="00FB2EA7" w:rsidP="002A522E">
            <w:pPr>
              <w:rPr>
                <w:rFonts w:ascii="Arial" w:hAnsi="Arial" w:cs="Arial"/>
                <w:color w:val="0070C0"/>
              </w:rPr>
            </w:pPr>
          </w:p>
          <w:p w14:paraId="4DCA37BE" w14:textId="77777777" w:rsidR="00FB2EA7" w:rsidRPr="00AF074B" w:rsidRDefault="00FB2EA7" w:rsidP="002A522E">
            <w:pPr>
              <w:rPr>
                <w:rFonts w:ascii="Arial" w:hAnsi="Arial" w:cs="Arial"/>
                <w:color w:val="0070C0"/>
              </w:rPr>
            </w:pPr>
            <w:r>
              <w:rPr>
                <w:rFonts w:ascii="Arial" w:hAnsi="Arial" w:cs="Arial"/>
                <w:color w:val="0070C0"/>
              </w:rPr>
              <w:t>RISKS:</w:t>
            </w:r>
          </w:p>
        </w:tc>
      </w:tr>
    </w:tbl>
    <w:p w14:paraId="05F0241A" w14:textId="77777777" w:rsidR="00FB2EA7" w:rsidRDefault="00FB2EA7" w:rsidP="00FB2EA7">
      <w:pPr>
        <w:rPr>
          <w:rFonts w:ascii="Arial" w:hAnsi="Arial" w:cs="Arial"/>
        </w:rPr>
      </w:pPr>
    </w:p>
    <w:p w14:paraId="68A5BB3B" w14:textId="77777777" w:rsidR="00FB2EA7" w:rsidRDefault="00FB2EA7" w:rsidP="00FB2EA7">
      <w:pPr>
        <w:rPr>
          <w:rFonts w:ascii="Arial" w:hAnsi="Arial" w:cs="Arial"/>
        </w:rPr>
      </w:pPr>
    </w:p>
    <w:p w14:paraId="390CB2B5" w14:textId="77777777" w:rsidR="00FB2EA7" w:rsidRDefault="00FB2EA7" w:rsidP="00FB2EA7">
      <w:pPr>
        <w:rPr>
          <w:rFonts w:ascii="Arial" w:hAnsi="Arial" w:cs="Arial"/>
        </w:rPr>
      </w:pPr>
    </w:p>
    <w:p w14:paraId="37308F4A" w14:textId="77777777" w:rsidR="00FB2EA7" w:rsidRDefault="00FB2EA7" w:rsidP="00FB2EA7">
      <w:pPr>
        <w:rPr>
          <w:rFonts w:ascii="Arial" w:hAnsi="Arial" w:cs="Arial"/>
        </w:rPr>
      </w:pPr>
    </w:p>
    <w:p w14:paraId="5CF5D2F0" w14:textId="77777777" w:rsidR="00FB2EA7" w:rsidRDefault="00FB2EA7" w:rsidP="00FB2EA7">
      <w:pPr>
        <w:rPr>
          <w:rFonts w:ascii="Arial" w:hAnsi="Arial" w:cs="Arial"/>
        </w:rPr>
      </w:pPr>
    </w:p>
    <w:p w14:paraId="5DAA1ED9" w14:textId="77777777" w:rsidR="00FB2EA7" w:rsidRDefault="00FB2EA7" w:rsidP="00FB2EA7">
      <w:pPr>
        <w:rPr>
          <w:rFonts w:ascii="Arial" w:hAnsi="Arial" w:cs="Arial"/>
        </w:rPr>
      </w:pPr>
    </w:p>
    <w:p w14:paraId="626E469E" w14:textId="77777777" w:rsidR="00FB2EA7" w:rsidRDefault="00FB2EA7" w:rsidP="00FB2EA7">
      <w:pPr>
        <w:rPr>
          <w:rFonts w:ascii="Arial" w:hAnsi="Arial" w:cs="Arial"/>
        </w:rPr>
      </w:pPr>
      <w:r>
        <w:rPr>
          <w:rFonts w:ascii="Arial" w:hAnsi="Arial" w:cs="Arial"/>
        </w:rPr>
        <w:br w:type="page"/>
      </w:r>
    </w:p>
    <w:p w14:paraId="3B9808CB" w14:textId="77777777" w:rsidR="00FB2EA7" w:rsidRDefault="00FB2EA7" w:rsidP="00FB2EA7">
      <w:pPr>
        <w:rPr>
          <w:rFonts w:ascii="Arial" w:hAnsi="Arial" w:cs="Arial"/>
        </w:rPr>
      </w:pPr>
      <w:r>
        <w:rPr>
          <w:rFonts w:ascii="Arial" w:hAnsi="Arial" w:cs="Arial"/>
          <w:b/>
        </w:rPr>
        <w:lastRenderedPageBreak/>
        <w:t>Question 3: Contribution To Town Regeneration. (400 words max.)</w:t>
      </w:r>
    </w:p>
    <w:p w14:paraId="52963514" w14:textId="7F45FDB0" w:rsidR="00FB2EA7" w:rsidRDefault="00FB2EA7" w:rsidP="00FB2EA7">
      <w:pPr>
        <w:rPr>
          <w:rFonts w:ascii="Arial" w:hAnsi="Arial" w:cs="Arial"/>
        </w:rPr>
      </w:pPr>
      <w:r>
        <w:rPr>
          <w:rFonts w:ascii="Arial" w:hAnsi="Arial" w:cs="Arial"/>
          <w:i/>
          <w:color w:val="0070C0"/>
        </w:rPr>
        <w:t xml:space="preserve">Tell us about how you think your project will benefit the regeneration of the town in which your project is based, in the short term and longer term. What are the key regeneration or other </w:t>
      </w:r>
      <w:r w:rsidRPr="00CA1415">
        <w:rPr>
          <w:rFonts w:ascii="Arial" w:hAnsi="Arial" w:cs="Arial"/>
          <w:b/>
          <w:i/>
          <w:color w:val="0070C0"/>
        </w:rPr>
        <w:t>benefits</w:t>
      </w:r>
      <w:r>
        <w:rPr>
          <w:rFonts w:ascii="Arial" w:hAnsi="Arial" w:cs="Arial"/>
          <w:i/>
          <w:color w:val="0070C0"/>
        </w:rPr>
        <w:t xml:space="preserve"> of your project?</w:t>
      </w:r>
    </w:p>
    <w:tbl>
      <w:tblPr>
        <w:tblStyle w:val="TableGrid"/>
        <w:tblW w:w="0" w:type="auto"/>
        <w:tblLook w:val="04A0" w:firstRow="1" w:lastRow="0" w:firstColumn="1" w:lastColumn="0" w:noHBand="0" w:noVBand="1"/>
      </w:tblPr>
      <w:tblGrid>
        <w:gridCol w:w="9016"/>
      </w:tblGrid>
      <w:tr w:rsidR="00FB2EA7" w14:paraId="11D172B7" w14:textId="77777777" w:rsidTr="002A522E">
        <w:trPr>
          <w:trHeight w:val="12062"/>
        </w:trPr>
        <w:tc>
          <w:tcPr>
            <w:tcW w:w="9487" w:type="dxa"/>
          </w:tcPr>
          <w:p w14:paraId="677F183B" w14:textId="77777777" w:rsidR="00FB2EA7" w:rsidRDefault="00FB2EA7" w:rsidP="002A522E">
            <w:pPr>
              <w:rPr>
                <w:rFonts w:ascii="Arial" w:hAnsi="Arial" w:cs="Arial"/>
              </w:rPr>
            </w:pPr>
          </w:p>
        </w:tc>
      </w:tr>
    </w:tbl>
    <w:p w14:paraId="2B2AA3CF" w14:textId="77777777" w:rsidR="00FB2EA7" w:rsidRDefault="00FB2EA7" w:rsidP="00FB2EA7">
      <w:pPr>
        <w:rPr>
          <w:rFonts w:ascii="Arial" w:hAnsi="Arial" w:cs="Arial"/>
        </w:rPr>
      </w:pPr>
    </w:p>
    <w:p w14:paraId="75C47383" w14:textId="77777777" w:rsidR="00FB2EA7" w:rsidRDefault="00FB2EA7" w:rsidP="00FB2EA7">
      <w:pPr>
        <w:rPr>
          <w:rFonts w:ascii="Arial" w:hAnsi="Arial" w:cs="Arial"/>
        </w:rPr>
      </w:pPr>
      <w:r>
        <w:rPr>
          <w:rFonts w:ascii="Arial" w:hAnsi="Arial" w:cs="Arial"/>
          <w:b/>
        </w:rPr>
        <w:lastRenderedPageBreak/>
        <w:t>Question 4: Sustainability &amp; Exit Strategy</w:t>
      </w:r>
    </w:p>
    <w:p w14:paraId="0C906B58" w14:textId="43491C2A" w:rsidR="00FB2EA7" w:rsidRDefault="00FB2EA7" w:rsidP="00FB2EA7">
      <w:pPr>
        <w:rPr>
          <w:rFonts w:ascii="Arial" w:hAnsi="Arial" w:cs="Arial"/>
        </w:rPr>
      </w:pPr>
      <w:r>
        <w:rPr>
          <w:rFonts w:ascii="Arial" w:hAnsi="Arial" w:cs="Arial"/>
          <w:i/>
          <w:color w:val="0070C0"/>
        </w:rPr>
        <w:t xml:space="preserve">Tell us how your development will be maintained and enhanced for the foreseeable future. How will this be resourced? </w:t>
      </w:r>
    </w:p>
    <w:tbl>
      <w:tblPr>
        <w:tblStyle w:val="TableGrid"/>
        <w:tblW w:w="0" w:type="auto"/>
        <w:tblLook w:val="04A0" w:firstRow="1" w:lastRow="0" w:firstColumn="1" w:lastColumn="0" w:noHBand="0" w:noVBand="1"/>
      </w:tblPr>
      <w:tblGrid>
        <w:gridCol w:w="9016"/>
      </w:tblGrid>
      <w:tr w:rsidR="00FB2EA7" w14:paraId="1C66A36B" w14:textId="77777777" w:rsidTr="002A522E">
        <w:trPr>
          <w:trHeight w:val="11761"/>
        </w:trPr>
        <w:tc>
          <w:tcPr>
            <w:tcW w:w="9487" w:type="dxa"/>
          </w:tcPr>
          <w:p w14:paraId="1B72C119" w14:textId="77777777" w:rsidR="00FB2EA7" w:rsidRDefault="00FB2EA7" w:rsidP="002A522E">
            <w:pPr>
              <w:rPr>
                <w:rFonts w:ascii="Arial" w:hAnsi="Arial" w:cs="Arial"/>
              </w:rPr>
            </w:pPr>
          </w:p>
        </w:tc>
      </w:tr>
    </w:tbl>
    <w:p w14:paraId="2897F05A" w14:textId="77777777" w:rsidR="00FB2EA7" w:rsidRDefault="00FB2EA7" w:rsidP="00FB2EA7">
      <w:pPr>
        <w:rPr>
          <w:rFonts w:ascii="Arial" w:hAnsi="Arial" w:cs="Arial"/>
        </w:rPr>
      </w:pPr>
    </w:p>
    <w:p w14:paraId="67EC742D" w14:textId="77777777" w:rsidR="00FB2EA7" w:rsidRDefault="00FB2EA7" w:rsidP="00FB2EA7">
      <w:pPr>
        <w:rPr>
          <w:rFonts w:ascii="Arial" w:hAnsi="Arial" w:cs="Arial"/>
        </w:rPr>
      </w:pPr>
      <w:r>
        <w:rPr>
          <w:rFonts w:ascii="Arial" w:hAnsi="Arial" w:cs="Arial"/>
        </w:rPr>
        <w:br w:type="page"/>
      </w:r>
      <w:r>
        <w:rPr>
          <w:rFonts w:ascii="Arial" w:hAnsi="Arial" w:cs="Arial"/>
          <w:b/>
        </w:rPr>
        <w:lastRenderedPageBreak/>
        <w:t>Question 5: Outputs</w:t>
      </w:r>
    </w:p>
    <w:p w14:paraId="7531C720" w14:textId="0B9A6FE7" w:rsidR="00FB2EA7" w:rsidRDefault="00FB2EA7" w:rsidP="00FB2EA7">
      <w:pPr>
        <w:rPr>
          <w:rStyle w:val="CommentReference"/>
        </w:rPr>
      </w:pPr>
      <w:r>
        <w:rPr>
          <w:rFonts w:ascii="Arial" w:hAnsi="Arial" w:cs="Arial"/>
          <w:i/>
          <w:color w:val="0070C0"/>
        </w:rPr>
        <w:t xml:space="preserve">Please indicate below the quantity of scheme outputs that your project can deliver within 12 months of you completing expenditure. If there are other regeneration type outputs you think might be relevant, add these at the end. For definition of outputs and required evidence please </w:t>
      </w:r>
      <w:r w:rsidRPr="00BC3011">
        <w:rPr>
          <w:rFonts w:ascii="Arial" w:hAnsi="Arial" w:cs="Arial"/>
          <w:i/>
          <w:color w:val="0070C0"/>
        </w:rPr>
        <w:t>see Annex 1</w:t>
      </w:r>
      <w:r w:rsidRPr="000D72BE">
        <w:rPr>
          <w:rFonts w:ascii="Arial" w:hAnsi="Arial" w:cs="Arial"/>
          <w:i/>
          <w:color w:val="0070C0"/>
        </w:rPr>
        <w:t xml:space="preserve"> </w:t>
      </w:r>
      <w:r>
        <w:rPr>
          <w:rFonts w:ascii="Arial" w:hAnsi="Arial" w:cs="Arial"/>
          <w:i/>
          <w:color w:val="0070C0"/>
        </w:rPr>
        <w:t>a</w:t>
      </w:r>
      <w:r w:rsidRPr="000D72BE">
        <w:rPr>
          <w:rFonts w:ascii="Arial" w:hAnsi="Arial" w:cs="Arial"/>
          <w:i/>
          <w:color w:val="0070C0"/>
        </w:rPr>
        <w:t>t</w:t>
      </w:r>
      <w:r>
        <w:rPr>
          <w:rFonts w:ascii="Arial" w:hAnsi="Arial" w:cs="Arial"/>
          <w:i/>
          <w:color w:val="0070C0"/>
        </w:rPr>
        <w:t xml:space="preserve"> the end of this document</w:t>
      </w:r>
      <w:r w:rsidR="00336C06">
        <w:rPr>
          <w:rStyle w:val="CommentReference"/>
        </w:rPr>
        <w:t>.</w:t>
      </w: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
        <w:gridCol w:w="6511"/>
        <w:gridCol w:w="1508"/>
      </w:tblGrid>
      <w:tr w:rsidR="002A522E" w:rsidRPr="00713098" w14:paraId="7A53CD73" w14:textId="2FC05A63" w:rsidTr="002A522E">
        <w:trPr>
          <w:trHeight w:val="251"/>
        </w:trPr>
        <w:tc>
          <w:tcPr>
            <w:tcW w:w="997" w:type="dxa"/>
          </w:tcPr>
          <w:p w14:paraId="518A7295" w14:textId="716CB025" w:rsidR="002A522E" w:rsidRPr="00551181" w:rsidRDefault="00551181" w:rsidP="002A522E">
            <w:pPr>
              <w:spacing w:line="240" w:lineRule="auto"/>
              <w:rPr>
                <w:rFonts w:cs="Arial"/>
                <w:b/>
                <w:bCs/>
              </w:rPr>
            </w:pPr>
            <w:r w:rsidRPr="00551181">
              <w:rPr>
                <w:rFonts w:cs="Arial"/>
                <w:b/>
                <w:bCs/>
              </w:rPr>
              <w:t>Ref.</w:t>
            </w:r>
          </w:p>
        </w:tc>
        <w:tc>
          <w:tcPr>
            <w:tcW w:w="6511" w:type="dxa"/>
          </w:tcPr>
          <w:p w14:paraId="475A9D5D" w14:textId="720384FE" w:rsidR="002A522E" w:rsidRPr="002A522E" w:rsidRDefault="002A522E" w:rsidP="002A522E">
            <w:pPr>
              <w:spacing w:line="240" w:lineRule="auto"/>
              <w:rPr>
                <w:rFonts w:cs="Arial"/>
                <w:b/>
                <w:bCs/>
              </w:rPr>
            </w:pPr>
            <w:r w:rsidRPr="002A522E">
              <w:rPr>
                <w:rFonts w:cs="Arial"/>
                <w:b/>
                <w:bCs/>
              </w:rPr>
              <w:t>Welsh Government Outputs Expected</w:t>
            </w:r>
          </w:p>
        </w:tc>
        <w:tc>
          <w:tcPr>
            <w:tcW w:w="1508" w:type="dxa"/>
          </w:tcPr>
          <w:p w14:paraId="015852C0" w14:textId="04A1D8F4" w:rsidR="002A522E" w:rsidRPr="002A522E" w:rsidRDefault="002A522E" w:rsidP="002A522E">
            <w:pPr>
              <w:spacing w:line="240" w:lineRule="auto"/>
              <w:rPr>
                <w:rFonts w:cs="Arial"/>
                <w:b/>
                <w:bCs/>
              </w:rPr>
            </w:pPr>
            <w:r w:rsidRPr="002A522E">
              <w:rPr>
                <w:rFonts w:cs="Arial"/>
                <w:b/>
                <w:bCs/>
              </w:rPr>
              <w:t>Quantity</w:t>
            </w:r>
          </w:p>
        </w:tc>
      </w:tr>
      <w:tr w:rsidR="002A522E" w:rsidRPr="00713098" w14:paraId="211A8BA1" w14:textId="77777777" w:rsidTr="002A522E">
        <w:trPr>
          <w:trHeight w:val="251"/>
        </w:trPr>
        <w:tc>
          <w:tcPr>
            <w:tcW w:w="997" w:type="dxa"/>
          </w:tcPr>
          <w:p w14:paraId="4629B294" w14:textId="4DBBDB69" w:rsidR="002A522E" w:rsidRDefault="002A522E" w:rsidP="002A522E">
            <w:pPr>
              <w:spacing w:line="240" w:lineRule="auto"/>
              <w:rPr>
                <w:rFonts w:cs="Arial"/>
              </w:rPr>
            </w:pPr>
            <w:r>
              <w:rPr>
                <w:rFonts w:cs="Arial"/>
              </w:rPr>
              <w:t>TT</w:t>
            </w:r>
          </w:p>
        </w:tc>
        <w:tc>
          <w:tcPr>
            <w:tcW w:w="6511" w:type="dxa"/>
          </w:tcPr>
          <w:p w14:paraId="48B4BD38" w14:textId="74BC37D9" w:rsidR="002A522E" w:rsidRDefault="002A522E" w:rsidP="002A522E">
            <w:pPr>
              <w:spacing w:line="240" w:lineRule="auto"/>
              <w:rPr>
                <w:rFonts w:cs="Arial"/>
              </w:rPr>
            </w:pPr>
          </w:p>
        </w:tc>
        <w:tc>
          <w:tcPr>
            <w:tcW w:w="1508" w:type="dxa"/>
          </w:tcPr>
          <w:p w14:paraId="58CBE4EF" w14:textId="77777777" w:rsidR="002A522E" w:rsidRDefault="002A522E" w:rsidP="002A522E">
            <w:pPr>
              <w:spacing w:line="240" w:lineRule="auto"/>
              <w:rPr>
                <w:rFonts w:cs="Arial"/>
              </w:rPr>
            </w:pPr>
          </w:p>
        </w:tc>
      </w:tr>
      <w:tr w:rsidR="002A522E" w:rsidRPr="00713098" w14:paraId="6CAE9AAD" w14:textId="346B3E82" w:rsidTr="002A522E">
        <w:trPr>
          <w:trHeight w:val="251"/>
        </w:trPr>
        <w:tc>
          <w:tcPr>
            <w:tcW w:w="997" w:type="dxa"/>
          </w:tcPr>
          <w:p w14:paraId="7BFDBEB8" w14:textId="366178DB" w:rsidR="002A522E" w:rsidRPr="00713098" w:rsidRDefault="002A522E" w:rsidP="002A522E">
            <w:pPr>
              <w:spacing w:line="240" w:lineRule="auto"/>
              <w:rPr>
                <w:rFonts w:cs="Arial"/>
              </w:rPr>
            </w:pPr>
            <w:r w:rsidRPr="00713098">
              <w:rPr>
                <w:rFonts w:cs="Arial"/>
              </w:rPr>
              <w:t>T</w:t>
            </w:r>
            <w:r>
              <w:rPr>
                <w:rFonts w:cs="Arial"/>
              </w:rPr>
              <w:t>T</w:t>
            </w:r>
          </w:p>
        </w:tc>
        <w:tc>
          <w:tcPr>
            <w:tcW w:w="6511" w:type="dxa"/>
          </w:tcPr>
          <w:p w14:paraId="508A821E" w14:textId="73B786A0" w:rsidR="002A522E" w:rsidRPr="00713098" w:rsidRDefault="002A522E" w:rsidP="002A522E">
            <w:pPr>
              <w:spacing w:line="240" w:lineRule="auto"/>
              <w:rPr>
                <w:rFonts w:cs="Arial"/>
              </w:rPr>
            </w:pPr>
          </w:p>
        </w:tc>
        <w:tc>
          <w:tcPr>
            <w:tcW w:w="1508" w:type="dxa"/>
          </w:tcPr>
          <w:p w14:paraId="1149C1E5" w14:textId="77777777" w:rsidR="002A522E" w:rsidRPr="00713098" w:rsidRDefault="002A522E" w:rsidP="002A522E">
            <w:pPr>
              <w:spacing w:line="240" w:lineRule="auto"/>
              <w:rPr>
                <w:rFonts w:cs="Arial"/>
              </w:rPr>
            </w:pPr>
          </w:p>
        </w:tc>
      </w:tr>
      <w:tr w:rsidR="002A522E" w:rsidRPr="00713098" w14:paraId="0399F6CA" w14:textId="55A023CD" w:rsidTr="002A522E">
        <w:trPr>
          <w:trHeight w:val="112"/>
        </w:trPr>
        <w:tc>
          <w:tcPr>
            <w:tcW w:w="997" w:type="dxa"/>
          </w:tcPr>
          <w:p w14:paraId="0170E0A1" w14:textId="0C299F8B" w:rsidR="002A522E" w:rsidRPr="00713098" w:rsidRDefault="002A522E" w:rsidP="002A522E">
            <w:pPr>
              <w:spacing w:line="240" w:lineRule="auto"/>
              <w:rPr>
                <w:rFonts w:cs="Arial"/>
              </w:rPr>
            </w:pPr>
            <w:r w:rsidRPr="00713098">
              <w:rPr>
                <w:rFonts w:cs="Arial"/>
              </w:rPr>
              <w:t>T</w:t>
            </w:r>
            <w:r>
              <w:rPr>
                <w:rFonts w:cs="Arial"/>
              </w:rPr>
              <w:t>T</w:t>
            </w:r>
          </w:p>
        </w:tc>
        <w:tc>
          <w:tcPr>
            <w:tcW w:w="6511" w:type="dxa"/>
          </w:tcPr>
          <w:p w14:paraId="626624AD" w14:textId="62B49FA2" w:rsidR="002A522E" w:rsidRPr="00713098" w:rsidRDefault="002A522E" w:rsidP="002A522E">
            <w:pPr>
              <w:spacing w:line="240" w:lineRule="auto"/>
              <w:rPr>
                <w:rFonts w:cs="Arial"/>
              </w:rPr>
            </w:pPr>
          </w:p>
        </w:tc>
        <w:tc>
          <w:tcPr>
            <w:tcW w:w="1508" w:type="dxa"/>
          </w:tcPr>
          <w:p w14:paraId="7B8A5B1B" w14:textId="77777777" w:rsidR="002A522E" w:rsidRPr="00713098" w:rsidRDefault="002A522E" w:rsidP="002A522E">
            <w:pPr>
              <w:spacing w:line="240" w:lineRule="auto"/>
              <w:rPr>
                <w:rFonts w:cs="Arial"/>
              </w:rPr>
            </w:pPr>
          </w:p>
        </w:tc>
      </w:tr>
      <w:tr w:rsidR="002A522E" w:rsidRPr="00713098" w14:paraId="56F6C658" w14:textId="05D60510" w:rsidTr="002A522E">
        <w:trPr>
          <w:trHeight w:val="112"/>
        </w:trPr>
        <w:tc>
          <w:tcPr>
            <w:tcW w:w="997" w:type="dxa"/>
          </w:tcPr>
          <w:p w14:paraId="449D5E94" w14:textId="5B15E620" w:rsidR="002A522E" w:rsidRPr="00713098" w:rsidRDefault="002A522E" w:rsidP="002A522E">
            <w:pPr>
              <w:spacing w:line="240" w:lineRule="auto"/>
              <w:rPr>
                <w:rFonts w:cs="Arial"/>
              </w:rPr>
            </w:pPr>
            <w:r w:rsidRPr="00713098">
              <w:rPr>
                <w:rFonts w:cs="Arial"/>
              </w:rPr>
              <w:t>T</w:t>
            </w:r>
            <w:r>
              <w:rPr>
                <w:rFonts w:cs="Arial"/>
              </w:rPr>
              <w:t>T</w:t>
            </w:r>
          </w:p>
        </w:tc>
        <w:tc>
          <w:tcPr>
            <w:tcW w:w="6511" w:type="dxa"/>
          </w:tcPr>
          <w:p w14:paraId="64421A45" w14:textId="465CFF44" w:rsidR="002A522E" w:rsidRPr="00713098" w:rsidRDefault="002A522E" w:rsidP="002A522E">
            <w:pPr>
              <w:spacing w:line="240" w:lineRule="auto"/>
              <w:rPr>
                <w:rFonts w:cs="Arial"/>
              </w:rPr>
            </w:pPr>
          </w:p>
        </w:tc>
        <w:tc>
          <w:tcPr>
            <w:tcW w:w="1508" w:type="dxa"/>
          </w:tcPr>
          <w:p w14:paraId="7E8CD9CD" w14:textId="77777777" w:rsidR="002A522E" w:rsidRPr="00713098" w:rsidRDefault="002A522E" w:rsidP="002A522E">
            <w:pPr>
              <w:spacing w:line="240" w:lineRule="auto"/>
              <w:rPr>
                <w:rFonts w:cs="Arial"/>
              </w:rPr>
            </w:pPr>
          </w:p>
        </w:tc>
      </w:tr>
      <w:tr w:rsidR="002A522E" w:rsidRPr="00713098" w14:paraId="757BDA09" w14:textId="7C8C8701" w:rsidTr="002A522E">
        <w:trPr>
          <w:trHeight w:val="112"/>
        </w:trPr>
        <w:tc>
          <w:tcPr>
            <w:tcW w:w="997" w:type="dxa"/>
          </w:tcPr>
          <w:p w14:paraId="542412C8" w14:textId="5866E981" w:rsidR="002A522E" w:rsidRPr="00713098" w:rsidRDefault="002A522E" w:rsidP="002A522E">
            <w:pPr>
              <w:spacing w:line="240" w:lineRule="auto"/>
              <w:rPr>
                <w:rFonts w:cs="Arial"/>
              </w:rPr>
            </w:pPr>
            <w:r w:rsidRPr="00713098">
              <w:rPr>
                <w:rFonts w:cs="Arial"/>
              </w:rPr>
              <w:t>T</w:t>
            </w:r>
            <w:r>
              <w:rPr>
                <w:rFonts w:cs="Arial"/>
              </w:rPr>
              <w:t>T</w:t>
            </w:r>
          </w:p>
        </w:tc>
        <w:tc>
          <w:tcPr>
            <w:tcW w:w="6511" w:type="dxa"/>
          </w:tcPr>
          <w:p w14:paraId="06F16351" w14:textId="78B99F61" w:rsidR="002A522E" w:rsidRPr="00713098" w:rsidRDefault="002A522E" w:rsidP="002A522E">
            <w:pPr>
              <w:spacing w:line="240" w:lineRule="auto"/>
              <w:rPr>
                <w:rFonts w:cs="Arial"/>
              </w:rPr>
            </w:pPr>
          </w:p>
        </w:tc>
        <w:tc>
          <w:tcPr>
            <w:tcW w:w="1508" w:type="dxa"/>
          </w:tcPr>
          <w:p w14:paraId="3624232E" w14:textId="77777777" w:rsidR="002A522E" w:rsidRPr="00713098" w:rsidRDefault="002A522E" w:rsidP="002A522E">
            <w:pPr>
              <w:spacing w:line="240" w:lineRule="auto"/>
              <w:rPr>
                <w:rFonts w:cs="Arial"/>
              </w:rPr>
            </w:pPr>
          </w:p>
        </w:tc>
      </w:tr>
      <w:tr w:rsidR="002A522E" w:rsidRPr="00713098" w14:paraId="7A2479F5" w14:textId="23667241" w:rsidTr="002A522E">
        <w:trPr>
          <w:trHeight w:val="345"/>
        </w:trPr>
        <w:tc>
          <w:tcPr>
            <w:tcW w:w="997" w:type="dxa"/>
          </w:tcPr>
          <w:p w14:paraId="2B6893A4" w14:textId="786CDBD1" w:rsidR="002A522E" w:rsidRPr="00713098" w:rsidRDefault="002A522E" w:rsidP="002A522E">
            <w:pPr>
              <w:spacing w:line="240" w:lineRule="auto"/>
              <w:rPr>
                <w:rFonts w:cs="Arial"/>
              </w:rPr>
            </w:pPr>
            <w:r w:rsidRPr="00713098">
              <w:rPr>
                <w:rFonts w:cs="Arial"/>
              </w:rPr>
              <w:t>T</w:t>
            </w:r>
            <w:r>
              <w:rPr>
                <w:rFonts w:cs="Arial"/>
              </w:rPr>
              <w:t>T</w:t>
            </w:r>
          </w:p>
        </w:tc>
        <w:tc>
          <w:tcPr>
            <w:tcW w:w="6511" w:type="dxa"/>
          </w:tcPr>
          <w:p w14:paraId="65F4C488" w14:textId="0424379D" w:rsidR="002A522E" w:rsidRPr="00713098" w:rsidRDefault="002A522E" w:rsidP="002A522E">
            <w:pPr>
              <w:spacing w:line="240" w:lineRule="auto"/>
              <w:rPr>
                <w:rFonts w:cs="Arial"/>
              </w:rPr>
            </w:pPr>
          </w:p>
        </w:tc>
        <w:tc>
          <w:tcPr>
            <w:tcW w:w="1508" w:type="dxa"/>
          </w:tcPr>
          <w:p w14:paraId="2C39F996" w14:textId="77777777" w:rsidR="002A522E" w:rsidRPr="00713098" w:rsidRDefault="002A522E" w:rsidP="002A522E">
            <w:pPr>
              <w:spacing w:line="240" w:lineRule="auto"/>
              <w:rPr>
                <w:rFonts w:cs="Arial"/>
              </w:rPr>
            </w:pPr>
          </w:p>
        </w:tc>
      </w:tr>
      <w:tr w:rsidR="002A522E" w:rsidRPr="00713098" w14:paraId="2C5D4CB3" w14:textId="4728BE64" w:rsidTr="002A522E">
        <w:trPr>
          <w:trHeight w:val="251"/>
        </w:trPr>
        <w:tc>
          <w:tcPr>
            <w:tcW w:w="997" w:type="dxa"/>
          </w:tcPr>
          <w:p w14:paraId="6467A310" w14:textId="61E6F7C5" w:rsidR="002A522E" w:rsidRPr="00713098" w:rsidRDefault="002A522E" w:rsidP="002A522E">
            <w:pPr>
              <w:spacing w:line="240" w:lineRule="auto"/>
              <w:rPr>
                <w:rFonts w:cs="Arial"/>
              </w:rPr>
            </w:pPr>
            <w:r>
              <w:rPr>
                <w:rFonts w:cs="Arial"/>
              </w:rPr>
              <w:t>TT</w:t>
            </w:r>
          </w:p>
        </w:tc>
        <w:tc>
          <w:tcPr>
            <w:tcW w:w="6511" w:type="dxa"/>
          </w:tcPr>
          <w:p w14:paraId="76E78EC7" w14:textId="7C7640BF" w:rsidR="002A522E" w:rsidRPr="00713098" w:rsidRDefault="002A522E" w:rsidP="002A522E">
            <w:pPr>
              <w:spacing w:line="240" w:lineRule="auto"/>
              <w:rPr>
                <w:rFonts w:cs="Arial"/>
              </w:rPr>
            </w:pPr>
          </w:p>
        </w:tc>
        <w:tc>
          <w:tcPr>
            <w:tcW w:w="1508" w:type="dxa"/>
          </w:tcPr>
          <w:p w14:paraId="011CE670" w14:textId="77777777" w:rsidR="002A522E" w:rsidRDefault="002A522E" w:rsidP="002A522E">
            <w:pPr>
              <w:spacing w:line="240" w:lineRule="auto"/>
              <w:rPr>
                <w:rFonts w:cs="Arial"/>
              </w:rPr>
            </w:pPr>
          </w:p>
        </w:tc>
      </w:tr>
    </w:tbl>
    <w:p w14:paraId="3EC3ACA3" w14:textId="73C2BA22" w:rsidR="002A522E" w:rsidRDefault="002A522E" w:rsidP="00FB2EA7">
      <w:pPr>
        <w:rPr>
          <w:rStyle w:val="CommentReference"/>
        </w:rPr>
      </w:pPr>
    </w:p>
    <w:tbl>
      <w:tblPr>
        <w:tblStyle w:val="TableGrid"/>
        <w:tblW w:w="0" w:type="auto"/>
        <w:tblLook w:val="04A0" w:firstRow="1" w:lastRow="0" w:firstColumn="1" w:lastColumn="0" w:noHBand="0" w:noVBand="1"/>
      </w:tblPr>
      <w:tblGrid>
        <w:gridCol w:w="7508"/>
        <w:gridCol w:w="1508"/>
      </w:tblGrid>
      <w:tr w:rsidR="00FB2EA7" w:rsidRPr="001B1E5C" w14:paraId="38412624" w14:textId="77777777" w:rsidTr="00744710">
        <w:tc>
          <w:tcPr>
            <w:tcW w:w="7508" w:type="dxa"/>
          </w:tcPr>
          <w:p w14:paraId="11B0FC3B" w14:textId="42401F42" w:rsidR="00FB2EA7" w:rsidRPr="001B1E5C" w:rsidRDefault="002A522E" w:rsidP="002A522E">
            <w:pPr>
              <w:rPr>
                <w:rFonts w:ascii="Arial" w:hAnsi="Arial" w:cs="Arial"/>
                <w:b/>
              </w:rPr>
            </w:pPr>
            <w:r>
              <w:rPr>
                <w:rFonts w:ascii="Arial" w:hAnsi="Arial" w:cs="Arial"/>
                <w:b/>
              </w:rPr>
              <w:t xml:space="preserve">Additional </w:t>
            </w:r>
            <w:r w:rsidR="00FB2EA7">
              <w:rPr>
                <w:rFonts w:ascii="Arial" w:hAnsi="Arial" w:cs="Arial"/>
                <w:b/>
              </w:rPr>
              <w:t>Output / Result</w:t>
            </w:r>
          </w:p>
        </w:tc>
        <w:tc>
          <w:tcPr>
            <w:tcW w:w="1508" w:type="dxa"/>
          </w:tcPr>
          <w:p w14:paraId="4DC92299" w14:textId="77777777" w:rsidR="00FB2EA7" w:rsidRPr="001B1E5C" w:rsidRDefault="00FB2EA7" w:rsidP="002A522E">
            <w:pPr>
              <w:rPr>
                <w:rFonts w:ascii="Arial" w:hAnsi="Arial" w:cs="Arial"/>
                <w:b/>
              </w:rPr>
            </w:pPr>
            <w:r>
              <w:rPr>
                <w:rFonts w:ascii="Arial" w:hAnsi="Arial" w:cs="Arial"/>
                <w:b/>
              </w:rPr>
              <w:t>Quantity</w:t>
            </w:r>
          </w:p>
        </w:tc>
      </w:tr>
      <w:tr w:rsidR="00FB2EA7" w14:paraId="317F185D" w14:textId="77777777" w:rsidTr="00744710">
        <w:trPr>
          <w:trHeight w:val="454"/>
        </w:trPr>
        <w:tc>
          <w:tcPr>
            <w:tcW w:w="7508" w:type="dxa"/>
          </w:tcPr>
          <w:p w14:paraId="0B73CD6D" w14:textId="77777777" w:rsidR="00FB2EA7" w:rsidRPr="00A266FE" w:rsidRDefault="00FB2EA7" w:rsidP="002A522E">
            <w:pPr>
              <w:rPr>
                <w:rFonts w:ascii="Arial" w:hAnsi="Arial" w:cs="Arial"/>
                <w:vertAlign w:val="superscript"/>
              </w:rPr>
            </w:pPr>
            <w:r>
              <w:rPr>
                <w:rFonts w:ascii="Arial" w:hAnsi="Arial" w:cs="Arial"/>
              </w:rPr>
              <w:t>Floor area of empty commercial properties brought back into use m</w:t>
            </w:r>
            <w:r>
              <w:rPr>
                <w:rFonts w:ascii="Arial" w:hAnsi="Arial" w:cs="Arial"/>
                <w:vertAlign w:val="superscript"/>
              </w:rPr>
              <w:t>2</w:t>
            </w:r>
          </w:p>
        </w:tc>
        <w:tc>
          <w:tcPr>
            <w:tcW w:w="1508" w:type="dxa"/>
          </w:tcPr>
          <w:p w14:paraId="749C769B" w14:textId="77777777" w:rsidR="00FB2EA7" w:rsidRDefault="00FB2EA7" w:rsidP="002A522E">
            <w:pPr>
              <w:rPr>
                <w:rFonts w:ascii="Arial" w:hAnsi="Arial" w:cs="Arial"/>
              </w:rPr>
            </w:pPr>
          </w:p>
        </w:tc>
      </w:tr>
      <w:tr w:rsidR="00FB2EA7" w14:paraId="37729FA3" w14:textId="77777777" w:rsidTr="00744710">
        <w:trPr>
          <w:trHeight w:val="454"/>
        </w:trPr>
        <w:tc>
          <w:tcPr>
            <w:tcW w:w="7508" w:type="dxa"/>
          </w:tcPr>
          <w:p w14:paraId="3BDEA81D" w14:textId="77777777" w:rsidR="00FB2EA7" w:rsidRDefault="00FB2EA7" w:rsidP="002A522E">
            <w:pPr>
              <w:rPr>
                <w:rFonts w:ascii="Arial" w:hAnsi="Arial" w:cs="Arial"/>
              </w:rPr>
            </w:pPr>
            <w:r>
              <w:rPr>
                <w:rFonts w:ascii="Arial" w:hAnsi="Arial" w:cs="Arial"/>
              </w:rPr>
              <w:t>Floor area of empty residential properties brought back into use m</w:t>
            </w:r>
            <w:r>
              <w:rPr>
                <w:rFonts w:ascii="Arial" w:hAnsi="Arial" w:cs="Arial"/>
                <w:vertAlign w:val="superscript"/>
              </w:rPr>
              <w:t>2</w:t>
            </w:r>
          </w:p>
        </w:tc>
        <w:tc>
          <w:tcPr>
            <w:tcW w:w="1508" w:type="dxa"/>
          </w:tcPr>
          <w:p w14:paraId="67E42BD6" w14:textId="77777777" w:rsidR="00FB2EA7" w:rsidRDefault="00FB2EA7" w:rsidP="002A522E">
            <w:pPr>
              <w:rPr>
                <w:rFonts w:ascii="Arial" w:hAnsi="Arial" w:cs="Arial"/>
              </w:rPr>
            </w:pPr>
          </w:p>
        </w:tc>
      </w:tr>
      <w:tr w:rsidR="00FB2EA7" w14:paraId="3B41617D" w14:textId="77777777" w:rsidTr="00744710">
        <w:trPr>
          <w:trHeight w:val="454"/>
        </w:trPr>
        <w:tc>
          <w:tcPr>
            <w:tcW w:w="7508" w:type="dxa"/>
          </w:tcPr>
          <w:p w14:paraId="43630376" w14:textId="77777777" w:rsidR="00FB2EA7" w:rsidRPr="004B287A" w:rsidRDefault="00FB2EA7" w:rsidP="002A522E">
            <w:pPr>
              <w:rPr>
                <w:rFonts w:ascii="Arial" w:hAnsi="Arial" w:cs="Arial"/>
                <w:vertAlign w:val="superscript"/>
              </w:rPr>
            </w:pPr>
            <w:r>
              <w:rPr>
                <w:rFonts w:ascii="Arial" w:hAnsi="Arial" w:cs="Arial"/>
              </w:rPr>
              <w:t>Area of redundant site bought into commercial or residential use m</w:t>
            </w:r>
            <w:r>
              <w:rPr>
                <w:rFonts w:ascii="Arial" w:hAnsi="Arial" w:cs="Arial"/>
                <w:vertAlign w:val="superscript"/>
              </w:rPr>
              <w:t>2</w:t>
            </w:r>
          </w:p>
        </w:tc>
        <w:tc>
          <w:tcPr>
            <w:tcW w:w="1508" w:type="dxa"/>
          </w:tcPr>
          <w:p w14:paraId="48889823" w14:textId="77777777" w:rsidR="00FB2EA7" w:rsidRDefault="00FB2EA7" w:rsidP="002A522E">
            <w:pPr>
              <w:rPr>
                <w:rFonts w:ascii="Arial" w:hAnsi="Arial" w:cs="Arial"/>
              </w:rPr>
            </w:pPr>
          </w:p>
        </w:tc>
      </w:tr>
      <w:tr w:rsidR="00FB2EA7" w14:paraId="30C1C8E4" w14:textId="77777777" w:rsidTr="00744710">
        <w:trPr>
          <w:trHeight w:val="454"/>
        </w:trPr>
        <w:tc>
          <w:tcPr>
            <w:tcW w:w="7508" w:type="dxa"/>
          </w:tcPr>
          <w:p w14:paraId="4ACE5605" w14:textId="77777777" w:rsidR="00FB2EA7" w:rsidRDefault="00FB2EA7" w:rsidP="002A522E">
            <w:pPr>
              <w:rPr>
                <w:rFonts w:ascii="Arial" w:hAnsi="Arial" w:cs="Arial"/>
              </w:rPr>
            </w:pPr>
            <w:r>
              <w:rPr>
                <w:rFonts w:ascii="Arial" w:hAnsi="Arial" w:cs="Arial"/>
              </w:rPr>
              <w:t>Amount of match funding investment £</w:t>
            </w:r>
          </w:p>
        </w:tc>
        <w:tc>
          <w:tcPr>
            <w:tcW w:w="1508" w:type="dxa"/>
          </w:tcPr>
          <w:p w14:paraId="68C6E165" w14:textId="77777777" w:rsidR="00FB2EA7" w:rsidRDefault="00FB2EA7" w:rsidP="002A522E">
            <w:pPr>
              <w:rPr>
                <w:rFonts w:ascii="Arial" w:hAnsi="Arial" w:cs="Arial"/>
              </w:rPr>
            </w:pPr>
          </w:p>
        </w:tc>
      </w:tr>
      <w:tr w:rsidR="00FB2EA7" w14:paraId="121C54D4" w14:textId="77777777" w:rsidTr="00744710">
        <w:trPr>
          <w:trHeight w:val="454"/>
        </w:trPr>
        <w:tc>
          <w:tcPr>
            <w:tcW w:w="7508" w:type="dxa"/>
          </w:tcPr>
          <w:p w14:paraId="1544AD92" w14:textId="77777777" w:rsidR="00FB2EA7" w:rsidRDefault="00FB2EA7" w:rsidP="002A522E">
            <w:pPr>
              <w:rPr>
                <w:rFonts w:ascii="Arial" w:hAnsi="Arial" w:cs="Arial"/>
              </w:rPr>
            </w:pPr>
            <w:r>
              <w:rPr>
                <w:rFonts w:ascii="Arial" w:hAnsi="Arial" w:cs="Arial"/>
              </w:rPr>
              <w:t>No. of businesses directly benefiting from development</w:t>
            </w:r>
          </w:p>
        </w:tc>
        <w:tc>
          <w:tcPr>
            <w:tcW w:w="1508" w:type="dxa"/>
          </w:tcPr>
          <w:p w14:paraId="06C36C3F" w14:textId="77777777" w:rsidR="00FB2EA7" w:rsidRDefault="00FB2EA7" w:rsidP="002A522E">
            <w:pPr>
              <w:rPr>
                <w:rFonts w:ascii="Arial" w:hAnsi="Arial" w:cs="Arial"/>
              </w:rPr>
            </w:pPr>
          </w:p>
        </w:tc>
      </w:tr>
      <w:tr w:rsidR="00FB2EA7" w14:paraId="28C28631" w14:textId="77777777" w:rsidTr="00744710">
        <w:trPr>
          <w:trHeight w:val="454"/>
        </w:trPr>
        <w:tc>
          <w:tcPr>
            <w:tcW w:w="7508" w:type="dxa"/>
          </w:tcPr>
          <w:p w14:paraId="63EEF55F" w14:textId="69C182FB" w:rsidR="00FB2EA7" w:rsidRDefault="00FB2EA7" w:rsidP="002A522E">
            <w:pPr>
              <w:rPr>
                <w:rFonts w:ascii="Arial" w:hAnsi="Arial" w:cs="Arial"/>
              </w:rPr>
            </w:pPr>
            <w:r>
              <w:rPr>
                <w:rFonts w:ascii="Arial" w:hAnsi="Arial" w:cs="Arial"/>
              </w:rPr>
              <w:t>No. of businesses indirectly benefiting by being included in a wi-fi zone</w:t>
            </w:r>
          </w:p>
        </w:tc>
        <w:tc>
          <w:tcPr>
            <w:tcW w:w="1508" w:type="dxa"/>
          </w:tcPr>
          <w:p w14:paraId="61482BBB" w14:textId="77777777" w:rsidR="00FB2EA7" w:rsidRDefault="00FB2EA7" w:rsidP="002A522E">
            <w:pPr>
              <w:rPr>
                <w:rFonts w:ascii="Arial" w:hAnsi="Arial" w:cs="Arial"/>
              </w:rPr>
            </w:pPr>
          </w:p>
        </w:tc>
      </w:tr>
      <w:tr w:rsidR="00FB2EA7" w14:paraId="20B9698B" w14:textId="77777777" w:rsidTr="00744710">
        <w:trPr>
          <w:trHeight w:val="454"/>
        </w:trPr>
        <w:tc>
          <w:tcPr>
            <w:tcW w:w="7508" w:type="dxa"/>
          </w:tcPr>
          <w:p w14:paraId="49A2D6CC" w14:textId="77777777" w:rsidR="00FB2EA7" w:rsidRDefault="00FB2EA7" w:rsidP="002A522E">
            <w:pPr>
              <w:rPr>
                <w:rFonts w:ascii="Arial" w:hAnsi="Arial" w:cs="Arial"/>
              </w:rPr>
            </w:pPr>
          </w:p>
        </w:tc>
        <w:tc>
          <w:tcPr>
            <w:tcW w:w="1508" w:type="dxa"/>
          </w:tcPr>
          <w:p w14:paraId="07173784" w14:textId="77777777" w:rsidR="00FB2EA7" w:rsidRDefault="00FB2EA7" w:rsidP="002A522E">
            <w:pPr>
              <w:rPr>
                <w:rFonts w:ascii="Arial" w:hAnsi="Arial" w:cs="Arial"/>
              </w:rPr>
            </w:pPr>
          </w:p>
        </w:tc>
      </w:tr>
      <w:tr w:rsidR="00FB2EA7" w14:paraId="6BB698DF" w14:textId="77777777" w:rsidTr="00744710">
        <w:trPr>
          <w:trHeight w:val="454"/>
        </w:trPr>
        <w:tc>
          <w:tcPr>
            <w:tcW w:w="7508" w:type="dxa"/>
          </w:tcPr>
          <w:p w14:paraId="0412C1E1" w14:textId="503FE0D6" w:rsidR="00FB2EA7" w:rsidRDefault="00FB2EA7" w:rsidP="002A522E">
            <w:pPr>
              <w:rPr>
                <w:rFonts w:ascii="Arial" w:hAnsi="Arial" w:cs="Arial"/>
              </w:rPr>
            </w:pPr>
          </w:p>
        </w:tc>
        <w:tc>
          <w:tcPr>
            <w:tcW w:w="1508" w:type="dxa"/>
          </w:tcPr>
          <w:p w14:paraId="5EA49A0C" w14:textId="77777777" w:rsidR="00FB2EA7" w:rsidRDefault="00FB2EA7" w:rsidP="002A522E">
            <w:pPr>
              <w:rPr>
                <w:rFonts w:ascii="Arial" w:hAnsi="Arial" w:cs="Arial"/>
              </w:rPr>
            </w:pPr>
          </w:p>
        </w:tc>
      </w:tr>
      <w:tr w:rsidR="00FB2EA7" w14:paraId="0B60BE4C" w14:textId="77777777" w:rsidTr="00744710">
        <w:trPr>
          <w:trHeight w:val="454"/>
        </w:trPr>
        <w:tc>
          <w:tcPr>
            <w:tcW w:w="7508" w:type="dxa"/>
          </w:tcPr>
          <w:p w14:paraId="57138D09" w14:textId="170259E8" w:rsidR="00FB2EA7" w:rsidRDefault="00FB2EA7" w:rsidP="002A522E">
            <w:pPr>
              <w:rPr>
                <w:rFonts w:ascii="Arial" w:hAnsi="Arial" w:cs="Arial"/>
              </w:rPr>
            </w:pPr>
          </w:p>
        </w:tc>
        <w:tc>
          <w:tcPr>
            <w:tcW w:w="1508" w:type="dxa"/>
          </w:tcPr>
          <w:p w14:paraId="24166D02" w14:textId="77777777" w:rsidR="00FB2EA7" w:rsidRDefault="00FB2EA7" w:rsidP="002A522E">
            <w:pPr>
              <w:rPr>
                <w:rFonts w:ascii="Arial" w:hAnsi="Arial" w:cs="Arial"/>
              </w:rPr>
            </w:pPr>
          </w:p>
        </w:tc>
      </w:tr>
      <w:tr w:rsidR="00FB2EA7" w14:paraId="1D2BEDFD" w14:textId="77777777" w:rsidTr="00744710">
        <w:trPr>
          <w:trHeight w:val="454"/>
        </w:trPr>
        <w:tc>
          <w:tcPr>
            <w:tcW w:w="7508" w:type="dxa"/>
          </w:tcPr>
          <w:p w14:paraId="1971118D" w14:textId="77777777" w:rsidR="00FB2EA7" w:rsidRDefault="00FB2EA7" w:rsidP="002A522E">
            <w:pPr>
              <w:rPr>
                <w:rFonts w:ascii="Arial" w:hAnsi="Arial" w:cs="Arial"/>
              </w:rPr>
            </w:pPr>
          </w:p>
        </w:tc>
        <w:tc>
          <w:tcPr>
            <w:tcW w:w="1508" w:type="dxa"/>
          </w:tcPr>
          <w:p w14:paraId="21BAFA95" w14:textId="77777777" w:rsidR="00FB2EA7" w:rsidRDefault="00FB2EA7" w:rsidP="002A522E">
            <w:pPr>
              <w:rPr>
                <w:rFonts w:ascii="Arial" w:hAnsi="Arial" w:cs="Arial"/>
              </w:rPr>
            </w:pPr>
          </w:p>
        </w:tc>
      </w:tr>
      <w:tr w:rsidR="00FB2EA7" w14:paraId="49DFCAC8" w14:textId="77777777" w:rsidTr="00744710">
        <w:trPr>
          <w:trHeight w:val="454"/>
        </w:trPr>
        <w:tc>
          <w:tcPr>
            <w:tcW w:w="7508" w:type="dxa"/>
          </w:tcPr>
          <w:p w14:paraId="3955BDCE" w14:textId="77777777" w:rsidR="00FB2EA7" w:rsidRDefault="00FB2EA7" w:rsidP="002A522E">
            <w:pPr>
              <w:rPr>
                <w:rFonts w:ascii="Arial" w:hAnsi="Arial" w:cs="Arial"/>
              </w:rPr>
            </w:pPr>
          </w:p>
        </w:tc>
        <w:tc>
          <w:tcPr>
            <w:tcW w:w="1508" w:type="dxa"/>
          </w:tcPr>
          <w:p w14:paraId="295F58D6" w14:textId="77777777" w:rsidR="00FB2EA7" w:rsidRDefault="00FB2EA7" w:rsidP="002A522E">
            <w:pPr>
              <w:rPr>
                <w:rFonts w:ascii="Arial" w:hAnsi="Arial" w:cs="Arial"/>
              </w:rPr>
            </w:pPr>
          </w:p>
        </w:tc>
      </w:tr>
      <w:tr w:rsidR="00FB2EA7" w14:paraId="7D7C6264" w14:textId="77777777" w:rsidTr="00744710">
        <w:trPr>
          <w:trHeight w:val="454"/>
        </w:trPr>
        <w:tc>
          <w:tcPr>
            <w:tcW w:w="7508" w:type="dxa"/>
          </w:tcPr>
          <w:p w14:paraId="2973279C" w14:textId="77777777" w:rsidR="00FB2EA7" w:rsidRDefault="00FB2EA7" w:rsidP="002A522E">
            <w:pPr>
              <w:rPr>
                <w:rFonts w:ascii="Arial" w:hAnsi="Arial" w:cs="Arial"/>
              </w:rPr>
            </w:pPr>
          </w:p>
        </w:tc>
        <w:tc>
          <w:tcPr>
            <w:tcW w:w="1508" w:type="dxa"/>
          </w:tcPr>
          <w:p w14:paraId="41C3540E" w14:textId="77777777" w:rsidR="00FB2EA7" w:rsidRDefault="00FB2EA7" w:rsidP="002A522E">
            <w:pPr>
              <w:rPr>
                <w:rFonts w:ascii="Arial" w:hAnsi="Arial" w:cs="Arial"/>
              </w:rPr>
            </w:pPr>
          </w:p>
        </w:tc>
      </w:tr>
      <w:tr w:rsidR="00FB2EA7" w14:paraId="202DDEAC" w14:textId="77777777" w:rsidTr="00744710">
        <w:trPr>
          <w:trHeight w:val="454"/>
        </w:trPr>
        <w:tc>
          <w:tcPr>
            <w:tcW w:w="7508" w:type="dxa"/>
          </w:tcPr>
          <w:p w14:paraId="27D79735" w14:textId="77777777" w:rsidR="00FB2EA7" w:rsidRDefault="00FB2EA7" w:rsidP="002A522E">
            <w:pPr>
              <w:rPr>
                <w:rFonts w:ascii="Arial" w:hAnsi="Arial" w:cs="Arial"/>
              </w:rPr>
            </w:pPr>
          </w:p>
        </w:tc>
        <w:tc>
          <w:tcPr>
            <w:tcW w:w="1508" w:type="dxa"/>
          </w:tcPr>
          <w:p w14:paraId="14D08FEB" w14:textId="77777777" w:rsidR="00FB2EA7" w:rsidRDefault="00FB2EA7" w:rsidP="002A522E">
            <w:pPr>
              <w:rPr>
                <w:rFonts w:ascii="Arial" w:hAnsi="Arial" w:cs="Arial"/>
              </w:rPr>
            </w:pPr>
          </w:p>
        </w:tc>
      </w:tr>
      <w:tr w:rsidR="00FB2EA7" w14:paraId="76868B11" w14:textId="77777777" w:rsidTr="00744710">
        <w:trPr>
          <w:trHeight w:val="454"/>
        </w:trPr>
        <w:tc>
          <w:tcPr>
            <w:tcW w:w="7508" w:type="dxa"/>
          </w:tcPr>
          <w:p w14:paraId="1AC43E15" w14:textId="77777777" w:rsidR="00FB2EA7" w:rsidRDefault="00FB2EA7" w:rsidP="002A522E">
            <w:pPr>
              <w:rPr>
                <w:rFonts w:ascii="Arial" w:hAnsi="Arial" w:cs="Arial"/>
              </w:rPr>
            </w:pPr>
          </w:p>
        </w:tc>
        <w:tc>
          <w:tcPr>
            <w:tcW w:w="1508" w:type="dxa"/>
          </w:tcPr>
          <w:p w14:paraId="758E7E0C" w14:textId="77777777" w:rsidR="00FB2EA7" w:rsidRDefault="00FB2EA7" w:rsidP="002A522E">
            <w:pPr>
              <w:rPr>
                <w:rFonts w:ascii="Arial" w:hAnsi="Arial" w:cs="Arial"/>
              </w:rPr>
            </w:pPr>
          </w:p>
        </w:tc>
      </w:tr>
      <w:tr w:rsidR="00FB2EA7" w14:paraId="7A788DE5" w14:textId="77777777" w:rsidTr="00744710">
        <w:trPr>
          <w:trHeight w:val="454"/>
        </w:trPr>
        <w:tc>
          <w:tcPr>
            <w:tcW w:w="7508" w:type="dxa"/>
          </w:tcPr>
          <w:p w14:paraId="2291FCFE" w14:textId="77777777" w:rsidR="00FB2EA7" w:rsidRDefault="00FB2EA7" w:rsidP="002A522E">
            <w:pPr>
              <w:rPr>
                <w:rFonts w:ascii="Arial" w:hAnsi="Arial" w:cs="Arial"/>
              </w:rPr>
            </w:pPr>
          </w:p>
        </w:tc>
        <w:tc>
          <w:tcPr>
            <w:tcW w:w="1508" w:type="dxa"/>
          </w:tcPr>
          <w:p w14:paraId="55A372D1" w14:textId="77777777" w:rsidR="00FB2EA7" w:rsidRDefault="00FB2EA7" w:rsidP="002A522E">
            <w:pPr>
              <w:rPr>
                <w:rFonts w:ascii="Arial" w:hAnsi="Arial" w:cs="Arial"/>
              </w:rPr>
            </w:pPr>
          </w:p>
        </w:tc>
      </w:tr>
    </w:tbl>
    <w:p w14:paraId="7DE87F73" w14:textId="77777777" w:rsidR="00FB2EA7" w:rsidRDefault="00FB2EA7" w:rsidP="00FB2EA7">
      <w:pPr>
        <w:rPr>
          <w:rFonts w:ascii="Arial" w:hAnsi="Arial" w:cs="Arial"/>
        </w:rPr>
      </w:pPr>
    </w:p>
    <w:p w14:paraId="5B6E6952" w14:textId="7D7362E0" w:rsidR="00FB2EA7" w:rsidRDefault="00FB2EA7" w:rsidP="00FB2EA7">
      <w:pPr>
        <w:rPr>
          <w:rFonts w:ascii="Arial" w:hAnsi="Arial" w:cs="Arial"/>
        </w:rPr>
      </w:pPr>
      <w:r>
        <w:rPr>
          <w:rFonts w:ascii="Arial" w:hAnsi="Arial" w:cs="Arial"/>
        </w:rPr>
        <w:br w:type="page"/>
      </w:r>
    </w:p>
    <w:p w14:paraId="35CB4316" w14:textId="77777777" w:rsidR="00FB2EA7" w:rsidRDefault="00FB2EA7" w:rsidP="00FB2EA7">
      <w:pPr>
        <w:jc w:val="center"/>
        <w:rPr>
          <w:rFonts w:ascii="Arial" w:hAnsi="Arial" w:cs="Arial"/>
          <w:b/>
        </w:rPr>
      </w:pPr>
      <w:r>
        <w:rPr>
          <w:rFonts w:ascii="Arial" w:hAnsi="Arial" w:cs="Arial"/>
          <w:b/>
        </w:rPr>
        <w:lastRenderedPageBreak/>
        <w:t>ACTIVITY SPECIFIC QUESTIONS</w:t>
      </w:r>
    </w:p>
    <w:p w14:paraId="51D963BB" w14:textId="77777777" w:rsidR="00FB2EA7" w:rsidRDefault="00FB2EA7" w:rsidP="00FB2EA7">
      <w:pPr>
        <w:rPr>
          <w:rFonts w:ascii="Arial" w:hAnsi="Arial" w:cs="Arial"/>
          <w:b/>
        </w:rPr>
      </w:pPr>
    </w:p>
    <w:p w14:paraId="1BD3D461" w14:textId="77777777" w:rsidR="00FB2EA7" w:rsidRDefault="00FB2EA7" w:rsidP="00FB2EA7">
      <w:pPr>
        <w:jc w:val="center"/>
        <w:rPr>
          <w:rFonts w:ascii="Arial" w:hAnsi="Arial" w:cs="Arial"/>
          <w:b/>
        </w:rPr>
      </w:pPr>
      <w:r w:rsidRPr="00DD39C6">
        <w:rPr>
          <w:rFonts w:ascii="Arial" w:hAnsi="Arial" w:cs="Arial"/>
          <w:b/>
          <w:u w:val="single"/>
        </w:rPr>
        <w:t>Residential Town Centre Unit Questions</w:t>
      </w:r>
    </w:p>
    <w:p w14:paraId="28873FBE" w14:textId="77777777" w:rsidR="00FB2EA7" w:rsidRDefault="00FB2EA7" w:rsidP="00FB2EA7">
      <w:pPr>
        <w:rPr>
          <w:rFonts w:ascii="Arial" w:hAnsi="Arial" w:cs="Arial"/>
        </w:rPr>
      </w:pPr>
      <w:r>
        <w:rPr>
          <w:rFonts w:ascii="Arial" w:hAnsi="Arial" w:cs="Arial"/>
          <w:b/>
        </w:rPr>
        <w:t>Question 6: Occupancy Demand</w:t>
      </w:r>
    </w:p>
    <w:p w14:paraId="67A51FD5" w14:textId="77777777" w:rsidR="00FB2EA7" w:rsidRDefault="00FB2EA7" w:rsidP="00FB2EA7">
      <w:pPr>
        <w:rPr>
          <w:rFonts w:ascii="Arial" w:hAnsi="Arial" w:cs="Arial"/>
          <w:color w:val="0070C0"/>
        </w:rPr>
      </w:pPr>
      <w:r>
        <w:rPr>
          <w:rFonts w:ascii="Arial" w:hAnsi="Arial" w:cs="Arial"/>
          <w:i/>
          <w:color w:val="0070C0"/>
        </w:rPr>
        <w:t>What evidence do you have for the need of the type of units you are proposing in this location, either as tenancies or outright purchase?</w:t>
      </w:r>
    </w:p>
    <w:tbl>
      <w:tblPr>
        <w:tblStyle w:val="TableGrid"/>
        <w:tblW w:w="0" w:type="auto"/>
        <w:tblLook w:val="04A0" w:firstRow="1" w:lastRow="0" w:firstColumn="1" w:lastColumn="0" w:noHBand="0" w:noVBand="1"/>
      </w:tblPr>
      <w:tblGrid>
        <w:gridCol w:w="9016"/>
      </w:tblGrid>
      <w:tr w:rsidR="00FB2EA7" w14:paraId="0B55648B" w14:textId="77777777" w:rsidTr="002A522E">
        <w:trPr>
          <w:trHeight w:val="10892"/>
        </w:trPr>
        <w:tc>
          <w:tcPr>
            <w:tcW w:w="9487" w:type="dxa"/>
          </w:tcPr>
          <w:p w14:paraId="44C316FB" w14:textId="77777777" w:rsidR="00FB2EA7" w:rsidRDefault="00FB2EA7" w:rsidP="002A522E">
            <w:pPr>
              <w:rPr>
                <w:rFonts w:ascii="Arial" w:hAnsi="Arial" w:cs="Arial"/>
              </w:rPr>
            </w:pPr>
          </w:p>
        </w:tc>
      </w:tr>
    </w:tbl>
    <w:p w14:paraId="65FED54D" w14:textId="77777777" w:rsidR="00FB2EA7" w:rsidRDefault="00FB2EA7" w:rsidP="00FB2EA7">
      <w:pPr>
        <w:rPr>
          <w:rFonts w:ascii="Arial" w:hAnsi="Arial" w:cs="Arial"/>
        </w:rPr>
      </w:pPr>
      <w:r>
        <w:rPr>
          <w:rFonts w:ascii="Arial" w:hAnsi="Arial" w:cs="Arial"/>
        </w:rPr>
        <w:br w:type="page"/>
      </w:r>
    </w:p>
    <w:p w14:paraId="7C49DCA3" w14:textId="77777777" w:rsidR="00FB2EA7" w:rsidRDefault="00FB2EA7" w:rsidP="00FB2EA7">
      <w:pPr>
        <w:rPr>
          <w:rFonts w:ascii="Arial" w:hAnsi="Arial" w:cs="Arial"/>
        </w:rPr>
      </w:pPr>
      <w:r>
        <w:rPr>
          <w:rFonts w:ascii="Arial" w:hAnsi="Arial" w:cs="Arial"/>
          <w:b/>
        </w:rPr>
        <w:lastRenderedPageBreak/>
        <w:t>Question 7: Housing Type</w:t>
      </w:r>
    </w:p>
    <w:p w14:paraId="38A2481C" w14:textId="36F32E19" w:rsidR="00FB2EA7" w:rsidRDefault="00FB2EA7" w:rsidP="00FB2EA7">
      <w:pPr>
        <w:rPr>
          <w:rFonts w:ascii="Arial" w:hAnsi="Arial" w:cs="Arial"/>
          <w:i/>
          <w:color w:val="0070C0"/>
        </w:rPr>
      </w:pPr>
      <w:r>
        <w:rPr>
          <w:rFonts w:ascii="Arial" w:hAnsi="Arial" w:cs="Arial"/>
          <w:i/>
          <w:color w:val="0070C0"/>
        </w:rPr>
        <w:t xml:space="preserve">Please confirm the number and type of housing units and their size to be developed. How many of these will be classified as ‘affordable housing’ and how will this status be ensured for the foreseeable future. </w:t>
      </w:r>
      <w:r w:rsidR="002B2157" w:rsidRPr="002B2157">
        <w:rPr>
          <w:rFonts w:ascii="Arial" w:hAnsi="Arial" w:cs="Arial"/>
          <w:i/>
          <w:color w:val="0070C0"/>
        </w:rPr>
        <w:t>Where grant funding is used to support the build of social housing units, schemes are required to comply with “Development Quality Requirements”. In terms of value for money, schemes must have regard to Welsh Government “Acceptable Cost Guidelines”. Any scheme that does not meet either DQR or has a Scheme Cost Index above 120% should be discussed with Welsh Government officials.</w:t>
      </w:r>
      <w:r w:rsidR="002B2157">
        <w:rPr>
          <w:sz w:val="23"/>
          <w:szCs w:val="23"/>
        </w:rPr>
        <w:t xml:space="preserve"> </w:t>
      </w:r>
      <w:r>
        <w:rPr>
          <w:rFonts w:ascii="Arial" w:hAnsi="Arial" w:cs="Arial"/>
          <w:i/>
          <w:color w:val="0070C0"/>
        </w:rPr>
        <w:t xml:space="preserve">Please note that holiday lets count as commercial premises and should be dealt with in that section. Please note that student </w:t>
      </w:r>
      <w:r w:rsidRPr="007319B6">
        <w:rPr>
          <w:rFonts w:ascii="Arial" w:hAnsi="Arial" w:cs="Arial"/>
          <w:i/>
          <w:color w:val="0070C0"/>
        </w:rPr>
        <w:t>accommodation, bedsits and studios are not eligible for grant support</w:t>
      </w:r>
      <w:r w:rsidRPr="007319B6">
        <w:rPr>
          <w:rFonts w:ascii="Arial" w:hAnsi="Arial" w:cs="Arial"/>
          <w:i/>
          <w:color w:val="0070C0"/>
          <w:u w:val="single"/>
        </w:rPr>
        <w:t>. Please ensure that plans &amp; drawings of your development are attached to this application</w:t>
      </w:r>
      <w:r>
        <w:rPr>
          <w:rFonts w:ascii="Arial" w:hAnsi="Arial" w:cs="Arial"/>
          <w:i/>
          <w:color w:val="0070C0"/>
          <w:u w:val="single"/>
        </w:rPr>
        <w:t>.</w:t>
      </w:r>
      <w:r>
        <w:rPr>
          <w:rFonts w:ascii="Arial" w:hAnsi="Arial" w:cs="Arial"/>
          <w:i/>
          <w:color w:val="0070C0"/>
        </w:rPr>
        <w:t xml:space="preserve"> How will parking provision be provided for the units?</w:t>
      </w:r>
    </w:p>
    <w:tbl>
      <w:tblPr>
        <w:tblStyle w:val="TableGrid"/>
        <w:tblpPr w:leftFromText="180" w:rightFromText="180" w:vertAnchor="text" w:horzAnchor="margin" w:tblpY="1"/>
        <w:tblW w:w="0" w:type="auto"/>
        <w:tblLook w:val="04A0" w:firstRow="1" w:lastRow="0" w:firstColumn="1" w:lastColumn="0" w:noHBand="0" w:noVBand="1"/>
      </w:tblPr>
      <w:tblGrid>
        <w:gridCol w:w="9016"/>
      </w:tblGrid>
      <w:tr w:rsidR="00FA0D64" w14:paraId="459D56D2" w14:textId="77777777" w:rsidTr="00FA0D64">
        <w:trPr>
          <w:trHeight w:val="8921"/>
        </w:trPr>
        <w:tc>
          <w:tcPr>
            <w:tcW w:w="9016" w:type="dxa"/>
          </w:tcPr>
          <w:p w14:paraId="005485CA" w14:textId="77777777" w:rsidR="00FA0D64" w:rsidRDefault="00FA0D64" w:rsidP="00FA0D64">
            <w:pPr>
              <w:rPr>
                <w:rFonts w:ascii="Arial" w:hAnsi="Arial" w:cs="Arial"/>
              </w:rPr>
            </w:pPr>
          </w:p>
        </w:tc>
      </w:tr>
    </w:tbl>
    <w:p w14:paraId="1E9705E5" w14:textId="77777777" w:rsidR="00FB2EA7" w:rsidRDefault="00FB2EA7" w:rsidP="00FB2EA7">
      <w:pPr>
        <w:rPr>
          <w:rFonts w:ascii="Arial" w:hAnsi="Arial" w:cs="Arial"/>
        </w:rPr>
      </w:pPr>
      <w:r>
        <w:rPr>
          <w:rFonts w:ascii="Arial" w:hAnsi="Arial" w:cs="Arial"/>
        </w:rPr>
        <w:br w:type="page"/>
      </w:r>
      <w:r>
        <w:rPr>
          <w:rFonts w:ascii="Arial" w:hAnsi="Arial" w:cs="Arial"/>
          <w:b/>
        </w:rPr>
        <w:lastRenderedPageBreak/>
        <w:t>Question 8. Funding Need &amp; Market Gap</w:t>
      </w:r>
    </w:p>
    <w:p w14:paraId="22C9D18C" w14:textId="77777777" w:rsidR="00FB2EA7" w:rsidRDefault="00FB2EA7" w:rsidP="00FB2EA7">
      <w:pPr>
        <w:rPr>
          <w:rFonts w:ascii="Arial" w:hAnsi="Arial" w:cs="Arial"/>
        </w:rPr>
      </w:pPr>
      <w:r>
        <w:rPr>
          <w:rFonts w:ascii="Arial" w:hAnsi="Arial" w:cs="Arial"/>
          <w:i/>
          <w:color w:val="0070C0"/>
        </w:rPr>
        <w:t>Please make the case for the need for public money support. Attach a recent independent valuation of the property as it currently stands PLUS an independent valuation of what the property will be worth post works to show the gap between the costs of development verses subsequent value. Explain what borrowing you are able to undertake against the value of the property and what arrangements you have in place with associated evidence attached. If rental income is part of your funding solution - show brief assumptions and payback calculations. Grant Aid is available to help close the market gap and is also dependant on the financial position of the applicant – so please provide a recent bank statement and statement of accounts if available. Give a full breakdown of your intended funding package.</w:t>
      </w:r>
    </w:p>
    <w:tbl>
      <w:tblPr>
        <w:tblStyle w:val="TableGrid"/>
        <w:tblW w:w="0" w:type="auto"/>
        <w:tblLook w:val="04A0" w:firstRow="1" w:lastRow="0" w:firstColumn="1" w:lastColumn="0" w:noHBand="0" w:noVBand="1"/>
      </w:tblPr>
      <w:tblGrid>
        <w:gridCol w:w="9016"/>
      </w:tblGrid>
      <w:tr w:rsidR="00FB2EA7" w14:paraId="3980CF26" w14:textId="77777777" w:rsidTr="002A522E">
        <w:trPr>
          <w:trHeight w:val="10834"/>
        </w:trPr>
        <w:tc>
          <w:tcPr>
            <w:tcW w:w="9487" w:type="dxa"/>
          </w:tcPr>
          <w:p w14:paraId="3378B9E8" w14:textId="77777777" w:rsidR="00FB2EA7" w:rsidRDefault="00FB2EA7" w:rsidP="002A522E">
            <w:pPr>
              <w:rPr>
                <w:rFonts w:ascii="Arial" w:hAnsi="Arial" w:cs="Arial"/>
              </w:rPr>
            </w:pPr>
          </w:p>
        </w:tc>
      </w:tr>
    </w:tbl>
    <w:p w14:paraId="62654702" w14:textId="77777777" w:rsidR="00FB2EA7" w:rsidRPr="0099306F" w:rsidRDefault="00FB2EA7" w:rsidP="00FB2EA7">
      <w:pPr>
        <w:jc w:val="center"/>
        <w:rPr>
          <w:rFonts w:ascii="Arial" w:hAnsi="Arial" w:cs="Arial"/>
          <w:b/>
          <w:u w:val="single"/>
        </w:rPr>
      </w:pPr>
      <w:r w:rsidRPr="0099306F">
        <w:rPr>
          <w:rFonts w:ascii="Arial" w:hAnsi="Arial" w:cs="Arial"/>
          <w:b/>
          <w:u w:val="single"/>
        </w:rPr>
        <w:lastRenderedPageBreak/>
        <w:t>Empty Com</w:t>
      </w:r>
      <w:r>
        <w:rPr>
          <w:rFonts w:ascii="Arial" w:hAnsi="Arial" w:cs="Arial"/>
          <w:b/>
          <w:u w:val="single"/>
        </w:rPr>
        <w:t>mercial Property / Site Project Questions</w:t>
      </w:r>
    </w:p>
    <w:p w14:paraId="6261F875" w14:textId="77777777" w:rsidR="00FB2EA7" w:rsidRDefault="00FB2EA7" w:rsidP="00FB2EA7">
      <w:pPr>
        <w:rPr>
          <w:rFonts w:ascii="Arial" w:hAnsi="Arial" w:cs="Arial"/>
        </w:rPr>
      </w:pPr>
      <w:r>
        <w:rPr>
          <w:rFonts w:ascii="Arial" w:hAnsi="Arial" w:cs="Arial"/>
          <w:b/>
        </w:rPr>
        <w:t>Question 9: Funding Need and Market Gap</w:t>
      </w:r>
    </w:p>
    <w:p w14:paraId="63858D73" w14:textId="508702B9" w:rsidR="00FB2EA7" w:rsidRDefault="00FB2EA7" w:rsidP="00FB2EA7">
      <w:pPr>
        <w:rPr>
          <w:rFonts w:ascii="Arial" w:hAnsi="Arial" w:cs="Arial"/>
          <w:color w:val="0070C0"/>
        </w:rPr>
      </w:pPr>
      <w:r>
        <w:rPr>
          <w:rFonts w:ascii="Arial" w:hAnsi="Arial" w:cs="Arial"/>
          <w:i/>
          <w:color w:val="0070C0"/>
        </w:rPr>
        <w:t xml:space="preserve">Please make the case for the need for public money support. Attach a recent independent valuation of the property as it currently stands PLUS an independent valuation of what the property will be worth post works to show the gap between the costs of development verses subsequent value. Explain what borrowing you are able to undertake against the value of the property and what arrangements you have in place with associated evidence attached. If rental income is part of your funding solution - show brief assumptions and payback calculations. </w:t>
      </w:r>
      <w:r w:rsidR="00FA0D64">
        <w:rPr>
          <w:rFonts w:ascii="Arial" w:hAnsi="Arial" w:cs="Arial"/>
          <w:i/>
          <w:color w:val="0070C0"/>
        </w:rPr>
        <w:t xml:space="preserve">The </w:t>
      </w:r>
      <w:r>
        <w:rPr>
          <w:rFonts w:ascii="Arial" w:hAnsi="Arial" w:cs="Arial"/>
          <w:i/>
          <w:color w:val="0070C0"/>
        </w:rPr>
        <w:t>Grant Aid is available to help close the market gap and is also dependant on the financial position of the applicant – so please provide a recent bank statement and statement of accounts if available. Give a full breakdown of your intended funding package.</w:t>
      </w:r>
    </w:p>
    <w:tbl>
      <w:tblPr>
        <w:tblStyle w:val="TableGrid"/>
        <w:tblW w:w="0" w:type="auto"/>
        <w:tblLook w:val="04A0" w:firstRow="1" w:lastRow="0" w:firstColumn="1" w:lastColumn="0" w:noHBand="0" w:noVBand="1"/>
      </w:tblPr>
      <w:tblGrid>
        <w:gridCol w:w="9016"/>
      </w:tblGrid>
      <w:tr w:rsidR="00FB2EA7" w14:paraId="5CC00E16" w14:textId="77777777" w:rsidTr="002A522E">
        <w:trPr>
          <w:trHeight w:val="9830"/>
        </w:trPr>
        <w:tc>
          <w:tcPr>
            <w:tcW w:w="9487" w:type="dxa"/>
          </w:tcPr>
          <w:p w14:paraId="159052AA" w14:textId="77777777" w:rsidR="00FB2EA7" w:rsidRDefault="00FB2EA7" w:rsidP="002A522E">
            <w:pPr>
              <w:rPr>
                <w:rFonts w:ascii="Arial" w:hAnsi="Arial" w:cs="Arial"/>
              </w:rPr>
            </w:pPr>
          </w:p>
        </w:tc>
      </w:tr>
    </w:tbl>
    <w:p w14:paraId="4EE94306" w14:textId="77777777" w:rsidR="00FB2EA7" w:rsidRDefault="00FB2EA7" w:rsidP="00FB2EA7">
      <w:pPr>
        <w:rPr>
          <w:rFonts w:ascii="Arial" w:hAnsi="Arial" w:cs="Arial"/>
        </w:rPr>
      </w:pPr>
      <w:r>
        <w:rPr>
          <w:rFonts w:ascii="Arial" w:hAnsi="Arial" w:cs="Arial"/>
        </w:rPr>
        <w:br w:type="page"/>
      </w:r>
    </w:p>
    <w:p w14:paraId="65BD1FA2" w14:textId="77777777" w:rsidR="00FB2EA7" w:rsidRDefault="00FB2EA7" w:rsidP="00FB2EA7">
      <w:pPr>
        <w:rPr>
          <w:rFonts w:ascii="Arial" w:hAnsi="Arial" w:cs="Arial"/>
        </w:rPr>
      </w:pPr>
      <w:r w:rsidRPr="008C00AA">
        <w:rPr>
          <w:rFonts w:ascii="Arial" w:hAnsi="Arial" w:cs="Arial"/>
          <w:b/>
        </w:rPr>
        <w:lastRenderedPageBreak/>
        <w:t>Question 10: Site Occupancy</w:t>
      </w:r>
    </w:p>
    <w:p w14:paraId="23737D9E" w14:textId="77777777" w:rsidR="00FB2EA7" w:rsidRDefault="00FB2EA7" w:rsidP="00FB2EA7">
      <w:pPr>
        <w:rPr>
          <w:rFonts w:ascii="Arial" w:hAnsi="Arial" w:cs="Arial"/>
          <w:i/>
          <w:color w:val="0070C0"/>
        </w:rPr>
      </w:pPr>
      <w:r>
        <w:rPr>
          <w:rFonts w:ascii="Arial" w:hAnsi="Arial" w:cs="Arial"/>
          <w:i/>
          <w:color w:val="0070C0"/>
        </w:rPr>
        <w:t xml:space="preserve">Please give a brief outline of the history of the site or property: </w:t>
      </w:r>
    </w:p>
    <w:p w14:paraId="20A6E23A" w14:textId="77777777" w:rsidR="00FB2EA7" w:rsidRDefault="00FB2EA7" w:rsidP="00FB2EA7">
      <w:pPr>
        <w:pStyle w:val="ListParagraph"/>
        <w:numPr>
          <w:ilvl w:val="0"/>
          <w:numId w:val="39"/>
        </w:numPr>
        <w:rPr>
          <w:rFonts w:ascii="Arial" w:hAnsi="Arial" w:cs="Arial"/>
          <w:i/>
          <w:color w:val="0070C0"/>
        </w:rPr>
      </w:pPr>
      <w:r w:rsidRPr="008C00AA">
        <w:rPr>
          <w:rFonts w:ascii="Arial" w:hAnsi="Arial" w:cs="Arial"/>
          <w:i/>
          <w:color w:val="0070C0"/>
        </w:rPr>
        <w:t xml:space="preserve">How long as it been empty / underutilised? </w:t>
      </w:r>
    </w:p>
    <w:p w14:paraId="3D419E04" w14:textId="77777777" w:rsidR="00FB2EA7" w:rsidRDefault="00FB2EA7" w:rsidP="00FB2EA7">
      <w:pPr>
        <w:pStyle w:val="ListParagraph"/>
        <w:numPr>
          <w:ilvl w:val="0"/>
          <w:numId w:val="39"/>
        </w:numPr>
        <w:rPr>
          <w:rFonts w:ascii="Arial" w:hAnsi="Arial" w:cs="Arial"/>
          <w:i/>
          <w:color w:val="0070C0"/>
        </w:rPr>
      </w:pPr>
      <w:r w:rsidRPr="008C00AA">
        <w:rPr>
          <w:rFonts w:ascii="Arial" w:hAnsi="Arial" w:cs="Arial"/>
          <w:i/>
          <w:color w:val="0070C0"/>
        </w:rPr>
        <w:t>What h</w:t>
      </w:r>
      <w:r>
        <w:rPr>
          <w:rFonts w:ascii="Arial" w:hAnsi="Arial" w:cs="Arial"/>
          <w:i/>
          <w:color w:val="0070C0"/>
        </w:rPr>
        <w:t>as it been used for in the past?</w:t>
      </w:r>
      <w:r w:rsidRPr="008C00AA">
        <w:rPr>
          <w:rFonts w:ascii="Arial" w:hAnsi="Arial" w:cs="Arial"/>
          <w:i/>
          <w:color w:val="0070C0"/>
        </w:rPr>
        <w:t xml:space="preserve"> </w:t>
      </w:r>
    </w:p>
    <w:p w14:paraId="1957DC38" w14:textId="77777777" w:rsidR="00FB2EA7" w:rsidRDefault="00FB2EA7" w:rsidP="00FB2EA7">
      <w:pPr>
        <w:pStyle w:val="ListParagraph"/>
        <w:numPr>
          <w:ilvl w:val="0"/>
          <w:numId w:val="39"/>
        </w:numPr>
        <w:rPr>
          <w:rFonts w:ascii="Arial" w:hAnsi="Arial" w:cs="Arial"/>
          <w:i/>
          <w:color w:val="0070C0"/>
        </w:rPr>
      </w:pPr>
      <w:r w:rsidRPr="008C00AA">
        <w:rPr>
          <w:rFonts w:ascii="Arial" w:hAnsi="Arial" w:cs="Arial"/>
          <w:i/>
          <w:color w:val="0070C0"/>
        </w:rPr>
        <w:t>Is it in a conservation area</w:t>
      </w:r>
      <w:r>
        <w:rPr>
          <w:rFonts w:ascii="Arial" w:hAnsi="Arial" w:cs="Arial"/>
          <w:i/>
          <w:color w:val="0070C0"/>
        </w:rPr>
        <w:t xml:space="preserve"> and/or a listed building</w:t>
      </w:r>
      <w:r w:rsidRPr="008C00AA">
        <w:rPr>
          <w:rFonts w:ascii="Arial" w:hAnsi="Arial" w:cs="Arial"/>
          <w:i/>
          <w:color w:val="0070C0"/>
        </w:rPr>
        <w:t xml:space="preserve">? </w:t>
      </w:r>
    </w:p>
    <w:p w14:paraId="5AA7FEDF" w14:textId="77777777" w:rsidR="00FB2EA7" w:rsidRPr="0093227C" w:rsidRDefault="00FB2EA7" w:rsidP="00FB2EA7">
      <w:pPr>
        <w:pStyle w:val="ListParagraph"/>
        <w:numPr>
          <w:ilvl w:val="0"/>
          <w:numId w:val="39"/>
        </w:numPr>
        <w:rPr>
          <w:rFonts w:ascii="Arial" w:hAnsi="Arial" w:cs="Arial"/>
          <w:i/>
          <w:color w:val="0070C0"/>
        </w:rPr>
      </w:pPr>
      <w:r w:rsidRPr="008C00AA">
        <w:rPr>
          <w:rFonts w:ascii="Arial" w:hAnsi="Arial" w:cs="Arial"/>
          <w:i/>
          <w:color w:val="0070C0"/>
        </w:rPr>
        <w:t>Why do you think your proposed use going forwa</w:t>
      </w:r>
      <w:r>
        <w:rPr>
          <w:rFonts w:ascii="Arial" w:hAnsi="Arial" w:cs="Arial"/>
          <w:i/>
          <w:color w:val="0070C0"/>
        </w:rPr>
        <w:t>r</w:t>
      </w:r>
      <w:r w:rsidRPr="008C00AA">
        <w:rPr>
          <w:rFonts w:ascii="Arial" w:hAnsi="Arial" w:cs="Arial"/>
          <w:i/>
          <w:color w:val="0070C0"/>
        </w:rPr>
        <w:t>d will work?</w:t>
      </w:r>
    </w:p>
    <w:tbl>
      <w:tblPr>
        <w:tblStyle w:val="TableGrid"/>
        <w:tblW w:w="0" w:type="auto"/>
        <w:tblLook w:val="04A0" w:firstRow="1" w:lastRow="0" w:firstColumn="1" w:lastColumn="0" w:noHBand="0" w:noVBand="1"/>
      </w:tblPr>
      <w:tblGrid>
        <w:gridCol w:w="9016"/>
      </w:tblGrid>
      <w:tr w:rsidR="00FB2EA7" w14:paraId="141849FA" w14:textId="77777777" w:rsidTr="002A522E">
        <w:trPr>
          <w:trHeight w:val="11577"/>
        </w:trPr>
        <w:tc>
          <w:tcPr>
            <w:tcW w:w="9487" w:type="dxa"/>
          </w:tcPr>
          <w:p w14:paraId="79E9A97E" w14:textId="77777777" w:rsidR="00FB2EA7" w:rsidRDefault="00FB2EA7" w:rsidP="002A522E">
            <w:pPr>
              <w:rPr>
                <w:rFonts w:ascii="Arial" w:hAnsi="Arial" w:cs="Arial"/>
                <w:color w:val="0070C0"/>
              </w:rPr>
            </w:pPr>
          </w:p>
        </w:tc>
      </w:tr>
    </w:tbl>
    <w:p w14:paraId="02DAB166" w14:textId="668044BA" w:rsidR="00FB2EA7" w:rsidRDefault="00FB2EA7" w:rsidP="00FB2EA7">
      <w:pPr>
        <w:rPr>
          <w:rFonts w:ascii="Arial" w:hAnsi="Arial" w:cs="Arial"/>
          <w:color w:val="0070C0"/>
        </w:rPr>
      </w:pPr>
    </w:p>
    <w:p w14:paraId="1AD444AA" w14:textId="77777777" w:rsidR="00FB2EA7" w:rsidRDefault="00FB2EA7" w:rsidP="00FB2EA7">
      <w:pPr>
        <w:rPr>
          <w:rFonts w:ascii="Arial" w:hAnsi="Arial" w:cs="Arial"/>
        </w:rPr>
      </w:pPr>
      <w:r>
        <w:rPr>
          <w:rFonts w:ascii="Arial" w:hAnsi="Arial" w:cs="Arial"/>
          <w:b/>
        </w:rPr>
        <w:t>Question 11. Business Plan</w:t>
      </w:r>
    </w:p>
    <w:p w14:paraId="5C5AE07C" w14:textId="77777777" w:rsidR="00FB2EA7" w:rsidRPr="0093227C" w:rsidRDefault="00FB2EA7" w:rsidP="00FB2EA7">
      <w:pPr>
        <w:rPr>
          <w:rFonts w:ascii="Arial" w:hAnsi="Arial" w:cs="Arial"/>
          <w:i/>
          <w:color w:val="0070C0"/>
        </w:rPr>
      </w:pPr>
      <w:r>
        <w:rPr>
          <w:rFonts w:ascii="Arial" w:hAnsi="Arial" w:cs="Arial"/>
          <w:i/>
          <w:color w:val="0070C0"/>
        </w:rPr>
        <w:t>Please</w:t>
      </w:r>
      <w:r w:rsidRPr="0093227C">
        <w:rPr>
          <w:rFonts w:ascii="Arial" w:hAnsi="Arial" w:cs="Arial"/>
          <w:i/>
          <w:color w:val="0070C0"/>
        </w:rPr>
        <w:t xml:space="preserve"> confirm that y</w:t>
      </w:r>
      <w:r>
        <w:rPr>
          <w:rFonts w:ascii="Arial" w:hAnsi="Arial" w:cs="Arial"/>
          <w:i/>
          <w:color w:val="0070C0"/>
        </w:rPr>
        <w:t>o</w:t>
      </w:r>
      <w:r w:rsidRPr="0093227C">
        <w:rPr>
          <w:rFonts w:ascii="Arial" w:hAnsi="Arial" w:cs="Arial"/>
          <w:i/>
          <w:color w:val="0070C0"/>
        </w:rPr>
        <w:t>u have attached a business plan</w:t>
      </w:r>
      <w:r>
        <w:rPr>
          <w:rFonts w:ascii="Arial" w:hAnsi="Arial" w:cs="Arial"/>
          <w:i/>
          <w:color w:val="0070C0"/>
          <w:vertAlign w:val="superscript"/>
        </w:rPr>
        <w:t>**</w:t>
      </w:r>
      <w:r w:rsidRPr="0093227C">
        <w:rPr>
          <w:rFonts w:ascii="Arial" w:hAnsi="Arial" w:cs="Arial"/>
          <w:i/>
          <w:color w:val="0070C0"/>
        </w:rPr>
        <w:t xml:space="preserve"> of a size commensurate with the size of your proposal</w:t>
      </w:r>
      <w:r>
        <w:rPr>
          <w:rFonts w:ascii="Arial" w:hAnsi="Arial" w:cs="Arial"/>
          <w:i/>
        </w:rPr>
        <w:t xml:space="preserve">. </w:t>
      </w:r>
      <w:r w:rsidRPr="0093227C">
        <w:rPr>
          <w:rFonts w:ascii="Arial" w:hAnsi="Arial" w:cs="Arial"/>
          <w:i/>
          <w:color w:val="0070C0"/>
        </w:rPr>
        <w:t>We want to see</w:t>
      </w:r>
      <w:r>
        <w:rPr>
          <w:rFonts w:ascii="Arial" w:hAnsi="Arial" w:cs="Arial"/>
          <w:i/>
          <w:color w:val="0070C0"/>
        </w:rPr>
        <w:t xml:space="preserve"> included</w:t>
      </w:r>
      <w:r w:rsidRPr="0093227C">
        <w:rPr>
          <w:rFonts w:ascii="Arial" w:hAnsi="Arial" w:cs="Arial"/>
          <w:i/>
          <w:color w:val="0070C0"/>
        </w:rPr>
        <w:t>:</w:t>
      </w:r>
    </w:p>
    <w:p w14:paraId="2562E4C4" w14:textId="77777777" w:rsidR="00FB2EA7" w:rsidRDefault="00FB2EA7" w:rsidP="00FB2EA7">
      <w:pPr>
        <w:pStyle w:val="ListParagraph"/>
        <w:numPr>
          <w:ilvl w:val="0"/>
          <w:numId w:val="40"/>
        </w:numPr>
        <w:rPr>
          <w:rFonts w:ascii="Arial" w:hAnsi="Arial" w:cs="Arial"/>
          <w:i/>
          <w:color w:val="0070C0"/>
        </w:rPr>
      </w:pPr>
      <w:r>
        <w:rPr>
          <w:rFonts w:ascii="Arial" w:hAnsi="Arial" w:cs="Arial"/>
          <w:i/>
          <w:color w:val="0070C0"/>
        </w:rPr>
        <w:t>H</w:t>
      </w:r>
      <w:r w:rsidRPr="0093227C">
        <w:rPr>
          <w:rFonts w:ascii="Arial" w:hAnsi="Arial" w:cs="Arial"/>
          <w:i/>
          <w:color w:val="0070C0"/>
        </w:rPr>
        <w:t xml:space="preserve">ow you have arrived at </w:t>
      </w:r>
      <w:r>
        <w:rPr>
          <w:rFonts w:ascii="Arial" w:hAnsi="Arial" w:cs="Arial"/>
          <w:i/>
          <w:color w:val="0070C0"/>
        </w:rPr>
        <w:t>your development costs</w:t>
      </w:r>
    </w:p>
    <w:p w14:paraId="5DEF065F" w14:textId="77777777" w:rsidR="00FB2EA7" w:rsidRDefault="00FB2EA7" w:rsidP="00FB2EA7">
      <w:pPr>
        <w:pStyle w:val="ListParagraph"/>
        <w:numPr>
          <w:ilvl w:val="0"/>
          <w:numId w:val="40"/>
        </w:numPr>
        <w:rPr>
          <w:rFonts w:ascii="Arial" w:hAnsi="Arial" w:cs="Arial"/>
          <w:i/>
          <w:color w:val="0070C0"/>
        </w:rPr>
      </w:pPr>
      <w:r>
        <w:rPr>
          <w:rFonts w:ascii="Arial" w:hAnsi="Arial" w:cs="Arial"/>
          <w:i/>
          <w:color w:val="0070C0"/>
        </w:rPr>
        <w:t xml:space="preserve">How you have arrived at your future operating costs </w:t>
      </w:r>
    </w:p>
    <w:p w14:paraId="35D45C2E" w14:textId="77777777" w:rsidR="00FB2EA7" w:rsidRDefault="00FB2EA7" w:rsidP="00FB2EA7">
      <w:pPr>
        <w:pStyle w:val="ListParagraph"/>
        <w:numPr>
          <w:ilvl w:val="0"/>
          <w:numId w:val="40"/>
        </w:numPr>
        <w:rPr>
          <w:rFonts w:ascii="Arial" w:hAnsi="Arial" w:cs="Arial"/>
          <w:i/>
          <w:color w:val="0070C0"/>
        </w:rPr>
      </w:pPr>
      <w:r>
        <w:rPr>
          <w:rFonts w:ascii="Arial" w:hAnsi="Arial" w:cs="Arial"/>
          <w:i/>
          <w:color w:val="0070C0"/>
        </w:rPr>
        <w:t>What your assumptions and projections are for trading income or your expected receipt on sale</w:t>
      </w:r>
    </w:p>
    <w:p w14:paraId="2EE1193E" w14:textId="77777777" w:rsidR="00FB2EA7" w:rsidRDefault="00FB2EA7" w:rsidP="00FB2EA7">
      <w:pPr>
        <w:pStyle w:val="ListParagraph"/>
        <w:numPr>
          <w:ilvl w:val="0"/>
          <w:numId w:val="40"/>
        </w:numPr>
        <w:rPr>
          <w:rFonts w:ascii="Arial" w:hAnsi="Arial" w:cs="Arial"/>
          <w:i/>
          <w:color w:val="0070C0"/>
        </w:rPr>
      </w:pPr>
      <w:r>
        <w:rPr>
          <w:rFonts w:ascii="Arial" w:hAnsi="Arial" w:cs="Arial"/>
          <w:i/>
          <w:color w:val="0070C0"/>
        </w:rPr>
        <w:t>Profit and loss forecast for 3 years</w:t>
      </w:r>
    </w:p>
    <w:p w14:paraId="0C9232C6" w14:textId="77777777" w:rsidR="00FB2EA7" w:rsidRDefault="00FB2EA7" w:rsidP="00FB2EA7">
      <w:pPr>
        <w:pStyle w:val="ListParagraph"/>
        <w:numPr>
          <w:ilvl w:val="0"/>
          <w:numId w:val="40"/>
        </w:numPr>
        <w:rPr>
          <w:rFonts w:ascii="Arial" w:hAnsi="Arial" w:cs="Arial"/>
          <w:i/>
          <w:color w:val="0070C0"/>
        </w:rPr>
      </w:pPr>
      <w:r>
        <w:rPr>
          <w:rFonts w:ascii="Arial" w:hAnsi="Arial" w:cs="Arial"/>
          <w:i/>
          <w:color w:val="0070C0"/>
        </w:rPr>
        <w:t>Expected pay-back period on investment</w:t>
      </w:r>
    </w:p>
    <w:p w14:paraId="5FB281D6" w14:textId="77777777" w:rsidR="00FB2EA7" w:rsidRDefault="00FB2EA7" w:rsidP="00FB2EA7">
      <w:pPr>
        <w:pStyle w:val="ListParagraph"/>
        <w:numPr>
          <w:ilvl w:val="0"/>
          <w:numId w:val="40"/>
        </w:numPr>
        <w:rPr>
          <w:rFonts w:ascii="Arial" w:hAnsi="Arial" w:cs="Arial"/>
          <w:i/>
          <w:color w:val="0070C0"/>
        </w:rPr>
      </w:pPr>
      <w:r>
        <w:rPr>
          <w:rFonts w:ascii="Arial" w:hAnsi="Arial" w:cs="Arial"/>
          <w:i/>
          <w:color w:val="0070C0"/>
        </w:rPr>
        <w:t>Key risks and mitigations</w:t>
      </w:r>
    </w:p>
    <w:p w14:paraId="5E2BD983" w14:textId="77777777" w:rsidR="00FB2EA7" w:rsidRDefault="00FB2EA7" w:rsidP="00FB2EA7">
      <w:pPr>
        <w:pStyle w:val="ListParagraph"/>
        <w:numPr>
          <w:ilvl w:val="0"/>
          <w:numId w:val="40"/>
        </w:numPr>
        <w:rPr>
          <w:rFonts w:ascii="Arial" w:hAnsi="Arial" w:cs="Arial"/>
          <w:i/>
          <w:color w:val="0070C0"/>
        </w:rPr>
      </w:pPr>
      <w:r>
        <w:rPr>
          <w:rFonts w:ascii="Arial" w:hAnsi="Arial" w:cs="Arial"/>
          <w:i/>
          <w:color w:val="0070C0"/>
        </w:rPr>
        <w:t>An understanding of any competition and your advantage</w:t>
      </w:r>
    </w:p>
    <w:p w14:paraId="53447092" w14:textId="77777777" w:rsidR="00FB2EA7" w:rsidRDefault="00FB2EA7" w:rsidP="00FB2EA7">
      <w:pPr>
        <w:pStyle w:val="ListParagraph"/>
        <w:numPr>
          <w:ilvl w:val="0"/>
          <w:numId w:val="40"/>
        </w:numPr>
        <w:rPr>
          <w:rFonts w:ascii="Arial" w:hAnsi="Arial" w:cs="Arial"/>
          <w:i/>
          <w:color w:val="0070C0"/>
        </w:rPr>
      </w:pPr>
      <w:r>
        <w:rPr>
          <w:rFonts w:ascii="Arial" w:hAnsi="Arial" w:cs="Arial"/>
          <w:i/>
          <w:color w:val="0070C0"/>
        </w:rPr>
        <w:t>Details of experience / expertise of you or your staff to undertake the development</w:t>
      </w:r>
    </w:p>
    <w:p w14:paraId="039F8628" w14:textId="77777777" w:rsidR="00FB2EA7" w:rsidRPr="00BD57D3" w:rsidRDefault="00FB2EA7" w:rsidP="00FB2EA7">
      <w:pPr>
        <w:rPr>
          <w:rFonts w:ascii="Arial" w:hAnsi="Arial" w:cs="Arial"/>
          <w:i/>
          <w:color w:val="0070C0"/>
        </w:rPr>
      </w:pPr>
      <w:r>
        <w:rPr>
          <w:rFonts w:ascii="Arial" w:hAnsi="Arial" w:cs="Arial"/>
          <w:i/>
          <w:color w:val="0070C0"/>
        </w:rPr>
        <w:t xml:space="preserve">** </w:t>
      </w:r>
      <w:r w:rsidRPr="00BD57D3">
        <w:rPr>
          <w:rFonts w:ascii="Arial" w:hAnsi="Arial" w:cs="Arial"/>
          <w:i/>
          <w:color w:val="0070C0"/>
        </w:rPr>
        <w:t>Note that Business Wales</w:t>
      </w:r>
      <w:r>
        <w:rPr>
          <w:rFonts w:ascii="Arial" w:hAnsi="Arial" w:cs="Arial"/>
          <w:i/>
          <w:color w:val="0070C0"/>
        </w:rPr>
        <w:t xml:space="preserve"> can help you compile your Business Plan if required.</w:t>
      </w:r>
    </w:p>
    <w:p w14:paraId="70DEFD6E" w14:textId="77777777" w:rsidR="00FA0D64" w:rsidRDefault="00FB2EA7" w:rsidP="00FB2EA7">
      <w:pPr>
        <w:rPr>
          <w:rFonts w:ascii="Arial" w:hAnsi="Arial" w:cs="Arial"/>
          <w:color w:val="A6A6A6" w:themeColor="background1" w:themeShade="A6"/>
        </w:rPr>
      </w:pPr>
      <w:r>
        <w:rPr>
          <w:rFonts w:ascii="Arial" w:hAnsi="Arial" w:cs="Arial"/>
        </w:rPr>
        <w:t>I confirm that I have attached a business plan containing the required information:</w:t>
      </w:r>
      <w:r>
        <w:rPr>
          <w:rFonts w:ascii="Arial" w:hAnsi="Arial" w:cs="Arial"/>
          <w:color w:val="A6A6A6" w:themeColor="background1" w:themeShade="A6"/>
        </w:rPr>
        <w:t xml:space="preserve"> </w:t>
      </w:r>
    </w:p>
    <w:p w14:paraId="19EA5C57" w14:textId="61D98562" w:rsidR="00FB2EA7" w:rsidRDefault="00FB2EA7" w:rsidP="00FB2EA7">
      <w:pPr>
        <w:rPr>
          <w:rFonts w:ascii="Arial" w:hAnsi="Arial" w:cs="Arial"/>
        </w:rPr>
      </w:pPr>
      <w:r w:rsidRPr="00FA0D64">
        <w:rPr>
          <w:rFonts w:ascii="Arial" w:hAnsi="Arial" w:cs="Arial"/>
        </w:rPr>
        <w:t>___Y/N___</w:t>
      </w:r>
    </w:p>
    <w:p w14:paraId="4EE524BC" w14:textId="35AD5654" w:rsidR="00FB2EA7" w:rsidRDefault="00FB2EA7" w:rsidP="00FB2EA7">
      <w:pPr>
        <w:rPr>
          <w:rFonts w:ascii="Arial" w:hAnsi="Arial" w:cs="Arial"/>
        </w:rPr>
      </w:pPr>
    </w:p>
    <w:p w14:paraId="55D5A79C" w14:textId="008BF660" w:rsidR="00FA0D64" w:rsidRDefault="00FA0D64">
      <w:pPr>
        <w:rPr>
          <w:rFonts w:ascii="Arial" w:hAnsi="Arial" w:cs="Arial"/>
        </w:rPr>
      </w:pPr>
      <w:r>
        <w:rPr>
          <w:rFonts w:ascii="Arial" w:hAnsi="Arial" w:cs="Arial"/>
        </w:rPr>
        <w:br w:type="page"/>
      </w:r>
    </w:p>
    <w:p w14:paraId="47BF23CD" w14:textId="77777777" w:rsidR="00FB2EA7" w:rsidRDefault="00FB2EA7" w:rsidP="00FB2EA7">
      <w:pPr>
        <w:rPr>
          <w:rFonts w:ascii="Arial" w:hAnsi="Arial" w:cs="Arial"/>
        </w:rPr>
      </w:pPr>
      <w:r>
        <w:rPr>
          <w:rFonts w:ascii="Arial" w:hAnsi="Arial" w:cs="Arial"/>
          <w:b/>
        </w:rPr>
        <w:lastRenderedPageBreak/>
        <w:t>Question 12. Wider Community, Economic &amp; Environmental Benefits</w:t>
      </w:r>
    </w:p>
    <w:p w14:paraId="0ACD51B5" w14:textId="77777777" w:rsidR="00FB2EA7" w:rsidRDefault="00FB2EA7" w:rsidP="00FB2EA7">
      <w:pPr>
        <w:rPr>
          <w:rFonts w:ascii="Arial" w:hAnsi="Arial" w:cs="Arial"/>
          <w:color w:val="0070C0"/>
        </w:rPr>
      </w:pPr>
      <w:r>
        <w:rPr>
          <w:rFonts w:ascii="Arial" w:hAnsi="Arial" w:cs="Arial"/>
          <w:i/>
          <w:color w:val="0070C0"/>
        </w:rPr>
        <w:t>Please outline any wider community, economic and environmental benefits of your investment. Your county contact officer may be able to advise you on this.</w:t>
      </w:r>
    </w:p>
    <w:tbl>
      <w:tblPr>
        <w:tblStyle w:val="TableGrid"/>
        <w:tblW w:w="0" w:type="auto"/>
        <w:tblLook w:val="04A0" w:firstRow="1" w:lastRow="0" w:firstColumn="1" w:lastColumn="0" w:noHBand="0" w:noVBand="1"/>
      </w:tblPr>
      <w:tblGrid>
        <w:gridCol w:w="9016"/>
      </w:tblGrid>
      <w:tr w:rsidR="00FB2EA7" w14:paraId="61A18070" w14:textId="77777777" w:rsidTr="002A522E">
        <w:trPr>
          <w:trHeight w:val="7440"/>
        </w:trPr>
        <w:tc>
          <w:tcPr>
            <w:tcW w:w="9487" w:type="dxa"/>
          </w:tcPr>
          <w:p w14:paraId="01C44541" w14:textId="77777777" w:rsidR="00FB2EA7" w:rsidRDefault="00FB2EA7" w:rsidP="002A522E">
            <w:pPr>
              <w:rPr>
                <w:rFonts w:ascii="Arial" w:hAnsi="Arial" w:cs="Arial"/>
              </w:rPr>
            </w:pPr>
          </w:p>
        </w:tc>
      </w:tr>
    </w:tbl>
    <w:p w14:paraId="0BC940E1" w14:textId="77777777" w:rsidR="00FB2EA7" w:rsidRDefault="00FB2EA7" w:rsidP="00FB2EA7">
      <w:pPr>
        <w:rPr>
          <w:rFonts w:ascii="Arial" w:hAnsi="Arial" w:cs="Arial"/>
        </w:rPr>
      </w:pPr>
      <w:r>
        <w:rPr>
          <w:rFonts w:ascii="Arial" w:hAnsi="Arial" w:cs="Arial"/>
        </w:rPr>
        <w:br w:type="page"/>
      </w:r>
    </w:p>
    <w:p w14:paraId="42CAA957" w14:textId="77777777" w:rsidR="00FB2EA7" w:rsidRDefault="00FB2EA7" w:rsidP="00FB2EA7">
      <w:pPr>
        <w:jc w:val="center"/>
        <w:rPr>
          <w:rFonts w:ascii="Arial" w:hAnsi="Arial" w:cs="Arial"/>
          <w:b/>
        </w:rPr>
      </w:pPr>
      <w:r>
        <w:rPr>
          <w:rFonts w:ascii="Arial" w:hAnsi="Arial" w:cs="Arial"/>
          <w:b/>
          <w:u w:val="single"/>
        </w:rPr>
        <w:lastRenderedPageBreak/>
        <w:t>GREEN INFRASTRUCTURE PORJECT QUESTIONS</w:t>
      </w:r>
    </w:p>
    <w:p w14:paraId="73CF51E2" w14:textId="77777777" w:rsidR="00FB2EA7" w:rsidRDefault="00FB2EA7" w:rsidP="00FB2EA7">
      <w:pPr>
        <w:rPr>
          <w:rFonts w:ascii="Arial" w:hAnsi="Arial" w:cs="Arial"/>
        </w:rPr>
      </w:pPr>
      <w:r>
        <w:rPr>
          <w:rFonts w:ascii="Arial" w:hAnsi="Arial" w:cs="Arial"/>
          <w:b/>
        </w:rPr>
        <w:t>Question 13: Climate Change</w:t>
      </w:r>
    </w:p>
    <w:p w14:paraId="73853ECA" w14:textId="77777777" w:rsidR="00FB2EA7" w:rsidRDefault="00FB2EA7" w:rsidP="00FB2EA7">
      <w:pPr>
        <w:rPr>
          <w:rFonts w:ascii="Arial" w:hAnsi="Arial" w:cs="Arial"/>
          <w:color w:val="0070C0"/>
        </w:rPr>
      </w:pPr>
      <w:r>
        <w:rPr>
          <w:rFonts w:ascii="Arial" w:hAnsi="Arial" w:cs="Arial"/>
          <w:i/>
          <w:color w:val="0070C0"/>
        </w:rPr>
        <w:t>Please outline how the investment contributes to tackling climate change, improving the quality of the environment in this location and help to engender a sense of well-being to residents / visitors. Describe any innovative design solutions. Does the scheme tackle any known flooding / surface water issues at this location?</w:t>
      </w:r>
    </w:p>
    <w:tbl>
      <w:tblPr>
        <w:tblStyle w:val="TableGrid"/>
        <w:tblW w:w="0" w:type="auto"/>
        <w:tblLook w:val="04A0" w:firstRow="1" w:lastRow="0" w:firstColumn="1" w:lastColumn="0" w:noHBand="0" w:noVBand="1"/>
      </w:tblPr>
      <w:tblGrid>
        <w:gridCol w:w="9016"/>
      </w:tblGrid>
      <w:tr w:rsidR="00FB2EA7" w14:paraId="4304A844" w14:textId="77777777" w:rsidTr="002A522E">
        <w:trPr>
          <w:trHeight w:val="11345"/>
        </w:trPr>
        <w:tc>
          <w:tcPr>
            <w:tcW w:w="9487" w:type="dxa"/>
          </w:tcPr>
          <w:p w14:paraId="59C6B69B" w14:textId="77777777" w:rsidR="00FB2EA7" w:rsidRPr="00BC3011" w:rsidRDefault="00FB2EA7" w:rsidP="002A522E">
            <w:pPr>
              <w:spacing w:line="276" w:lineRule="auto"/>
              <w:jc w:val="both"/>
              <w:rPr>
                <w:rFonts w:ascii="Arial" w:hAnsi="Arial" w:cs="Arial"/>
                <w:iCs/>
                <w:color w:val="0070C0"/>
              </w:rPr>
            </w:pPr>
            <w:r w:rsidRPr="00BC3011">
              <w:rPr>
                <w:rFonts w:ascii="Arial" w:hAnsi="Arial" w:cs="Arial"/>
                <w:iCs/>
                <w:color w:val="0070C0"/>
              </w:rPr>
              <w:t>The five core GI principles we will be considering in relation to your application are:</w:t>
            </w:r>
          </w:p>
          <w:p w14:paraId="37582F73" w14:textId="77777777" w:rsidR="00FB2EA7" w:rsidRPr="00BC3011" w:rsidRDefault="00FB2EA7" w:rsidP="002A522E">
            <w:pPr>
              <w:spacing w:line="276" w:lineRule="auto"/>
              <w:jc w:val="both"/>
              <w:rPr>
                <w:rFonts w:ascii="Arial" w:hAnsi="Arial" w:cs="Arial"/>
                <w:iCs/>
                <w:color w:val="0070C0"/>
              </w:rPr>
            </w:pPr>
            <w:r w:rsidRPr="00BC3011">
              <w:rPr>
                <w:rFonts w:ascii="Arial" w:hAnsi="Arial" w:cs="Arial"/>
                <w:iCs/>
                <w:color w:val="0070C0"/>
              </w:rPr>
              <w:t>•</w:t>
            </w:r>
            <w:r w:rsidRPr="00BC3011">
              <w:rPr>
                <w:rFonts w:ascii="Arial" w:hAnsi="Arial" w:cs="Arial"/>
                <w:iCs/>
                <w:color w:val="0070C0"/>
              </w:rPr>
              <w:tab/>
              <w:t xml:space="preserve">Multifunctional </w:t>
            </w:r>
          </w:p>
          <w:p w14:paraId="4D213222" w14:textId="77777777" w:rsidR="00FB2EA7" w:rsidRPr="00BC3011" w:rsidRDefault="00FB2EA7" w:rsidP="002A522E">
            <w:pPr>
              <w:spacing w:line="276" w:lineRule="auto"/>
              <w:jc w:val="both"/>
              <w:rPr>
                <w:rFonts w:ascii="Arial" w:hAnsi="Arial" w:cs="Arial"/>
                <w:iCs/>
                <w:color w:val="0070C0"/>
              </w:rPr>
            </w:pPr>
            <w:r w:rsidRPr="00BC3011">
              <w:rPr>
                <w:rFonts w:ascii="Arial" w:hAnsi="Arial" w:cs="Arial"/>
                <w:iCs/>
                <w:color w:val="0070C0"/>
              </w:rPr>
              <w:t>•</w:t>
            </w:r>
            <w:r w:rsidRPr="00BC3011">
              <w:rPr>
                <w:rFonts w:ascii="Arial" w:hAnsi="Arial" w:cs="Arial"/>
                <w:iCs/>
                <w:color w:val="0070C0"/>
              </w:rPr>
              <w:tab/>
              <w:t>Biodiverse</w:t>
            </w:r>
          </w:p>
          <w:p w14:paraId="0D8D16A6" w14:textId="77777777" w:rsidR="00FB2EA7" w:rsidRPr="00BC3011" w:rsidRDefault="00FB2EA7" w:rsidP="002A522E">
            <w:pPr>
              <w:spacing w:line="276" w:lineRule="auto"/>
              <w:jc w:val="both"/>
              <w:rPr>
                <w:rFonts w:ascii="Arial" w:hAnsi="Arial" w:cs="Arial"/>
                <w:iCs/>
                <w:color w:val="0070C0"/>
              </w:rPr>
            </w:pPr>
            <w:r w:rsidRPr="00BC3011">
              <w:rPr>
                <w:rFonts w:ascii="Arial" w:hAnsi="Arial" w:cs="Arial"/>
                <w:iCs/>
                <w:color w:val="0070C0"/>
              </w:rPr>
              <w:t>•</w:t>
            </w:r>
            <w:r w:rsidRPr="00BC3011">
              <w:rPr>
                <w:rFonts w:ascii="Arial" w:hAnsi="Arial" w:cs="Arial"/>
                <w:iCs/>
                <w:color w:val="0070C0"/>
              </w:rPr>
              <w:tab/>
              <w:t>Adapted for Climate Change</w:t>
            </w:r>
          </w:p>
          <w:p w14:paraId="78AA9F0A" w14:textId="77777777" w:rsidR="00FB2EA7" w:rsidRPr="00BC3011" w:rsidRDefault="00FB2EA7" w:rsidP="002A522E">
            <w:pPr>
              <w:spacing w:line="276" w:lineRule="auto"/>
              <w:jc w:val="both"/>
              <w:rPr>
                <w:rFonts w:ascii="Arial" w:hAnsi="Arial" w:cs="Arial"/>
                <w:iCs/>
                <w:color w:val="0070C0"/>
              </w:rPr>
            </w:pPr>
            <w:r w:rsidRPr="00BC3011">
              <w:rPr>
                <w:rFonts w:ascii="Arial" w:hAnsi="Arial" w:cs="Arial"/>
                <w:iCs/>
                <w:color w:val="0070C0"/>
              </w:rPr>
              <w:t>•</w:t>
            </w:r>
            <w:r w:rsidRPr="00BC3011">
              <w:rPr>
                <w:rFonts w:ascii="Arial" w:hAnsi="Arial" w:cs="Arial"/>
                <w:iCs/>
                <w:color w:val="0070C0"/>
              </w:rPr>
              <w:tab/>
              <w:t>Healthy</w:t>
            </w:r>
          </w:p>
          <w:p w14:paraId="44A44070" w14:textId="45827743" w:rsidR="00FB2EA7" w:rsidRPr="00BC3011" w:rsidRDefault="00FB2EA7" w:rsidP="002A522E">
            <w:pPr>
              <w:spacing w:line="276" w:lineRule="auto"/>
              <w:jc w:val="both"/>
              <w:rPr>
                <w:rFonts w:ascii="Arial" w:hAnsi="Arial" w:cs="Arial"/>
                <w:iCs/>
                <w:color w:val="0070C0"/>
              </w:rPr>
            </w:pPr>
            <w:r w:rsidRPr="00BC3011">
              <w:rPr>
                <w:rFonts w:ascii="Arial" w:hAnsi="Arial" w:cs="Arial"/>
                <w:iCs/>
                <w:color w:val="0070C0"/>
              </w:rPr>
              <w:t>•</w:t>
            </w:r>
            <w:r w:rsidRPr="00BC3011">
              <w:rPr>
                <w:rFonts w:ascii="Arial" w:hAnsi="Arial" w:cs="Arial"/>
                <w:iCs/>
                <w:color w:val="0070C0"/>
              </w:rPr>
              <w:tab/>
              <w:t>Smart &amp; Sustainable</w:t>
            </w:r>
          </w:p>
          <w:p w14:paraId="6C48E1A0" w14:textId="77777777" w:rsidR="00FB2EA7" w:rsidRDefault="00FB2EA7" w:rsidP="002A522E">
            <w:pPr>
              <w:rPr>
                <w:rFonts w:ascii="Arial" w:hAnsi="Arial" w:cs="Arial"/>
              </w:rPr>
            </w:pPr>
          </w:p>
        </w:tc>
      </w:tr>
    </w:tbl>
    <w:p w14:paraId="24B81D55" w14:textId="77777777" w:rsidR="00FB2EA7" w:rsidRPr="00F05D16" w:rsidRDefault="00FB2EA7" w:rsidP="00FB2EA7">
      <w:pPr>
        <w:rPr>
          <w:rFonts w:ascii="Arial" w:hAnsi="Arial" w:cs="Arial"/>
        </w:rPr>
      </w:pPr>
    </w:p>
    <w:p w14:paraId="245C4B45" w14:textId="77777777" w:rsidR="00FB2EA7" w:rsidRDefault="00FB2EA7" w:rsidP="00FB2EA7">
      <w:pPr>
        <w:rPr>
          <w:rFonts w:ascii="Arial" w:hAnsi="Arial" w:cs="Arial"/>
          <w:b/>
        </w:rPr>
      </w:pPr>
      <w:r>
        <w:rPr>
          <w:rFonts w:ascii="Arial" w:hAnsi="Arial" w:cs="Arial"/>
          <w:b/>
        </w:rPr>
        <w:lastRenderedPageBreak/>
        <w:t>Question 14: Need For Investment</w:t>
      </w:r>
    </w:p>
    <w:p w14:paraId="03C04D84" w14:textId="25338DFA" w:rsidR="00FB2EA7" w:rsidRDefault="00FB2EA7" w:rsidP="00FB2EA7">
      <w:pPr>
        <w:rPr>
          <w:rFonts w:ascii="Arial" w:hAnsi="Arial" w:cs="Arial"/>
          <w:i/>
          <w:color w:val="0070C0"/>
        </w:rPr>
      </w:pPr>
      <w:r>
        <w:rPr>
          <w:rFonts w:ascii="Arial" w:hAnsi="Arial" w:cs="Arial"/>
          <w:i/>
          <w:color w:val="0070C0"/>
        </w:rPr>
        <w:t>Please explain why the investment is needed in this particular location (as opposed to any other location in the county). Is there evidence to support this, such as a Master Plan for the town or a green audit?</w:t>
      </w:r>
    </w:p>
    <w:tbl>
      <w:tblPr>
        <w:tblStyle w:val="TableGrid"/>
        <w:tblW w:w="0" w:type="auto"/>
        <w:tblLook w:val="04A0" w:firstRow="1" w:lastRow="0" w:firstColumn="1" w:lastColumn="0" w:noHBand="0" w:noVBand="1"/>
      </w:tblPr>
      <w:tblGrid>
        <w:gridCol w:w="9016"/>
      </w:tblGrid>
      <w:tr w:rsidR="00FB2EA7" w14:paraId="2862D638" w14:textId="77777777" w:rsidTr="00FA0D64">
        <w:trPr>
          <w:trHeight w:val="12045"/>
        </w:trPr>
        <w:tc>
          <w:tcPr>
            <w:tcW w:w="9016" w:type="dxa"/>
          </w:tcPr>
          <w:p w14:paraId="036A8451" w14:textId="77777777" w:rsidR="00FB2EA7" w:rsidRDefault="00FB2EA7" w:rsidP="002A522E">
            <w:pPr>
              <w:rPr>
                <w:rFonts w:ascii="Arial" w:hAnsi="Arial" w:cs="Arial"/>
              </w:rPr>
            </w:pPr>
          </w:p>
        </w:tc>
      </w:tr>
    </w:tbl>
    <w:p w14:paraId="7DDFF67C" w14:textId="77777777" w:rsidR="00FA0D64" w:rsidRDefault="00FA0D64" w:rsidP="00FB2EA7">
      <w:pPr>
        <w:jc w:val="center"/>
        <w:rPr>
          <w:rFonts w:ascii="Arial" w:hAnsi="Arial" w:cs="Arial"/>
          <w:b/>
          <w:u w:val="single"/>
        </w:rPr>
      </w:pPr>
    </w:p>
    <w:p w14:paraId="72C0DE0F" w14:textId="13FFFC2B" w:rsidR="00FB2EA7" w:rsidRDefault="00FB2EA7" w:rsidP="00FB2EA7">
      <w:pPr>
        <w:jc w:val="center"/>
        <w:rPr>
          <w:rFonts w:ascii="Arial" w:hAnsi="Arial" w:cs="Arial"/>
          <w:b/>
        </w:rPr>
      </w:pPr>
      <w:r>
        <w:rPr>
          <w:rFonts w:ascii="Arial" w:hAnsi="Arial" w:cs="Arial"/>
          <w:b/>
          <w:u w:val="single"/>
        </w:rPr>
        <w:lastRenderedPageBreak/>
        <w:t>PUBLIC REALM WORKS QUESTIONS</w:t>
      </w:r>
    </w:p>
    <w:p w14:paraId="6C13DCBC" w14:textId="77777777" w:rsidR="00FB2EA7" w:rsidRDefault="00FB2EA7" w:rsidP="00FB2EA7">
      <w:pPr>
        <w:rPr>
          <w:rFonts w:ascii="Arial" w:hAnsi="Arial" w:cs="Arial"/>
        </w:rPr>
      </w:pPr>
      <w:r>
        <w:rPr>
          <w:rFonts w:ascii="Arial" w:hAnsi="Arial" w:cs="Arial"/>
          <w:b/>
        </w:rPr>
        <w:t>Question 15: Additionality</w:t>
      </w:r>
    </w:p>
    <w:p w14:paraId="5107F8BB" w14:textId="2461A390" w:rsidR="00FB2EA7" w:rsidRDefault="00FB2EA7" w:rsidP="00FB2EA7">
      <w:pPr>
        <w:rPr>
          <w:rFonts w:ascii="Arial" w:hAnsi="Arial" w:cs="Arial"/>
          <w:color w:val="0070C0"/>
        </w:rPr>
      </w:pPr>
      <w:r>
        <w:rPr>
          <w:rFonts w:ascii="Arial" w:hAnsi="Arial" w:cs="Arial"/>
          <w:i/>
          <w:color w:val="0070C0"/>
        </w:rPr>
        <w:t>Please explain how this work is clearly additional to the normal public realm works undertaken by Local Authorities and why this regeneration funding should contribute to the works.</w:t>
      </w:r>
      <w:r w:rsidR="009C4963">
        <w:rPr>
          <w:rFonts w:ascii="Arial" w:hAnsi="Arial" w:cs="Arial"/>
          <w:i/>
          <w:color w:val="0070C0"/>
        </w:rPr>
        <w:t xml:space="preserve"> How will the works benefit businesses?</w:t>
      </w:r>
    </w:p>
    <w:tbl>
      <w:tblPr>
        <w:tblStyle w:val="TableGrid"/>
        <w:tblW w:w="0" w:type="auto"/>
        <w:tblLook w:val="04A0" w:firstRow="1" w:lastRow="0" w:firstColumn="1" w:lastColumn="0" w:noHBand="0" w:noVBand="1"/>
      </w:tblPr>
      <w:tblGrid>
        <w:gridCol w:w="9016"/>
      </w:tblGrid>
      <w:tr w:rsidR="00FB2EA7" w14:paraId="1229C79B" w14:textId="77777777" w:rsidTr="002A522E">
        <w:trPr>
          <w:trHeight w:val="11617"/>
        </w:trPr>
        <w:tc>
          <w:tcPr>
            <w:tcW w:w="9487" w:type="dxa"/>
          </w:tcPr>
          <w:p w14:paraId="39DDEF15" w14:textId="77777777" w:rsidR="00FB2EA7" w:rsidRDefault="00FB2EA7" w:rsidP="002A522E">
            <w:pPr>
              <w:rPr>
                <w:rFonts w:ascii="Arial" w:hAnsi="Arial" w:cs="Arial"/>
              </w:rPr>
            </w:pPr>
          </w:p>
        </w:tc>
      </w:tr>
    </w:tbl>
    <w:p w14:paraId="67DB4A04" w14:textId="77777777" w:rsidR="00FB2EA7" w:rsidRPr="00A663F1" w:rsidRDefault="00FB2EA7" w:rsidP="00FB2EA7">
      <w:pPr>
        <w:rPr>
          <w:rFonts w:ascii="Arial" w:hAnsi="Arial" w:cs="Arial"/>
        </w:rPr>
      </w:pPr>
    </w:p>
    <w:p w14:paraId="181AAA8C" w14:textId="77777777" w:rsidR="00FB2EA7" w:rsidRDefault="00FB2EA7" w:rsidP="00FB2EA7">
      <w:pPr>
        <w:rPr>
          <w:rFonts w:ascii="Arial" w:hAnsi="Arial" w:cs="Arial"/>
        </w:rPr>
      </w:pPr>
      <w:r>
        <w:rPr>
          <w:rFonts w:ascii="Arial" w:hAnsi="Arial" w:cs="Arial"/>
          <w:b/>
        </w:rPr>
        <w:lastRenderedPageBreak/>
        <w:t>Question 16: Need</w:t>
      </w:r>
    </w:p>
    <w:p w14:paraId="520D6E29" w14:textId="77777777" w:rsidR="00FB2EA7" w:rsidRDefault="00FB2EA7" w:rsidP="00FB2EA7">
      <w:pPr>
        <w:rPr>
          <w:rFonts w:ascii="Arial" w:hAnsi="Arial" w:cs="Arial"/>
        </w:rPr>
      </w:pPr>
      <w:r>
        <w:rPr>
          <w:rFonts w:ascii="Arial" w:hAnsi="Arial" w:cs="Arial"/>
          <w:i/>
          <w:color w:val="0070C0"/>
        </w:rPr>
        <w:t>Please explain why the works are needed in this location as opposed to any other location. Is the proposal part of a wider scheme of investment in the town such as a Master plan?</w:t>
      </w:r>
    </w:p>
    <w:tbl>
      <w:tblPr>
        <w:tblStyle w:val="TableGrid"/>
        <w:tblW w:w="0" w:type="auto"/>
        <w:tblLook w:val="04A0" w:firstRow="1" w:lastRow="0" w:firstColumn="1" w:lastColumn="0" w:noHBand="0" w:noVBand="1"/>
      </w:tblPr>
      <w:tblGrid>
        <w:gridCol w:w="9016"/>
      </w:tblGrid>
      <w:tr w:rsidR="00FB2EA7" w14:paraId="2E813F92" w14:textId="77777777" w:rsidTr="002A522E">
        <w:trPr>
          <w:trHeight w:val="12753"/>
        </w:trPr>
        <w:tc>
          <w:tcPr>
            <w:tcW w:w="9487" w:type="dxa"/>
          </w:tcPr>
          <w:p w14:paraId="684808AA" w14:textId="77777777" w:rsidR="00FB2EA7" w:rsidRDefault="00FB2EA7" w:rsidP="002A522E">
            <w:pPr>
              <w:rPr>
                <w:rFonts w:ascii="Arial" w:hAnsi="Arial" w:cs="Arial"/>
              </w:rPr>
            </w:pPr>
          </w:p>
        </w:tc>
      </w:tr>
    </w:tbl>
    <w:p w14:paraId="0B073936" w14:textId="77777777" w:rsidR="00FB2EA7" w:rsidRDefault="00FB2EA7" w:rsidP="00FB2EA7">
      <w:pPr>
        <w:jc w:val="center"/>
        <w:rPr>
          <w:rFonts w:ascii="Arial" w:hAnsi="Arial" w:cs="Arial"/>
          <w:b/>
        </w:rPr>
      </w:pPr>
      <w:r>
        <w:rPr>
          <w:rFonts w:ascii="Arial" w:hAnsi="Arial" w:cs="Arial"/>
          <w:b/>
          <w:u w:val="single"/>
        </w:rPr>
        <w:lastRenderedPageBreak/>
        <w:t>SITE ACQUISITIONS</w:t>
      </w:r>
    </w:p>
    <w:p w14:paraId="2F2A8856" w14:textId="77777777" w:rsidR="00FB2EA7" w:rsidRDefault="00FB2EA7" w:rsidP="00FB2EA7">
      <w:pPr>
        <w:rPr>
          <w:rFonts w:ascii="Arial" w:hAnsi="Arial" w:cs="Arial"/>
        </w:rPr>
      </w:pPr>
      <w:r>
        <w:rPr>
          <w:rFonts w:ascii="Arial" w:hAnsi="Arial" w:cs="Arial"/>
          <w:b/>
        </w:rPr>
        <w:t>Question 17: Site Occupancy</w:t>
      </w:r>
    </w:p>
    <w:p w14:paraId="0DBD1C2B" w14:textId="77777777" w:rsidR="00FB2EA7" w:rsidRDefault="00FB2EA7" w:rsidP="00FB2EA7">
      <w:pPr>
        <w:rPr>
          <w:rFonts w:ascii="Arial" w:hAnsi="Arial" w:cs="Arial"/>
          <w:i/>
          <w:color w:val="0070C0"/>
        </w:rPr>
      </w:pPr>
      <w:r>
        <w:rPr>
          <w:rFonts w:ascii="Arial" w:hAnsi="Arial" w:cs="Arial"/>
          <w:i/>
          <w:color w:val="0070C0"/>
        </w:rPr>
        <w:t xml:space="preserve">Please give a brief outline of the history of the site or property: </w:t>
      </w:r>
    </w:p>
    <w:p w14:paraId="2AEE57B1" w14:textId="77777777" w:rsidR="00FB2EA7" w:rsidRDefault="00FB2EA7" w:rsidP="00FB2EA7">
      <w:pPr>
        <w:pStyle w:val="ListParagraph"/>
        <w:numPr>
          <w:ilvl w:val="0"/>
          <w:numId w:val="39"/>
        </w:numPr>
        <w:rPr>
          <w:rFonts w:ascii="Arial" w:hAnsi="Arial" w:cs="Arial"/>
          <w:i/>
          <w:color w:val="0070C0"/>
        </w:rPr>
      </w:pPr>
      <w:r w:rsidRPr="008C00AA">
        <w:rPr>
          <w:rFonts w:ascii="Arial" w:hAnsi="Arial" w:cs="Arial"/>
          <w:i/>
          <w:color w:val="0070C0"/>
        </w:rPr>
        <w:t xml:space="preserve">How long as it been empty / underutilised? </w:t>
      </w:r>
    </w:p>
    <w:p w14:paraId="14A6F260" w14:textId="77777777" w:rsidR="00FB2EA7" w:rsidRDefault="00FB2EA7" w:rsidP="00FB2EA7">
      <w:pPr>
        <w:pStyle w:val="ListParagraph"/>
        <w:numPr>
          <w:ilvl w:val="0"/>
          <w:numId w:val="39"/>
        </w:numPr>
        <w:rPr>
          <w:rFonts w:ascii="Arial" w:hAnsi="Arial" w:cs="Arial"/>
          <w:i/>
          <w:color w:val="0070C0"/>
        </w:rPr>
      </w:pPr>
      <w:r w:rsidRPr="008C00AA">
        <w:rPr>
          <w:rFonts w:ascii="Arial" w:hAnsi="Arial" w:cs="Arial"/>
          <w:i/>
          <w:color w:val="0070C0"/>
        </w:rPr>
        <w:t>What h</w:t>
      </w:r>
      <w:r>
        <w:rPr>
          <w:rFonts w:ascii="Arial" w:hAnsi="Arial" w:cs="Arial"/>
          <w:i/>
          <w:color w:val="0070C0"/>
        </w:rPr>
        <w:t>as it been used for in the past?</w:t>
      </w:r>
      <w:r w:rsidRPr="008C00AA">
        <w:rPr>
          <w:rFonts w:ascii="Arial" w:hAnsi="Arial" w:cs="Arial"/>
          <w:i/>
          <w:color w:val="0070C0"/>
        </w:rPr>
        <w:t xml:space="preserve"> </w:t>
      </w:r>
    </w:p>
    <w:p w14:paraId="63AD14E1" w14:textId="77777777" w:rsidR="00FB2EA7" w:rsidRDefault="00FB2EA7" w:rsidP="00FB2EA7">
      <w:pPr>
        <w:pStyle w:val="ListParagraph"/>
        <w:numPr>
          <w:ilvl w:val="0"/>
          <w:numId w:val="39"/>
        </w:numPr>
        <w:rPr>
          <w:rFonts w:ascii="Arial" w:hAnsi="Arial" w:cs="Arial"/>
          <w:i/>
          <w:color w:val="0070C0"/>
        </w:rPr>
      </w:pPr>
      <w:r w:rsidRPr="008C00AA">
        <w:rPr>
          <w:rFonts w:ascii="Arial" w:hAnsi="Arial" w:cs="Arial"/>
          <w:i/>
          <w:color w:val="0070C0"/>
        </w:rPr>
        <w:t xml:space="preserve">Is it in a conservation area? </w:t>
      </w:r>
    </w:p>
    <w:p w14:paraId="0206EAF0" w14:textId="77777777" w:rsidR="00FB2EA7" w:rsidRPr="0093227C" w:rsidRDefault="00FB2EA7" w:rsidP="00FB2EA7">
      <w:pPr>
        <w:pStyle w:val="ListParagraph"/>
        <w:numPr>
          <w:ilvl w:val="0"/>
          <w:numId w:val="39"/>
        </w:numPr>
        <w:rPr>
          <w:rFonts w:ascii="Arial" w:hAnsi="Arial" w:cs="Arial"/>
          <w:i/>
          <w:color w:val="0070C0"/>
        </w:rPr>
      </w:pPr>
      <w:r w:rsidRPr="008C00AA">
        <w:rPr>
          <w:rFonts w:ascii="Arial" w:hAnsi="Arial" w:cs="Arial"/>
          <w:i/>
          <w:color w:val="0070C0"/>
        </w:rPr>
        <w:t>Why do you think your proposed use going forwa</w:t>
      </w:r>
      <w:r>
        <w:rPr>
          <w:rFonts w:ascii="Arial" w:hAnsi="Arial" w:cs="Arial"/>
          <w:i/>
          <w:color w:val="0070C0"/>
        </w:rPr>
        <w:t>r</w:t>
      </w:r>
      <w:r w:rsidRPr="008C00AA">
        <w:rPr>
          <w:rFonts w:ascii="Arial" w:hAnsi="Arial" w:cs="Arial"/>
          <w:i/>
          <w:color w:val="0070C0"/>
        </w:rPr>
        <w:t>d will work?</w:t>
      </w:r>
    </w:p>
    <w:tbl>
      <w:tblPr>
        <w:tblStyle w:val="TableGrid"/>
        <w:tblW w:w="0" w:type="auto"/>
        <w:tblLook w:val="04A0" w:firstRow="1" w:lastRow="0" w:firstColumn="1" w:lastColumn="0" w:noHBand="0" w:noVBand="1"/>
      </w:tblPr>
      <w:tblGrid>
        <w:gridCol w:w="9016"/>
      </w:tblGrid>
      <w:tr w:rsidR="00FB2EA7" w14:paraId="7AB064EA" w14:textId="77777777" w:rsidTr="002A522E">
        <w:trPr>
          <w:trHeight w:val="10874"/>
        </w:trPr>
        <w:tc>
          <w:tcPr>
            <w:tcW w:w="9487" w:type="dxa"/>
          </w:tcPr>
          <w:p w14:paraId="5E6F9B94" w14:textId="77777777" w:rsidR="00FB2EA7" w:rsidRDefault="00FB2EA7" w:rsidP="002A522E">
            <w:pPr>
              <w:rPr>
                <w:rFonts w:ascii="Arial" w:hAnsi="Arial" w:cs="Arial"/>
              </w:rPr>
            </w:pPr>
          </w:p>
        </w:tc>
      </w:tr>
    </w:tbl>
    <w:p w14:paraId="5C1C6848" w14:textId="77777777" w:rsidR="00FB2EA7" w:rsidRPr="0048486E" w:rsidRDefault="00FB2EA7" w:rsidP="00FB2EA7">
      <w:pPr>
        <w:rPr>
          <w:rFonts w:ascii="Arial" w:hAnsi="Arial" w:cs="Arial"/>
        </w:rPr>
      </w:pPr>
    </w:p>
    <w:p w14:paraId="5969D7CA" w14:textId="14A703CF" w:rsidR="00FB2EA7" w:rsidRDefault="00FB2EA7" w:rsidP="00FB2EA7">
      <w:pPr>
        <w:rPr>
          <w:rFonts w:ascii="Arial" w:hAnsi="Arial" w:cs="Arial"/>
        </w:rPr>
      </w:pPr>
      <w:r>
        <w:rPr>
          <w:rFonts w:ascii="Arial" w:hAnsi="Arial" w:cs="Arial"/>
        </w:rPr>
        <w:br w:type="page"/>
      </w:r>
      <w:r>
        <w:rPr>
          <w:rFonts w:ascii="Arial" w:hAnsi="Arial" w:cs="Arial"/>
          <w:b/>
        </w:rPr>
        <w:lastRenderedPageBreak/>
        <w:t>Question 18: Need</w:t>
      </w:r>
    </w:p>
    <w:p w14:paraId="4C883DF8" w14:textId="77777777" w:rsidR="00FB2EA7" w:rsidRDefault="00FB2EA7" w:rsidP="00FB2EA7">
      <w:pPr>
        <w:rPr>
          <w:rFonts w:ascii="Arial" w:hAnsi="Arial" w:cs="Arial"/>
          <w:color w:val="0070C0"/>
        </w:rPr>
      </w:pPr>
      <w:r>
        <w:rPr>
          <w:rFonts w:ascii="Arial" w:hAnsi="Arial" w:cs="Arial"/>
          <w:i/>
          <w:color w:val="0070C0"/>
        </w:rPr>
        <w:t>Show you have considered alternative ways for bringing about regeneration at this location without having to resort to site acquisition. Have planning enforcement measures been explored as a way of driving improvement?</w:t>
      </w:r>
    </w:p>
    <w:tbl>
      <w:tblPr>
        <w:tblStyle w:val="TableGrid"/>
        <w:tblW w:w="0" w:type="auto"/>
        <w:tblLook w:val="04A0" w:firstRow="1" w:lastRow="0" w:firstColumn="1" w:lastColumn="0" w:noHBand="0" w:noVBand="1"/>
      </w:tblPr>
      <w:tblGrid>
        <w:gridCol w:w="9016"/>
      </w:tblGrid>
      <w:tr w:rsidR="00FB2EA7" w14:paraId="170E072A" w14:textId="77777777" w:rsidTr="002A522E">
        <w:trPr>
          <w:trHeight w:val="12062"/>
        </w:trPr>
        <w:tc>
          <w:tcPr>
            <w:tcW w:w="9487" w:type="dxa"/>
          </w:tcPr>
          <w:p w14:paraId="21BE27EA" w14:textId="77777777" w:rsidR="00FB2EA7" w:rsidRDefault="00FB2EA7" w:rsidP="002A522E">
            <w:pPr>
              <w:rPr>
                <w:rFonts w:ascii="Arial" w:hAnsi="Arial" w:cs="Arial"/>
              </w:rPr>
            </w:pPr>
          </w:p>
        </w:tc>
      </w:tr>
    </w:tbl>
    <w:p w14:paraId="103590DB" w14:textId="77777777" w:rsidR="00FB2EA7" w:rsidRDefault="00FB2EA7" w:rsidP="00FB2EA7">
      <w:pPr>
        <w:rPr>
          <w:rFonts w:ascii="Arial" w:hAnsi="Arial" w:cs="Arial"/>
        </w:rPr>
      </w:pPr>
    </w:p>
    <w:p w14:paraId="71F2C918" w14:textId="77777777" w:rsidR="00FB2EA7" w:rsidRDefault="00FB2EA7" w:rsidP="00FB2EA7">
      <w:pPr>
        <w:jc w:val="center"/>
        <w:rPr>
          <w:rFonts w:ascii="Arial" w:hAnsi="Arial" w:cs="Arial"/>
          <w:b/>
        </w:rPr>
      </w:pPr>
      <w:r>
        <w:rPr>
          <w:rFonts w:ascii="Arial" w:hAnsi="Arial" w:cs="Arial"/>
          <w:b/>
          <w:u w:val="single"/>
        </w:rPr>
        <w:lastRenderedPageBreak/>
        <w:t>TOWN CENTRE MARKET DEVELOPMENT QUESTIONS</w:t>
      </w:r>
    </w:p>
    <w:p w14:paraId="0A198F8A" w14:textId="77777777" w:rsidR="00FB2EA7" w:rsidRDefault="00FB2EA7" w:rsidP="00FB2EA7">
      <w:pPr>
        <w:rPr>
          <w:rFonts w:ascii="Arial" w:hAnsi="Arial" w:cs="Arial"/>
        </w:rPr>
      </w:pPr>
      <w:r>
        <w:rPr>
          <w:rFonts w:ascii="Arial" w:hAnsi="Arial" w:cs="Arial"/>
          <w:b/>
        </w:rPr>
        <w:t>Question 19: Need</w:t>
      </w:r>
    </w:p>
    <w:p w14:paraId="11A45151" w14:textId="77777777" w:rsidR="00FB2EA7" w:rsidRDefault="00FB2EA7" w:rsidP="00FB2EA7">
      <w:pPr>
        <w:rPr>
          <w:rFonts w:ascii="Arial" w:hAnsi="Arial" w:cs="Arial"/>
          <w:color w:val="0070C0"/>
          <w:sz w:val="24"/>
          <w:szCs w:val="24"/>
        </w:rPr>
      </w:pPr>
      <w:r w:rsidRPr="00E11655">
        <w:rPr>
          <w:rFonts w:ascii="Arial" w:hAnsi="Arial" w:cs="Arial"/>
          <w:i/>
          <w:color w:val="0070C0"/>
          <w:sz w:val="24"/>
          <w:szCs w:val="24"/>
        </w:rPr>
        <w:t>Please explain how you know there is a proven need and demand for the market enhancement in terms of infrastructure AND end client use</w:t>
      </w:r>
      <w:r>
        <w:rPr>
          <w:rFonts w:ascii="Arial" w:hAnsi="Arial" w:cs="Arial"/>
          <w:i/>
          <w:color w:val="0070C0"/>
          <w:sz w:val="24"/>
          <w:szCs w:val="24"/>
        </w:rPr>
        <w:t>. Why have you chosen this town and location above others?</w:t>
      </w:r>
    </w:p>
    <w:tbl>
      <w:tblPr>
        <w:tblStyle w:val="TableGrid"/>
        <w:tblW w:w="0" w:type="auto"/>
        <w:tblLook w:val="04A0" w:firstRow="1" w:lastRow="0" w:firstColumn="1" w:lastColumn="0" w:noHBand="0" w:noVBand="1"/>
      </w:tblPr>
      <w:tblGrid>
        <w:gridCol w:w="9016"/>
      </w:tblGrid>
      <w:tr w:rsidR="00FB2EA7" w14:paraId="3A9BF42B" w14:textId="77777777" w:rsidTr="002A522E">
        <w:trPr>
          <w:trHeight w:val="11253"/>
        </w:trPr>
        <w:tc>
          <w:tcPr>
            <w:tcW w:w="9487" w:type="dxa"/>
          </w:tcPr>
          <w:p w14:paraId="67D03C08" w14:textId="77777777" w:rsidR="00FB2EA7" w:rsidRPr="00E11655" w:rsidRDefault="00FB2EA7" w:rsidP="002A522E">
            <w:pPr>
              <w:rPr>
                <w:rFonts w:ascii="Arial" w:hAnsi="Arial" w:cs="Arial"/>
              </w:rPr>
            </w:pPr>
          </w:p>
        </w:tc>
      </w:tr>
    </w:tbl>
    <w:p w14:paraId="0BF2F9BB" w14:textId="77777777" w:rsidR="00FB2EA7" w:rsidRDefault="00FB2EA7" w:rsidP="00FB2EA7">
      <w:pPr>
        <w:rPr>
          <w:rFonts w:ascii="Arial" w:hAnsi="Arial" w:cs="Arial"/>
          <w:color w:val="0070C0"/>
        </w:rPr>
      </w:pPr>
      <w:r w:rsidRPr="00E11655">
        <w:rPr>
          <w:rFonts w:ascii="Arial" w:hAnsi="Arial" w:cs="Arial"/>
          <w:i/>
          <w:color w:val="0070C0"/>
        </w:rPr>
        <w:t xml:space="preserve"> </w:t>
      </w:r>
    </w:p>
    <w:p w14:paraId="036321D3" w14:textId="77777777" w:rsidR="00FB2EA7" w:rsidRDefault="00FB2EA7" w:rsidP="00FB2EA7">
      <w:pPr>
        <w:rPr>
          <w:rFonts w:ascii="Arial" w:hAnsi="Arial" w:cs="Arial"/>
          <w:color w:val="0070C0"/>
        </w:rPr>
      </w:pPr>
      <w:r>
        <w:rPr>
          <w:rFonts w:ascii="Arial" w:hAnsi="Arial" w:cs="Arial"/>
          <w:color w:val="0070C0"/>
        </w:rPr>
        <w:br w:type="page"/>
      </w:r>
    </w:p>
    <w:p w14:paraId="0D15598C" w14:textId="77777777" w:rsidR="00FB2EA7" w:rsidRDefault="00FB2EA7" w:rsidP="00FB2EA7">
      <w:pPr>
        <w:jc w:val="center"/>
        <w:rPr>
          <w:rFonts w:ascii="Arial" w:hAnsi="Arial" w:cs="Arial"/>
          <w:color w:val="A6A6A6" w:themeColor="background1" w:themeShade="A6"/>
        </w:rPr>
      </w:pPr>
      <w:r w:rsidRPr="00AE29EF">
        <w:rPr>
          <w:rFonts w:ascii="Arial" w:hAnsi="Arial" w:cs="Arial"/>
          <w:b/>
          <w:color w:val="A6A6A6" w:themeColor="background1" w:themeShade="A6"/>
          <w:u w:val="single"/>
        </w:rPr>
        <w:lastRenderedPageBreak/>
        <w:t>TOWN CENTRE MEANWHILE USES</w:t>
      </w:r>
    </w:p>
    <w:p w14:paraId="071904B0" w14:textId="77777777" w:rsidR="00FB2EA7" w:rsidRPr="00AE29EF" w:rsidRDefault="00FB2EA7" w:rsidP="00FB2EA7">
      <w:pPr>
        <w:rPr>
          <w:rFonts w:ascii="Arial" w:hAnsi="Arial" w:cs="Arial"/>
          <w:b/>
          <w:color w:val="A6A6A6" w:themeColor="background1" w:themeShade="A6"/>
        </w:rPr>
      </w:pPr>
      <w:r>
        <w:rPr>
          <w:rFonts w:ascii="Arial" w:hAnsi="Arial" w:cs="Arial"/>
          <w:b/>
          <w:color w:val="A6A6A6" w:themeColor="background1" w:themeShade="A6"/>
        </w:rPr>
        <w:t>Question 20:</w:t>
      </w:r>
    </w:p>
    <w:p w14:paraId="65D58996" w14:textId="77777777" w:rsidR="00FB2EA7" w:rsidRDefault="00FB2EA7" w:rsidP="00FB2EA7">
      <w:pPr>
        <w:rPr>
          <w:rFonts w:ascii="Arial" w:hAnsi="Arial" w:cs="Arial"/>
          <w:color w:val="A6A6A6" w:themeColor="background1" w:themeShade="A6"/>
        </w:rPr>
      </w:pPr>
      <w:r>
        <w:rPr>
          <w:rFonts w:ascii="Arial" w:hAnsi="Arial" w:cs="Arial"/>
          <w:color w:val="A6A6A6" w:themeColor="background1" w:themeShade="A6"/>
        </w:rPr>
        <w:t>Activity not currently open for funding, please contact your county officer for further information.</w:t>
      </w:r>
    </w:p>
    <w:tbl>
      <w:tblPr>
        <w:tblStyle w:val="TableGrid"/>
        <w:tblW w:w="0" w:type="auto"/>
        <w:tblLook w:val="04A0" w:firstRow="1" w:lastRow="0" w:firstColumn="1" w:lastColumn="0" w:noHBand="0" w:noVBand="1"/>
      </w:tblPr>
      <w:tblGrid>
        <w:gridCol w:w="9016"/>
      </w:tblGrid>
      <w:tr w:rsidR="00FB2EA7" w14:paraId="07851FEF" w14:textId="77777777" w:rsidTr="002A522E">
        <w:trPr>
          <w:trHeight w:val="7780"/>
        </w:trPr>
        <w:tc>
          <w:tcPr>
            <w:tcW w:w="9487" w:type="dxa"/>
          </w:tcPr>
          <w:p w14:paraId="4C0C1B6E" w14:textId="77777777" w:rsidR="00FB2EA7" w:rsidRPr="00AE29EF" w:rsidRDefault="00FB2EA7" w:rsidP="002A522E">
            <w:pPr>
              <w:rPr>
                <w:rFonts w:ascii="Arial" w:hAnsi="Arial" w:cs="Arial"/>
                <w:u w:val="single"/>
              </w:rPr>
            </w:pPr>
          </w:p>
        </w:tc>
      </w:tr>
    </w:tbl>
    <w:p w14:paraId="1926C68E" w14:textId="77777777" w:rsidR="00FB2EA7" w:rsidRDefault="00FB2EA7" w:rsidP="00FB2EA7">
      <w:pPr>
        <w:rPr>
          <w:rFonts w:ascii="Arial" w:hAnsi="Arial" w:cs="Arial"/>
          <w:i/>
          <w:u w:val="single"/>
        </w:rPr>
      </w:pPr>
    </w:p>
    <w:p w14:paraId="7F9BE7EF" w14:textId="77777777" w:rsidR="00FB2EA7" w:rsidRDefault="00FB2EA7" w:rsidP="00FB2EA7">
      <w:pPr>
        <w:rPr>
          <w:rFonts w:ascii="Arial" w:hAnsi="Arial" w:cs="Arial"/>
          <w:i/>
          <w:u w:val="single"/>
        </w:rPr>
      </w:pPr>
      <w:r>
        <w:rPr>
          <w:rFonts w:ascii="Arial" w:hAnsi="Arial" w:cs="Arial"/>
          <w:i/>
          <w:u w:val="single"/>
        </w:rPr>
        <w:br w:type="page"/>
      </w:r>
    </w:p>
    <w:p w14:paraId="1B1DBE6D" w14:textId="77777777" w:rsidR="00FB2EA7" w:rsidRPr="00AE29EF" w:rsidRDefault="00FB2EA7" w:rsidP="00FB2EA7">
      <w:pPr>
        <w:jc w:val="center"/>
        <w:rPr>
          <w:rFonts w:ascii="Arial" w:hAnsi="Arial" w:cs="Arial"/>
          <w:b/>
          <w:u w:val="single"/>
        </w:rPr>
      </w:pPr>
      <w:r w:rsidRPr="00AE29EF">
        <w:rPr>
          <w:rFonts w:ascii="Arial" w:hAnsi="Arial" w:cs="Arial"/>
          <w:b/>
          <w:u w:val="single"/>
        </w:rPr>
        <w:lastRenderedPageBreak/>
        <w:t>TOWN CENTRE EXTERNAL TRADING SUPPORT ACTIVITY</w:t>
      </w:r>
    </w:p>
    <w:p w14:paraId="5F1F2626" w14:textId="77777777" w:rsidR="00FB2EA7" w:rsidRDefault="00FB2EA7" w:rsidP="00FB2EA7">
      <w:pPr>
        <w:rPr>
          <w:rFonts w:ascii="Arial" w:hAnsi="Arial" w:cs="Arial"/>
        </w:rPr>
      </w:pPr>
      <w:r>
        <w:rPr>
          <w:rFonts w:ascii="Arial" w:hAnsi="Arial" w:cs="Arial"/>
          <w:b/>
        </w:rPr>
        <w:t>Question 21: Design Guidance</w:t>
      </w:r>
    </w:p>
    <w:p w14:paraId="490775BE" w14:textId="77777777" w:rsidR="00FB2EA7" w:rsidRDefault="00FB2EA7" w:rsidP="00FB2EA7">
      <w:pPr>
        <w:rPr>
          <w:rFonts w:ascii="Arial" w:hAnsi="Arial" w:cs="Arial"/>
          <w:color w:val="0070C0"/>
        </w:rPr>
      </w:pPr>
      <w:r>
        <w:rPr>
          <w:rFonts w:ascii="Arial" w:hAnsi="Arial" w:cs="Arial"/>
          <w:i/>
          <w:color w:val="0070C0"/>
        </w:rPr>
        <w:t>Please confirm that your scheme follows any technical design guidance available for your area, stating what that guidance is. Briefly explain how you have arrived at your choice of equipment or street furniture. Explain how the scheme does not adversely affect pedestrian access at the location.</w:t>
      </w:r>
    </w:p>
    <w:tbl>
      <w:tblPr>
        <w:tblStyle w:val="TableGrid"/>
        <w:tblW w:w="0" w:type="auto"/>
        <w:tblLook w:val="04A0" w:firstRow="1" w:lastRow="0" w:firstColumn="1" w:lastColumn="0" w:noHBand="0" w:noVBand="1"/>
      </w:tblPr>
      <w:tblGrid>
        <w:gridCol w:w="9016"/>
      </w:tblGrid>
      <w:tr w:rsidR="00FB2EA7" w14:paraId="3E08DD6C" w14:textId="77777777" w:rsidTr="002A522E">
        <w:trPr>
          <w:trHeight w:val="6366"/>
        </w:trPr>
        <w:tc>
          <w:tcPr>
            <w:tcW w:w="9487" w:type="dxa"/>
          </w:tcPr>
          <w:p w14:paraId="3E3CD01E" w14:textId="77777777" w:rsidR="00FB2EA7" w:rsidRPr="009B02CA" w:rsidRDefault="00FB2EA7" w:rsidP="002A522E">
            <w:pPr>
              <w:rPr>
                <w:rFonts w:ascii="Arial" w:hAnsi="Arial" w:cs="Arial"/>
                <w:u w:val="single"/>
              </w:rPr>
            </w:pPr>
          </w:p>
        </w:tc>
      </w:tr>
    </w:tbl>
    <w:p w14:paraId="75235FDB" w14:textId="77777777" w:rsidR="00FB2EA7" w:rsidRDefault="00FB2EA7" w:rsidP="00FB2EA7">
      <w:pPr>
        <w:rPr>
          <w:rFonts w:ascii="Arial" w:hAnsi="Arial" w:cs="Arial"/>
          <w:i/>
          <w:u w:val="single"/>
        </w:rPr>
      </w:pPr>
      <w:r w:rsidRPr="00AE29EF">
        <w:rPr>
          <w:rFonts w:ascii="Arial" w:hAnsi="Arial" w:cs="Arial"/>
          <w:i/>
          <w:u w:val="single"/>
        </w:rPr>
        <w:br w:type="page"/>
      </w:r>
    </w:p>
    <w:p w14:paraId="69215CC7" w14:textId="77777777" w:rsidR="00FB2EA7" w:rsidRDefault="00FB2EA7" w:rsidP="00FB2EA7">
      <w:pPr>
        <w:rPr>
          <w:rFonts w:ascii="Arial" w:hAnsi="Arial" w:cs="Arial"/>
        </w:rPr>
      </w:pPr>
      <w:r>
        <w:rPr>
          <w:rFonts w:ascii="Arial" w:hAnsi="Arial" w:cs="Arial"/>
          <w:b/>
        </w:rPr>
        <w:lastRenderedPageBreak/>
        <w:t>Question 22: Business Benefit</w:t>
      </w:r>
    </w:p>
    <w:p w14:paraId="3FF120D3" w14:textId="77777777" w:rsidR="00FB2EA7" w:rsidRDefault="00FB2EA7" w:rsidP="00FB2EA7">
      <w:pPr>
        <w:rPr>
          <w:rFonts w:ascii="Arial" w:hAnsi="Arial" w:cs="Arial"/>
          <w:color w:val="0070C0"/>
        </w:rPr>
      </w:pPr>
      <w:r>
        <w:rPr>
          <w:rFonts w:ascii="Arial" w:hAnsi="Arial" w:cs="Arial"/>
          <w:i/>
          <w:color w:val="0070C0"/>
        </w:rPr>
        <w:t>Please describe how many businesses will benefit from your investment and how they will benefit directly or indirectly. How have these businesses been chosen to receive assistance? Have all businesses in town been given an opportunity to benefit? If not – why not?</w:t>
      </w:r>
    </w:p>
    <w:tbl>
      <w:tblPr>
        <w:tblStyle w:val="TableGrid"/>
        <w:tblW w:w="0" w:type="auto"/>
        <w:tblLook w:val="04A0" w:firstRow="1" w:lastRow="0" w:firstColumn="1" w:lastColumn="0" w:noHBand="0" w:noVBand="1"/>
      </w:tblPr>
      <w:tblGrid>
        <w:gridCol w:w="9016"/>
      </w:tblGrid>
      <w:tr w:rsidR="00FB2EA7" w14:paraId="2C3794E3" w14:textId="77777777" w:rsidTr="002A522E">
        <w:trPr>
          <w:trHeight w:val="12204"/>
        </w:trPr>
        <w:tc>
          <w:tcPr>
            <w:tcW w:w="9487" w:type="dxa"/>
          </w:tcPr>
          <w:p w14:paraId="20851306" w14:textId="77777777" w:rsidR="00FB2EA7" w:rsidRDefault="00FB2EA7" w:rsidP="002A522E">
            <w:pPr>
              <w:rPr>
                <w:rFonts w:ascii="Arial" w:hAnsi="Arial" w:cs="Arial"/>
              </w:rPr>
            </w:pPr>
          </w:p>
        </w:tc>
      </w:tr>
    </w:tbl>
    <w:p w14:paraId="6B579BC8" w14:textId="77777777" w:rsidR="00FB2EA7" w:rsidRDefault="00FB2EA7" w:rsidP="00FB2EA7">
      <w:pPr>
        <w:rPr>
          <w:rFonts w:ascii="Arial" w:hAnsi="Arial" w:cs="Arial"/>
        </w:rPr>
      </w:pPr>
    </w:p>
    <w:p w14:paraId="74BA95B3" w14:textId="3AA51B04" w:rsidR="00FB2EA7" w:rsidRDefault="00FB2EA7" w:rsidP="00FB2EA7">
      <w:pPr>
        <w:rPr>
          <w:rFonts w:ascii="Arial" w:hAnsi="Arial" w:cs="Arial"/>
        </w:rPr>
      </w:pPr>
      <w:r>
        <w:rPr>
          <w:rFonts w:ascii="Arial" w:hAnsi="Arial" w:cs="Arial"/>
        </w:rPr>
        <w:br w:type="page"/>
      </w:r>
      <w:r>
        <w:rPr>
          <w:rFonts w:ascii="Arial" w:hAnsi="Arial" w:cs="Arial"/>
          <w:b/>
        </w:rPr>
        <w:lastRenderedPageBreak/>
        <w:t>Question 23: Additionality</w:t>
      </w:r>
    </w:p>
    <w:p w14:paraId="350DF55B" w14:textId="77777777" w:rsidR="00FB2EA7" w:rsidRDefault="00FB2EA7" w:rsidP="00FB2EA7">
      <w:pPr>
        <w:rPr>
          <w:rFonts w:ascii="Arial" w:hAnsi="Arial" w:cs="Arial"/>
          <w:color w:val="0070C0"/>
        </w:rPr>
      </w:pPr>
      <w:r>
        <w:rPr>
          <w:rFonts w:ascii="Arial" w:hAnsi="Arial" w:cs="Arial"/>
          <w:i/>
          <w:color w:val="0070C0"/>
        </w:rPr>
        <w:t>Please explain how your investment is clearly additional to the sort of investments and works that your organisation would normally undertake with other public money. We need to be convinced that this is a good use of regeneration funding.</w:t>
      </w:r>
    </w:p>
    <w:tbl>
      <w:tblPr>
        <w:tblStyle w:val="TableGrid"/>
        <w:tblW w:w="0" w:type="auto"/>
        <w:tblLook w:val="04A0" w:firstRow="1" w:lastRow="0" w:firstColumn="1" w:lastColumn="0" w:noHBand="0" w:noVBand="1"/>
      </w:tblPr>
      <w:tblGrid>
        <w:gridCol w:w="9016"/>
      </w:tblGrid>
      <w:tr w:rsidR="00FB2EA7" w14:paraId="2043D24D" w14:textId="77777777" w:rsidTr="002A522E">
        <w:trPr>
          <w:trHeight w:val="9492"/>
        </w:trPr>
        <w:tc>
          <w:tcPr>
            <w:tcW w:w="9487" w:type="dxa"/>
          </w:tcPr>
          <w:p w14:paraId="738A6B50" w14:textId="77777777" w:rsidR="00FB2EA7" w:rsidRDefault="00FB2EA7" w:rsidP="002A522E">
            <w:pPr>
              <w:rPr>
                <w:rFonts w:ascii="Arial" w:hAnsi="Arial" w:cs="Arial"/>
              </w:rPr>
            </w:pPr>
          </w:p>
        </w:tc>
      </w:tr>
    </w:tbl>
    <w:p w14:paraId="64E79FB9" w14:textId="77777777" w:rsidR="00FB2EA7" w:rsidRPr="00E318B1" w:rsidRDefault="00FB2EA7" w:rsidP="00FB2EA7">
      <w:pPr>
        <w:rPr>
          <w:rFonts w:ascii="Arial" w:hAnsi="Arial" w:cs="Arial"/>
        </w:rPr>
      </w:pPr>
    </w:p>
    <w:p w14:paraId="24E76E8D" w14:textId="77777777" w:rsidR="00FB2EA7" w:rsidRDefault="00FB2EA7" w:rsidP="00FB2EA7">
      <w:pPr>
        <w:rPr>
          <w:rFonts w:ascii="Arial" w:hAnsi="Arial" w:cs="Arial"/>
        </w:rPr>
      </w:pPr>
      <w:r>
        <w:rPr>
          <w:rFonts w:ascii="Arial" w:hAnsi="Arial" w:cs="Arial"/>
        </w:rPr>
        <w:br w:type="page"/>
      </w:r>
    </w:p>
    <w:p w14:paraId="5D88D1BD" w14:textId="77777777" w:rsidR="00FB2EA7" w:rsidRPr="00E7221F" w:rsidRDefault="00FB2EA7" w:rsidP="00FB2EA7">
      <w:pPr>
        <w:jc w:val="center"/>
        <w:rPr>
          <w:rFonts w:ascii="Arial" w:hAnsi="Arial" w:cs="Arial"/>
          <w:b/>
          <w:color w:val="A6A6A6" w:themeColor="background1" w:themeShade="A6"/>
        </w:rPr>
      </w:pPr>
      <w:r w:rsidRPr="00E7221F">
        <w:rPr>
          <w:rFonts w:ascii="Arial" w:hAnsi="Arial" w:cs="Arial"/>
          <w:b/>
          <w:color w:val="A6A6A6" w:themeColor="background1" w:themeShade="A6"/>
          <w:u w:val="single"/>
        </w:rPr>
        <w:lastRenderedPageBreak/>
        <w:t>SHOP FRONT ENVELOPING ACTIVITY</w:t>
      </w:r>
    </w:p>
    <w:p w14:paraId="64E33A8A" w14:textId="77777777" w:rsidR="00FB2EA7" w:rsidRDefault="00FB2EA7" w:rsidP="00FB2EA7">
      <w:pPr>
        <w:rPr>
          <w:rFonts w:ascii="Arial" w:hAnsi="Arial" w:cs="Arial"/>
          <w:color w:val="A6A6A6" w:themeColor="background1" w:themeShade="A6"/>
        </w:rPr>
      </w:pPr>
      <w:r w:rsidRPr="00E7221F">
        <w:rPr>
          <w:rFonts w:ascii="Arial" w:hAnsi="Arial" w:cs="Arial"/>
          <w:b/>
          <w:color w:val="A6A6A6" w:themeColor="background1" w:themeShade="A6"/>
        </w:rPr>
        <w:t xml:space="preserve">Question 24: </w:t>
      </w:r>
      <w:r w:rsidRPr="00E7221F">
        <w:rPr>
          <w:rFonts w:ascii="Arial" w:hAnsi="Arial" w:cs="Arial"/>
          <w:color w:val="A6A6A6" w:themeColor="background1" w:themeShade="A6"/>
        </w:rPr>
        <w:t>Activity currently closed, please consult with your county contact officer</w:t>
      </w:r>
    </w:p>
    <w:tbl>
      <w:tblPr>
        <w:tblStyle w:val="TableGrid"/>
        <w:tblW w:w="0" w:type="auto"/>
        <w:tblLook w:val="04A0" w:firstRow="1" w:lastRow="0" w:firstColumn="1" w:lastColumn="0" w:noHBand="0" w:noVBand="1"/>
      </w:tblPr>
      <w:tblGrid>
        <w:gridCol w:w="9016"/>
      </w:tblGrid>
      <w:tr w:rsidR="00FB2EA7" w14:paraId="33C37C28" w14:textId="77777777" w:rsidTr="002A522E">
        <w:trPr>
          <w:trHeight w:val="9489"/>
        </w:trPr>
        <w:tc>
          <w:tcPr>
            <w:tcW w:w="9487" w:type="dxa"/>
          </w:tcPr>
          <w:p w14:paraId="7C49BC23" w14:textId="77777777" w:rsidR="00FB2EA7" w:rsidRDefault="00FB2EA7" w:rsidP="002A522E">
            <w:pPr>
              <w:rPr>
                <w:rFonts w:ascii="Arial" w:hAnsi="Arial" w:cs="Arial"/>
              </w:rPr>
            </w:pPr>
          </w:p>
        </w:tc>
      </w:tr>
    </w:tbl>
    <w:p w14:paraId="6D7EE4AB" w14:textId="77777777" w:rsidR="00FB2EA7" w:rsidRDefault="00FB2EA7" w:rsidP="00FB2EA7">
      <w:pPr>
        <w:rPr>
          <w:rFonts w:ascii="Arial" w:hAnsi="Arial" w:cs="Arial"/>
        </w:rPr>
      </w:pPr>
      <w:r>
        <w:rPr>
          <w:rFonts w:ascii="Arial" w:hAnsi="Arial" w:cs="Arial"/>
        </w:rPr>
        <w:br w:type="page"/>
      </w:r>
    </w:p>
    <w:p w14:paraId="381761AB" w14:textId="77777777" w:rsidR="00FB2EA7" w:rsidRDefault="00FB2EA7" w:rsidP="00FB2EA7">
      <w:pPr>
        <w:rPr>
          <w:rFonts w:ascii="Arial" w:hAnsi="Arial" w:cs="Arial"/>
        </w:rPr>
      </w:pPr>
    </w:p>
    <w:p w14:paraId="740AA62C" w14:textId="77777777" w:rsidR="00FB2EA7" w:rsidRDefault="00FB2EA7" w:rsidP="00FB2EA7">
      <w:pPr>
        <w:jc w:val="center"/>
        <w:rPr>
          <w:rFonts w:ascii="Arial" w:hAnsi="Arial" w:cs="Arial"/>
          <w:b/>
        </w:rPr>
      </w:pPr>
      <w:r>
        <w:rPr>
          <w:rFonts w:ascii="Arial" w:hAnsi="Arial" w:cs="Arial"/>
          <w:b/>
          <w:u w:val="single"/>
        </w:rPr>
        <w:t>DIGITAL TOWNS ACTIVITY</w:t>
      </w:r>
    </w:p>
    <w:p w14:paraId="5795EA02" w14:textId="77777777" w:rsidR="00FB2EA7" w:rsidRDefault="00FB2EA7" w:rsidP="00FB2EA7">
      <w:pPr>
        <w:rPr>
          <w:rFonts w:ascii="Arial" w:hAnsi="Arial" w:cs="Arial"/>
        </w:rPr>
      </w:pPr>
      <w:r>
        <w:rPr>
          <w:rFonts w:ascii="Arial" w:hAnsi="Arial" w:cs="Arial"/>
          <w:b/>
        </w:rPr>
        <w:t>Question 25: Technical Viability</w:t>
      </w:r>
    </w:p>
    <w:p w14:paraId="2D3F2AAA" w14:textId="77777777" w:rsidR="00FB2EA7" w:rsidRDefault="00FB2EA7" w:rsidP="00FB2EA7">
      <w:pPr>
        <w:rPr>
          <w:rFonts w:ascii="Arial" w:hAnsi="Arial" w:cs="Arial"/>
          <w:color w:val="0070C0"/>
        </w:rPr>
      </w:pPr>
      <w:r w:rsidRPr="0033204D">
        <w:rPr>
          <w:rFonts w:ascii="Arial" w:hAnsi="Arial" w:cs="Arial"/>
          <w:i/>
          <w:color w:val="0070C0"/>
        </w:rPr>
        <w:t>Please give detail of the technical equipment to be used t</w:t>
      </w:r>
      <w:r>
        <w:rPr>
          <w:rFonts w:ascii="Arial" w:hAnsi="Arial" w:cs="Arial"/>
          <w:i/>
          <w:color w:val="0070C0"/>
        </w:rPr>
        <w:t>o</w:t>
      </w:r>
      <w:r w:rsidRPr="0033204D">
        <w:rPr>
          <w:rFonts w:ascii="Arial" w:hAnsi="Arial" w:cs="Arial"/>
          <w:i/>
          <w:color w:val="0070C0"/>
        </w:rPr>
        <w:t xml:space="preserve"> achieve your scheme</w:t>
      </w:r>
      <w:r>
        <w:rPr>
          <w:rFonts w:ascii="Arial" w:hAnsi="Arial" w:cs="Arial"/>
          <w:i/>
          <w:color w:val="0070C0"/>
        </w:rPr>
        <w:t>.</w:t>
      </w:r>
      <w:r w:rsidRPr="0033204D">
        <w:rPr>
          <w:rFonts w:ascii="Arial" w:hAnsi="Arial" w:cs="Arial"/>
          <w:i/>
          <w:color w:val="0070C0"/>
        </w:rPr>
        <w:t xml:space="preserve"> Explain why you have chosen this specification</w:t>
      </w:r>
      <w:r>
        <w:rPr>
          <w:rFonts w:ascii="Arial" w:hAnsi="Arial" w:cs="Arial"/>
          <w:i/>
        </w:rPr>
        <w:t xml:space="preserve">. </w:t>
      </w:r>
      <w:r w:rsidRPr="0033204D">
        <w:rPr>
          <w:rFonts w:ascii="Arial" w:hAnsi="Arial" w:cs="Arial"/>
          <w:i/>
          <w:color w:val="0070C0"/>
        </w:rPr>
        <w:t>How have you minimised the likelihood</w:t>
      </w:r>
      <w:r>
        <w:rPr>
          <w:rFonts w:ascii="Arial" w:hAnsi="Arial" w:cs="Arial"/>
          <w:i/>
          <w:color w:val="0070C0"/>
        </w:rPr>
        <w:t xml:space="preserve"> of technical redundancy in the near future? What sort of Contractual arrangements to you plan to have in place for siting the equipment. How will you use the data gained from the equipment?</w:t>
      </w:r>
    </w:p>
    <w:tbl>
      <w:tblPr>
        <w:tblStyle w:val="TableGrid"/>
        <w:tblW w:w="0" w:type="auto"/>
        <w:tblLook w:val="04A0" w:firstRow="1" w:lastRow="0" w:firstColumn="1" w:lastColumn="0" w:noHBand="0" w:noVBand="1"/>
      </w:tblPr>
      <w:tblGrid>
        <w:gridCol w:w="9016"/>
      </w:tblGrid>
      <w:tr w:rsidR="00FB2EA7" w14:paraId="264108A9" w14:textId="77777777" w:rsidTr="002A522E">
        <w:trPr>
          <w:trHeight w:val="11208"/>
        </w:trPr>
        <w:tc>
          <w:tcPr>
            <w:tcW w:w="9487" w:type="dxa"/>
          </w:tcPr>
          <w:p w14:paraId="6B5490B9" w14:textId="77777777" w:rsidR="00FB2EA7" w:rsidRPr="0033204D" w:rsidRDefault="00FB2EA7" w:rsidP="002A522E">
            <w:pPr>
              <w:rPr>
                <w:rFonts w:ascii="Arial" w:hAnsi="Arial" w:cs="Arial"/>
              </w:rPr>
            </w:pPr>
          </w:p>
        </w:tc>
      </w:tr>
    </w:tbl>
    <w:p w14:paraId="26713248" w14:textId="77777777" w:rsidR="00FB2EA7" w:rsidRDefault="00FB2EA7" w:rsidP="00FB2EA7">
      <w:pPr>
        <w:rPr>
          <w:rFonts w:ascii="Arial" w:hAnsi="Arial" w:cs="Arial"/>
          <w:i/>
        </w:rPr>
      </w:pPr>
      <w:r>
        <w:rPr>
          <w:rFonts w:ascii="Arial" w:hAnsi="Arial" w:cs="Arial"/>
          <w:b/>
        </w:rPr>
        <w:lastRenderedPageBreak/>
        <w:t>Question 26</w:t>
      </w:r>
      <w:r w:rsidRPr="001E4709">
        <w:rPr>
          <w:rFonts w:ascii="Arial" w:hAnsi="Arial" w:cs="Arial"/>
          <w:b/>
        </w:rPr>
        <w:t>:</w:t>
      </w:r>
      <w:r>
        <w:rPr>
          <w:rFonts w:ascii="Arial" w:hAnsi="Arial" w:cs="Arial"/>
          <w:b/>
        </w:rPr>
        <w:t xml:space="preserve"> Maintenance</w:t>
      </w:r>
    </w:p>
    <w:p w14:paraId="5FA2BA83" w14:textId="77777777" w:rsidR="00FB2EA7" w:rsidRDefault="00FB2EA7" w:rsidP="00FB2EA7">
      <w:pPr>
        <w:rPr>
          <w:rFonts w:ascii="Arial" w:hAnsi="Arial" w:cs="Arial"/>
          <w:color w:val="0070C0"/>
        </w:rPr>
      </w:pPr>
      <w:r>
        <w:rPr>
          <w:rFonts w:ascii="Arial" w:hAnsi="Arial" w:cs="Arial"/>
          <w:i/>
          <w:color w:val="0070C0"/>
        </w:rPr>
        <w:t>Please describe what arrangements you will have in place to run, maintain, and upgrade the equipment. How will this be financed?</w:t>
      </w:r>
    </w:p>
    <w:tbl>
      <w:tblPr>
        <w:tblStyle w:val="TableGrid"/>
        <w:tblW w:w="0" w:type="auto"/>
        <w:tblLook w:val="04A0" w:firstRow="1" w:lastRow="0" w:firstColumn="1" w:lastColumn="0" w:noHBand="0" w:noVBand="1"/>
      </w:tblPr>
      <w:tblGrid>
        <w:gridCol w:w="9016"/>
      </w:tblGrid>
      <w:tr w:rsidR="00FB2EA7" w14:paraId="4B7B0184" w14:textId="77777777" w:rsidTr="002A522E">
        <w:trPr>
          <w:trHeight w:val="12469"/>
        </w:trPr>
        <w:tc>
          <w:tcPr>
            <w:tcW w:w="9487" w:type="dxa"/>
          </w:tcPr>
          <w:p w14:paraId="00DA22F0" w14:textId="77777777" w:rsidR="00FB2EA7" w:rsidRDefault="00FB2EA7" w:rsidP="002A522E">
            <w:pPr>
              <w:rPr>
                <w:rFonts w:ascii="Arial" w:hAnsi="Arial" w:cs="Arial"/>
              </w:rPr>
            </w:pPr>
          </w:p>
        </w:tc>
      </w:tr>
    </w:tbl>
    <w:p w14:paraId="48F604DD" w14:textId="77777777" w:rsidR="00FB2EA7" w:rsidRPr="001E4709" w:rsidRDefault="00FB2EA7" w:rsidP="00FB2EA7">
      <w:pPr>
        <w:rPr>
          <w:rFonts w:ascii="Arial" w:hAnsi="Arial" w:cs="Arial"/>
        </w:rPr>
      </w:pPr>
    </w:p>
    <w:p w14:paraId="3289C69E" w14:textId="77777777" w:rsidR="00FB2EA7" w:rsidRDefault="00FB2EA7" w:rsidP="00FB2EA7">
      <w:pPr>
        <w:jc w:val="center"/>
        <w:rPr>
          <w:rFonts w:ascii="Arial" w:hAnsi="Arial" w:cs="Arial"/>
          <w:b/>
          <w:color w:val="A6A6A6" w:themeColor="background1" w:themeShade="A6"/>
        </w:rPr>
      </w:pPr>
      <w:r>
        <w:rPr>
          <w:rFonts w:ascii="Arial" w:hAnsi="Arial" w:cs="Arial"/>
          <w:b/>
          <w:color w:val="A6A6A6" w:themeColor="background1" w:themeShade="A6"/>
          <w:u w:val="single"/>
        </w:rPr>
        <w:lastRenderedPageBreak/>
        <w:t>ACTIVE TRAVEL INVESTMENTS</w:t>
      </w:r>
    </w:p>
    <w:p w14:paraId="6A957742" w14:textId="77777777" w:rsidR="00FB2EA7" w:rsidRDefault="00FB2EA7" w:rsidP="00FB2EA7">
      <w:pPr>
        <w:rPr>
          <w:rFonts w:ascii="Arial" w:hAnsi="Arial" w:cs="Arial"/>
          <w:b/>
          <w:color w:val="A6A6A6" w:themeColor="background1" w:themeShade="A6"/>
        </w:rPr>
      </w:pPr>
      <w:r>
        <w:rPr>
          <w:rFonts w:ascii="Arial" w:hAnsi="Arial" w:cs="Arial"/>
          <w:b/>
          <w:color w:val="A6A6A6" w:themeColor="background1" w:themeShade="A6"/>
        </w:rPr>
        <w:t>Question 27: Activity currently closed for funding, please contact your county officer for further information.</w:t>
      </w:r>
    </w:p>
    <w:tbl>
      <w:tblPr>
        <w:tblStyle w:val="TableGrid"/>
        <w:tblW w:w="0" w:type="auto"/>
        <w:tblLook w:val="04A0" w:firstRow="1" w:lastRow="0" w:firstColumn="1" w:lastColumn="0" w:noHBand="0" w:noVBand="1"/>
      </w:tblPr>
      <w:tblGrid>
        <w:gridCol w:w="9016"/>
      </w:tblGrid>
      <w:tr w:rsidR="00FB2EA7" w14:paraId="27ABCDD1" w14:textId="77777777" w:rsidTr="002A522E">
        <w:trPr>
          <w:trHeight w:val="8217"/>
        </w:trPr>
        <w:tc>
          <w:tcPr>
            <w:tcW w:w="9487" w:type="dxa"/>
          </w:tcPr>
          <w:p w14:paraId="030D1358" w14:textId="77777777" w:rsidR="00FB2EA7" w:rsidRDefault="00FB2EA7" w:rsidP="002A522E">
            <w:pPr>
              <w:rPr>
                <w:rFonts w:ascii="Arial" w:hAnsi="Arial" w:cs="Arial"/>
              </w:rPr>
            </w:pPr>
          </w:p>
        </w:tc>
      </w:tr>
    </w:tbl>
    <w:p w14:paraId="0503A346" w14:textId="77777777" w:rsidR="00FB2EA7" w:rsidRPr="005135FD" w:rsidRDefault="00FB2EA7" w:rsidP="00FB2EA7">
      <w:pPr>
        <w:rPr>
          <w:rFonts w:ascii="Arial" w:hAnsi="Arial" w:cs="Arial"/>
        </w:rPr>
      </w:pPr>
    </w:p>
    <w:p w14:paraId="779B5E76" w14:textId="77777777" w:rsidR="00FB2EA7" w:rsidRDefault="00FB2EA7" w:rsidP="00FB2EA7">
      <w:pPr>
        <w:rPr>
          <w:rFonts w:ascii="Arial" w:hAnsi="Arial" w:cs="Arial"/>
          <w:b/>
        </w:rPr>
      </w:pPr>
      <w:r>
        <w:rPr>
          <w:rFonts w:ascii="Arial" w:hAnsi="Arial" w:cs="Arial"/>
          <w:b/>
        </w:rPr>
        <w:br w:type="page"/>
      </w:r>
    </w:p>
    <w:p w14:paraId="1E83D140" w14:textId="0552F544" w:rsidR="00FB2EA7" w:rsidRDefault="00FB2EA7" w:rsidP="00FB2EA7">
      <w:pPr>
        <w:rPr>
          <w:rFonts w:ascii="Arial" w:hAnsi="Arial" w:cs="Arial"/>
        </w:rPr>
      </w:pPr>
      <w:r w:rsidRPr="0052318A">
        <w:rPr>
          <w:rFonts w:ascii="Arial" w:hAnsi="Arial" w:cs="Arial"/>
          <w:b/>
        </w:rPr>
        <w:lastRenderedPageBreak/>
        <w:t>Question 28: Finance</w:t>
      </w:r>
    </w:p>
    <w:p w14:paraId="41FF4BCF" w14:textId="029BCA7F" w:rsidR="00FB2EA7" w:rsidRPr="0052318A" w:rsidRDefault="00FB2EA7" w:rsidP="00FB2EA7">
      <w:pPr>
        <w:rPr>
          <w:rFonts w:ascii="Arial" w:hAnsi="Arial" w:cs="Arial"/>
          <w:b/>
          <w:i/>
        </w:rPr>
      </w:pPr>
      <w:r w:rsidRPr="0052318A">
        <w:rPr>
          <w:rFonts w:ascii="Arial" w:hAnsi="Arial" w:cs="Arial"/>
          <w:i/>
          <w:color w:val="0070C0"/>
        </w:rPr>
        <w:t>Please complete the following table with all of your project costs. These need to be capital only and for investments that are eligible as described in</w:t>
      </w:r>
      <w:r w:rsidRPr="0052318A">
        <w:rPr>
          <w:rFonts w:ascii="Arial" w:hAnsi="Arial" w:cs="Arial"/>
          <w:b/>
          <w:i/>
          <w:color w:val="0070C0"/>
        </w:rPr>
        <w:t xml:space="preserve"> </w:t>
      </w:r>
      <w:r w:rsidRPr="0052318A">
        <w:rPr>
          <w:rFonts w:ascii="Arial" w:hAnsi="Arial" w:cs="Arial"/>
          <w:i/>
          <w:color w:val="0070C0"/>
        </w:rPr>
        <w:t xml:space="preserve">the ‘Eligible Activity &amp; Scoring Criteria’ guidance on </w:t>
      </w:r>
      <w:r w:rsidRPr="00BC3011">
        <w:rPr>
          <w:rFonts w:ascii="Arial" w:hAnsi="Arial" w:cs="Arial"/>
          <w:i/>
          <w:color w:val="0070C0"/>
        </w:rPr>
        <w:t xml:space="preserve">page </w:t>
      </w:r>
      <w:r w:rsidR="001F3510" w:rsidRPr="00BC3011">
        <w:rPr>
          <w:rFonts w:ascii="Arial" w:hAnsi="Arial" w:cs="Arial"/>
          <w:i/>
          <w:color w:val="0070C0"/>
        </w:rPr>
        <w:t>5</w:t>
      </w:r>
      <w:r w:rsidRPr="00BC3011">
        <w:rPr>
          <w:rFonts w:ascii="Arial" w:hAnsi="Arial" w:cs="Arial"/>
          <w:i/>
          <w:color w:val="0070C0"/>
        </w:rPr>
        <w:t xml:space="preserve"> </w:t>
      </w:r>
      <w:r w:rsidRPr="0052318A">
        <w:rPr>
          <w:rFonts w:ascii="Arial" w:hAnsi="Arial" w:cs="Arial"/>
          <w:i/>
          <w:color w:val="0070C0"/>
        </w:rPr>
        <w:t>onwards.</w:t>
      </w:r>
      <w:r>
        <w:rPr>
          <w:rFonts w:ascii="Arial" w:hAnsi="Arial" w:cs="Arial"/>
          <w:b/>
          <w:i/>
        </w:rPr>
        <w:t xml:space="preserve"> </w:t>
      </w:r>
      <w:r>
        <w:rPr>
          <w:rFonts w:ascii="Arial" w:hAnsi="Arial" w:cs="Arial"/>
          <w:i/>
          <w:color w:val="0070C0"/>
        </w:rPr>
        <w:t>Costs associated with developing your project incurred after the 1/4/21 but before your application is approved can be eligible, but please check with your county officer. All other costs must not be incurred pri</w:t>
      </w:r>
      <w:r w:rsidR="00BB57B9">
        <w:rPr>
          <w:rFonts w:ascii="Arial" w:hAnsi="Arial" w:cs="Arial"/>
          <w:i/>
          <w:color w:val="0070C0"/>
        </w:rPr>
        <w:t>or</w:t>
      </w:r>
      <w:r>
        <w:rPr>
          <w:rFonts w:ascii="Arial" w:hAnsi="Arial" w:cs="Arial"/>
          <w:i/>
          <w:color w:val="0070C0"/>
        </w:rPr>
        <w:t xml:space="preserve"> to an award being made.</w:t>
      </w:r>
    </w:p>
    <w:tbl>
      <w:tblPr>
        <w:tblStyle w:val="TableGrid"/>
        <w:tblW w:w="0" w:type="auto"/>
        <w:tblLook w:val="04A0" w:firstRow="1" w:lastRow="0" w:firstColumn="1" w:lastColumn="0" w:noHBand="0" w:noVBand="1"/>
      </w:tblPr>
      <w:tblGrid>
        <w:gridCol w:w="461"/>
        <w:gridCol w:w="4353"/>
        <w:gridCol w:w="1252"/>
        <w:gridCol w:w="2950"/>
      </w:tblGrid>
      <w:tr w:rsidR="00FB2EA7" w:rsidRPr="007D001B" w14:paraId="374F9905" w14:textId="77777777" w:rsidTr="002A522E">
        <w:tc>
          <w:tcPr>
            <w:tcW w:w="421" w:type="dxa"/>
          </w:tcPr>
          <w:p w14:paraId="7A0C0994" w14:textId="77777777" w:rsidR="00FB2EA7" w:rsidRPr="007D001B" w:rsidRDefault="00FB2EA7" w:rsidP="002A522E">
            <w:pPr>
              <w:jc w:val="center"/>
              <w:rPr>
                <w:rFonts w:ascii="Arial" w:hAnsi="Arial" w:cs="Arial"/>
                <w:b/>
              </w:rPr>
            </w:pPr>
          </w:p>
        </w:tc>
        <w:tc>
          <w:tcPr>
            <w:tcW w:w="4677" w:type="dxa"/>
          </w:tcPr>
          <w:p w14:paraId="3AD87A9C" w14:textId="77777777" w:rsidR="00FB2EA7" w:rsidRPr="007D001B" w:rsidRDefault="00FB2EA7" w:rsidP="002A522E">
            <w:pPr>
              <w:jc w:val="center"/>
              <w:rPr>
                <w:rFonts w:ascii="Arial" w:hAnsi="Arial" w:cs="Arial"/>
                <w:b/>
              </w:rPr>
            </w:pPr>
            <w:r>
              <w:rPr>
                <w:rFonts w:ascii="Arial" w:hAnsi="Arial" w:cs="Arial"/>
                <w:b/>
              </w:rPr>
              <w:t>Item</w:t>
            </w:r>
          </w:p>
        </w:tc>
        <w:tc>
          <w:tcPr>
            <w:tcW w:w="1276" w:type="dxa"/>
          </w:tcPr>
          <w:p w14:paraId="1DE498A7" w14:textId="77777777" w:rsidR="00FB2EA7" w:rsidRPr="007D001B" w:rsidRDefault="00FB2EA7" w:rsidP="002A522E">
            <w:pPr>
              <w:jc w:val="center"/>
              <w:rPr>
                <w:rFonts w:ascii="Arial" w:hAnsi="Arial" w:cs="Arial"/>
                <w:b/>
              </w:rPr>
            </w:pPr>
            <w:r>
              <w:rPr>
                <w:rFonts w:ascii="Arial" w:hAnsi="Arial" w:cs="Arial"/>
                <w:b/>
              </w:rPr>
              <w:t>Amount excl. VAT (£)</w:t>
            </w:r>
          </w:p>
        </w:tc>
        <w:tc>
          <w:tcPr>
            <w:tcW w:w="3113" w:type="dxa"/>
          </w:tcPr>
          <w:p w14:paraId="65C0FA4F" w14:textId="77777777" w:rsidR="00FB2EA7" w:rsidRPr="007D001B" w:rsidRDefault="00FB2EA7" w:rsidP="002A522E">
            <w:pPr>
              <w:jc w:val="center"/>
              <w:rPr>
                <w:rFonts w:ascii="Arial" w:hAnsi="Arial" w:cs="Arial"/>
                <w:b/>
              </w:rPr>
            </w:pPr>
            <w:r>
              <w:rPr>
                <w:rFonts w:ascii="Arial" w:hAnsi="Arial" w:cs="Arial"/>
                <w:b/>
              </w:rPr>
              <w:t>Any comments / explanations</w:t>
            </w:r>
          </w:p>
        </w:tc>
      </w:tr>
      <w:tr w:rsidR="00FB2EA7" w14:paraId="11778EC6" w14:textId="77777777" w:rsidTr="002A522E">
        <w:tc>
          <w:tcPr>
            <w:tcW w:w="421" w:type="dxa"/>
          </w:tcPr>
          <w:p w14:paraId="03AE1303" w14:textId="77777777" w:rsidR="00FB2EA7" w:rsidRDefault="00FB2EA7" w:rsidP="002A522E">
            <w:pPr>
              <w:rPr>
                <w:rFonts w:ascii="Arial" w:hAnsi="Arial" w:cs="Arial"/>
                <w:b/>
                <w:i/>
              </w:rPr>
            </w:pPr>
          </w:p>
        </w:tc>
        <w:tc>
          <w:tcPr>
            <w:tcW w:w="4677" w:type="dxa"/>
          </w:tcPr>
          <w:p w14:paraId="481C046D" w14:textId="77777777" w:rsidR="00FB2EA7" w:rsidRPr="007D001B" w:rsidRDefault="00FB2EA7" w:rsidP="002A522E">
            <w:pPr>
              <w:rPr>
                <w:rFonts w:ascii="Arial" w:hAnsi="Arial" w:cs="Arial"/>
                <w:b/>
                <w:u w:val="single"/>
              </w:rPr>
            </w:pPr>
            <w:r w:rsidRPr="007D001B">
              <w:rPr>
                <w:rFonts w:ascii="Arial" w:hAnsi="Arial" w:cs="Arial"/>
                <w:b/>
                <w:u w:val="single"/>
              </w:rPr>
              <w:t>Pre Award Development costs</w:t>
            </w:r>
          </w:p>
        </w:tc>
        <w:tc>
          <w:tcPr>
            <w:tcW w:w="1276" w:type="dxa"/>
          </w:tcPr>
          <w:p w14:paraId="75E2951F" w14:textId="77777777" w:rsidR="00FB2EA7" w:rsidRDefault="00FB2EA7" w:rsidP="002A522E">
            <w:pPr>
              <w:rPr>
                <w:rFonts w:ascii="Arial" w:hAnsi="Arial" w:cs="Arial"/>
                <w:b/>
                <w:i/>
              </w:rPr>
            </w:pPr>
          </w:p>
        </w:tc>
        <w:tc>
          <w:tcPr>
            <w:tcW w:w="3113" w:type="dxa"/>
          </w:tcPr>
          <w:p w14:paraId="107FCA10" w14:textId="77777777" w:rsidR="00FB2EA7" w:rsidRDefault="00FB2EA7" w:rsidP="002A522E">
            <w:pPr>
              <w:rPr>
                <w:rFonts w:ascii="Arial" w:hAnsi="Arial" w:cs="Arial"/>
                <w:b/>
                <w:i/>
              </w:rPr>
            </w:pPr>
          </w:p>
        </w:tc>
      </w:tr>
      <w:tr w:rsidR="00FB2EA7" w14:paraId="65AB6443" w14:textId="77777777" w:rsidTr="002A522E">
        <w:tc>
          <w:tcPr>
            <w:tcW w:w="421" w:type="dxa"/>
          </w:tcPr>
          <w:p w14:paraId="32ACF5EE" w14:textId="77777777" w:rsidR="00FB2EA7" w:rsidRDefault="00FB2EA7" w:rsidP="002A522E">
            <w:pPr>
              <w:rPr>
                <w:rFonts w:ascii="Arial" w:hAnsi="Arial" w:cs="Arial"/>
                <w:b/>
                <w:i/>
              </w:rPr>
            </w:pPr>
            <w:r>
              <w:rPr>
                <w:rFonts w:ascii="Arial" w:hAnsi="Arial" w:cs="Arial"/>
                <w:b/>
                <w:i/>
              </w:rPr>
              <w:t>1</w:t>
            </w:r>
          </w:p>
        </w:tc>
        <w:tc>
          <w:tcPr>
            <w:tcW w:w="4677" w:type="dxa"/>
          </w:tcPr>
          <w:p w14:paraId="3063878D" w14:textId="77777777" w:rsidR="00FB2EA7" w:rsidRPr="007D001B" w:rsidRDefault="00FB2EA7" w:rsidP="002A522E">
            <w:pPr>
              <w:rPr>
                <w:rFonts w:ascii="Arial" w:hAnsi="Arial" w:cs="Arial"/>
              </w:rPr>
            </w:pPr>
          </w:p>
        </w:tc>
        <w:tc>
          <w:tcPr>
            <w:tcW w:w="1276" w:type="dxa"/>
          </w:tcPr>
          <w:p w14:paraId="7553E8C3" w14:textId="77777777" w:rsidR="00FB2EA7" w:rsidRPr="007D001B" w:rsidRDefault="00FB2EA7" w:rsidP="002A522E">
            <w:pPr>
              <w:rPr>
                <w:rFonts w:ascii="Arial" w:hAnsi="Arial" w:cs="Arial"/>
              </w:rPr>
            </w:pPr>
          </w:p>
        </w:tc>
        <w:tc>
          <w:tcPr>
            <w:tcW w:w="3113" w:type="dxa"/>
          </w:tcPr>
          <w:p w14:paraId="2F15780D" w14:textId="77777777" w:rsidR="00FB2EA7" w:rsidRPr="007D001B" w:rsidRDefault="00FB2EA7" w:rsidP="002A522E">
            <w:pPr>
              <w:rPr>
                <w:rFonts w:ascii="Arial" w:hAnsi="Arial" w:cs="Arial"/>
              </w:rPr>
            </w:pPr>
          </w:p>
        </w:tc>
      </w:tr>
      <w:tr w:rsidR="00FB2EA7" w14:paraId="116F2C96" w14:textId="77777777" w:rsidTr="002A522E">
        <w:tc>
          <w:tcPr>
            <w:tcW w:w="421" w:type="dxa"/>
          </w:tcPr>
          <w:p w14:paraId="7B323A80" w14:textId="77777777" w:rsidR="00FB2EA7" w:rsidRDefault="00FB2EA7" w:rsidP="002A522E">
            <w:pPr>
              <w:rPr>
                <w:rFonts w:ascii="Arial" w:hAnsi="Arial" w:cs="Arial"/>
                <w:b/>
                <w:i/>
              </w:rPr>
            </w:pPr>
            <w:r>
              <w:rPr>
                <w:rFonts w:ascii="Arial" w:hAnsi="Arial" w:cs="Arial"/>
                <w:b/>
                <w:i/>
              </w:rPr>
              <w:t>2</w:t>
            </w:r>
          </w:p>
        </w:tc>
        <w:tc>
          <w:tcPr>
            <w:tcW w:w="4677" w:type="dxa"/>
          </w:tcPr>
          <w:p w14:paraId="50FB2A5F" w14:textId="77777777" w:rsidR="00FB2EA7" w:rsidRPr="007D001B" w:rsidRDefault="00FB2EA7" w:rsidP="002A522E">
            <w:pPr>
              <w:rPr>
                <w:rFonts w:ascii="Arial" w:hAnsi="Arial" w:cs="Arial"/>
              </w:rPr>
            </w:pPr>
          </w:p>
        </w:tc>
        <w:tc>
          <w:tcPr>
            <w:tcW w:w="1276" w:type="dxa"/>
          </w:tcPr>
          <w:p w14:paraId="4E9571AD" w14:textId="77777777" w:rsidR="00FB2EA7" w:rsidRPr="007D001B" w:rsidRDefault="00FB2EA7" w:rsidP="002A522E">
            <w:pPr>
              <w:rPr>
                <w:rFonts w:ascii="Arial" w:hAnsi="Arial" w:cs="Arial"/>
              </w:rPr>
            </w:pPr>
          </w:p>
        </w:tc>
        <w:tc>
          <w:tcPr>
            <w:tcW w:w="3113" w:type="dxa"/>
          </w:tcPr>
          <w:p w14:paraId="5636DAA7" w14:textId="77777777" w:rsidR="00FB2EA7" w:rsidRPr="007D001B" w:rsidRDefault="00FB2EA7" w:rsidP="002A522E">
            <w:pPr>
              <w:rPr>
                <w:rFonts w:ascii="Arial" w:hAnsi="Arial" w:cs="Arial"/>
              </w:rPr>
            </w:pPr>
          </w:p>
        </w:tc>
      </w:tr>
      <w:tr w:rsidR="00FB2EA7" w14:paraId="026CECB1" w14:textId="77777777" w:rsidTr="002A522E">
        <w:tc>
          <w:tcPr>
            <w:tcW w:w="421" w:type="dxa"/>
          </w:tcPr>
          <w:p w14:paraId="710E29E4" w14:textId="77777777" w:rsidR="00FB2EA7" w:rsidRDefault="00FB2EA7" w:rsidP="002A522E">
            <w:pPr>
              <w:rPr>
                <w:rFonts w:ascii="Arial" w:hAnsi="Arial" w:cs="Arial"/>
                <w:b/>
                <w:i/>
              </w:rPr>
            </w:pPr>
            <w:r>
              <w:rPr>
                <w:rFonts w:ascii="Arial" w:hAnsi="Arial" w:cs="Arial"/>
                <w:b/>
                <w:i/>
              </w:rPr>
              <w:t>3</w:t>
            </w:r>
          </w:p>
        </w:tc>
        <w:tc>
          <w:tcPr>
            <w:tcW w:w="4677" w:type="dxa"/>
          </w:tcPr>
          <w:p w14:paraId="476A00E5" w14:textId="77777777" w:rsidR="00FB2EA7" w:rsidRPr="007D001B" w:rsidRDefault="00FB2EA7" w:rsidP="002A522E">
            <w:pPr>
              <w:rPr>
                <w:rFonts w:ascii="Arial" w:hAnsi="Arial" w:cs="Arial"/>
              </w:rPr>
            </w:pPr>
          </w:p>
        </w:tc>
        <w:tc>
          <w:tcPr>
            <w:tcW w:w="1276" w:type="dxa"/>
          </w:tcPr>
          <w:p w14:paraId="48B12EC7" w14:textId="77777777" w:rsidR="00FB2EA7" w:rsidRPr="007D001B" w:rsidRDefault="00FB2EA7" w:rsidP="002A522E">
            <w:pPr>
              <w:rPr>
                <w:rFonts w:ascii="Arial" w:hAnsi="Arial" w:cs="Arial"/>
              </w:rPr>
            </w:pPr>
          </w:p>
        </w:tc>
        <w:tc>
          <w:tcPr>
            <w:tcW w:w="3113" w:type="dxa"/>
          </w:tcPr>
          <w:p w14:paraId="505C5D1C" w14:textId="77777777" w:rsidR="00FB2EA7" w:rsidRPr="007D001B" w:rsidRDefault="00FB2EA7" w:rsidP="002A522E">
            <w:pPr>
              <w:rPr>
                <w:rFonts w:ascii="Arial" w:hAnsi="Arial" w:cs="Arial"/>
              </w:rPr>
            </w:pPr>
          </w:p>
        </w:tc>
      </w:tr>
      <w:tr w:rsidR="00FB2EA7" w14:paraId="3040EFA7" w14:textId="77777777" w:rsidTr="002A522E">
        <w:tc>
          <w:tcPr>
            <w:tcW w:w="421" w:type="dxa"/>
          </w:tcPr>
          <w:p w14:paraId="27C0FCE6" w14:textId="77777777" w:rsidR="00FB2EA7" w:rsidRDefault="00FB2EA7" w:rsidP="002A522E">
            <w:pPr>
              <w:rPr>
                <w:rFonts w:ascii="Arial" w:hAnsi="Arial" w:cs="Arial"/>
                <w:b/>
                <w:i/>
              </w:rPr>
            </w:pPr>
            <w:r>
              <w:rPr>
                <w:rFonts w:ascii="Arial" w:hAnsi="Arial" w:cs="Arial"/>
                <w:b/>
                <w:i/>
              </w:rPr>
              <w:t>4</w:t>
            </w:r>
          </w:p>
        </w:tc>
        <w:tc>
          <w:tcPr>
            <w:tcW w:w="4677" w:type="dxa"/>
          </w:tcPr>
          <w:p w14:paraId="31B2B8AF" w14:textId="77777777" w:rsidR="00FB2EA7" w:rsidRPr="007D001B" w:rsidRDefault="00FB2EA7" w:rsidP="002A522E">
            <w:pPr>
              <w:rPr>
                <w:rFonts w:ascii="Arial" w:hAnsi="Arial" w:cs="Arial"/>
              </w:rPr>
            </w:pPr>
          </w:p>
        </w:tc>
        <w:tc>
          <w:tcPr>
            <w:tcW w:w="1276" w:type="dxa"/>
          </w:tcPr>
          <w:p w14:paraId="3063D3BD" w14:textId="77777777" w:rsidR="00FB2EA7" w:rsidRPr="007D001B" w:rsidRDefault="00FB2EA7" w:rsidP="002A522E">
            <w:pPr>
              <w:rPr>
                <w:rFonts w:ascii="Arial" w:hAnsi="Arial" w:cs="Arial"/>
              </w:rPr>
            </w:pPr>
          </w:p>
        </w:tc>
        <w:tc>
          <w:tcPr>
            <w:tcW w:w="3113" w:type="dxa"/>
          </w:tcPr>
          <w:p w14:paraId="00BEBC0D" w14:textId="77777777" w:rsidR="00FB2EA7" w:rsidRPr="007D001B" w:rsidRDefault="00FB2EA7" w:rsidP="002A522E">
            <w:pPr>
              <w:rPr>
                <w:rFonts w:ascii="Arial" w:hAnsi="Arial" w:cs="Arial"/>
              </w:rPr>
            </w:pPr>
          </w:p>
        </w:tc>
      </w:tr>
      <w:tr w:rsidR="00FB2EA7" w14:paraId="20D40B79" w14:textId="77777777" w:rsidTr="002A522E">
        <w:tc>
          <w:tcPr>
            <w:tcW w:w="421" w:type="dxa"/>
          </w:tcPr>
          <w:p w14:paraId="4636A499" w14:textId="77777777" w:rsidR="00FB2EA7" w:rsidRDefault="00FB2EA7" w:rsidP="002A522E">
            <w:pPr>
              <w:rPr>
                <w:rFonts w:ascii="Arial" w:hAnsi="Arial" w:cs="Arial"/>
                <w:b/>
                <w:i/>
              </w:rPr>
            </w:pPr>
          </w:p>
        </w:tc>
        <w:tc>
          <w:tcPr>
            <w:tcW w:w="4677" w:type="dxa"/>
          </w:tcPr>
          <w:p w14:paraId="39555923" w14:textId="77777777" w:rsidR="00FB2EA7" w:rsidRPr="007D001B" w:rsidRDefault="00FB2EA7" w:rsidP="002A522E">
            <w:pPr>
              <w:rPr>
                <w:rFonts w:ascii="Arial" w:hAnsi="Arial" w:cs="Arial"/>
                <w:b/>
                <w:u w:val="single"/>
              </w:rPr>
            </w:pPr>
            <w:r w:rsidRPr="007D001B">
              <w:rPr>
                <w:rFonts w:ascii="Arial" w:hAnsi="Arial" w:cs="Arial"/>
                <w:b/>
                <w:u w:val="single"/>
              </w:rPr>
              <w:t>Capital Project Costs</w:t>
            </w:r>
          </w:p>
        </w:tc>
        <w:tc>
          <w:tcPr>
            <w:tcW w:w="1276" w:type="dxa"/>
          </w:tcPr>
          <w:p w14:paraId="1A4963E4" w14:textId="77777777" w:rsidR="00FB2EA7" w:rsidRPr="007D001B" w:rsidRDefault="00FB2EA7" w:rsidP="002A522E">
            <w:pPr>
              <w:rPr>
                <w:rFonts w:ascii="Arial" w:hAnsi="Arial" w:cs="Arial"/>
              </w:rPr>
            </w:pPr>
          </w:p>
        </w:tc>
        <w:tc>
          <w:tcPr>
            <w:tcW w:w="3113" w:type="dxa"/>
          </w:tcPr>
          <w:p w14:paraId="0C89E2F2" w14:textId="77777777" w:rsidR="00FB2EA7" w:rsidRPr="007D001B" w:rsidRDefault="00FB2EA7" w:rsidP="002A522E">
            <w:pPr>
              <w:rPr>
                <w:rFonts w:ascii="Arial" w:hAnsi="Arial" w:cs="Arial"/>
              </w:rPr>
            </w:pPr>
          </w:p>
        </w:tc>
      </w:tr>
      <w:tr w:rsidR="00FB2EA7" w14:paraId="60515145" w14:textId="77777777" w:rsidTr="002A522E">
        <w:tc>
          <w:tcPr>
            <w:tcW w:w="421" w:type="dxa"/>
          </w:tcPr>
          <w:p w14:paraId="01C8E539" w14:textId="77777777" w:rsidR="00FB2EA7" w:rsidRDefault="00FB2EA7" w:rsidP="002A522E">
            <w:pPr>
              <w:rPr>
                <w:rFonts w:ascii="Arial" w:hAnsi="Arial" w:cs="Arial"/>
                <w:b/>
                <w:i/>
              </w:rPr>
            </w:pPr>
            <w:r>
              <w:rPr>
                <w:rFonts w:ascii="Arial" w:hAnsi="Arial" w:cs="Arial"/>
                <w:b/>
                <w:i/>
              </w:rPr>
              <w:t>5</w:t>
            </w:r>
          </w:p>
        </w:tc>
        <w:tc>
          <w:tcPr>
            <w:tcW w:w="4677" w:type="dxa"/>
          </w:tcPr>
          <w:p w14:paraId="130E5B08" w14:textId="77777777" w:rsidR="00FB2EA7" w:rsidRPr="007D001B" w:rsidRDefault="00FB2EA7" w:rsidP="002A522E">
            <w:pPr>
              <w:rPr>
                <w:rFonts w:ascii="Arial" w:hAnsi="Arial" w:cs="Arial"/>
              </w:rPr>
            </w:pPr>
          </w:p>
        </w:tc>
        <w:tc>
          <w:tcPr>
            <w:tcW w:w="1276" w:type="dxa"/>
          </w:tcPr>
          <w:p w14:paraId="28C6F28A" w14:textId="77777777" w:rsidR="00FB2EA7" w:rsidRPr="007D001B" w:rsidRDefault="00FB2EA7" w:rsidP="002A522E">
            <w:pPr>
              <w:rPr>
                <w:rFonts w:ascii="Arial" w:hAnsi="Arial" w:cs="Arial"/>
              </w:rPr>
            </w:pPr>
          </w:p>
        </w:tc>
        <w:tc>
          <w:tcPr>
            <w:tcW w:w="3113" w:type="dxa"/>
          </w:tcPr>
          <w:p w14:paraId="73535E30" w14:textId="77777777" w:rsidR="00FB2EA7" w:rsidRPr="007D001B" w:rsidRDefault="00FB2EA7" w:rsidP="002A522E">
            <w:pPr>
              <w:rPr>
                <w:rFonts w:ascii="Arial" w:hAnsi="Arial" w:cs="Arial"/>
              </w:rPr>
            </w:pPr>
          </w:p>
        </w:tc>
      </w:tr>
      <w:tr w:rsidR="00FB2EA7" w14:paraId="7DCEDF77" w14:textId="77777777" w:rsidTr="002A522E">
        <w:tc>
          <w:tcPr>
            <w:tcW w:w="421" w:type="dxa"/>
          </w:tcPr>
          <w:p w14:paraId="2AA7AB65" w14:textId="77777777" w:rsidR="00FB2EA7" w:rsidRDefault="00FB2EA7" w:rsidP="002A522E">
            <w:pPr>
              <w:rPr>
                <w:rFonts w:ascii="Arial" w:hAnsi="Arial" w:cs="Arial"/>
                <w:b/>
                <w:i/>
              </w:rPr>
            </w:pPr>
            <w:r>
              <w:rPr>
                <w:rFonts w:ascii="Arial" w:hAnsi="Arial" w:cs="Arial"/>
                <w:b/>
                <w:i/>
              </w:rPr>
              <w:t>6</w:t>
            </w:r>
          </w:p>
        </w:tc>
        <w:tc>
          <w:tcPr>
            <w:tcW w:w="4677" w:type="dxa"/>
          </w:tcPr>
          <w:p w14:paraId="7D6707AC" w14:textId="77777777" w:rsidR="00FB2EA7" w:rsidRPr="007D001B" w:rsidRDefault="00FB2EA7" w:rsidP="002A522E">
            <w:pPr>
              <w:rPr>
                <w:rFonts w:ascii="Arial" w:hAnsi="Arial" w:cs="Arial"/>
              </w:rPr>
            </w:pPr>
          </w:p>
        </w:tc>
        <w:tc>
          <w:tcPr>
            <w:tcW w:w="1276" w:type="dxa"/>
          </w:tcPr>
          <w:p w14:paraId="749E4459" w14:textId="77777777" w:rsidR="00FB2EA7" w:rsidRPr="007D001B" w:rsidRDefault="00FB2EA7" w:rsidP="002A522E">
            <w:pPr>
              <w:rPr>
                <w:rFonts w:ascii="Arial" w:hAnsi="Arial" w:cs="Arial"/>
              </w:rPr>
            </w:pPr>
          </w:p>
        </w:tc>
        <w:tc>
          <w:tcPr>
            <w:tcW w:w="3113" w:type="dxa"/>
          </w:tcPr>
          <w:p w14:paraId="76B0F5B4" w14:textId="77777777" w:rsidR="00FB2EA7" w:rsidRPr="007D001B" w:rsidRDefault="00FB2EA7" w:rsidP="002A522E">
            <w:pPr>
              <w:rPr>
                <w:rFonts w:ascii="Arial" w:hAnsi="Arial" w:cs="Arial"/>
              </w:rPr>
            </w:pPr>
          </w:p>
        </w:tc>
      </w:tr>
      <w:tr w:rsidR="00FB2EA7" w14:paraId="6AA41F3C" w14:textId="77777777" w:rsidTr="002A522E">
        <w:tc>
          <w:tcPr>
            <w:tcW w:w="421" w:type="dxa"/>
          </w:tcPr>
          <w:p w14:paraId="045FD9C9" w14:textId="77777777" w:rsidR="00FB2EA7" w:rsidRDefault="00FB2EA7" w:rsidP="002A522E">
            <w:pPr>
              <w:rPr>
                <w:rFonts w:ascii="Arial" w:hAnsi="Arial" w:cs="Arial"/>
                <w:b/>
                <w:i/>
              </w:rPr>
            </w:pPr>
            <w:r>
              <w:rPr>
                <w:rFonts w:ascii="Arial" w:hAnsi="Arial" w:cs="Arial"/>
                <w:b/>
                <w:i/>
              </w:rPr>
              <w:t>7</w:t>
            </w:r>
          </w:p>
        </w:tc>
        <w:tc>
          <w:tcPr>
            <w:tcW w:w="4677" w:type="dxa"/>
          </w:tcPr>
          <w:p w14:paraId="6C32A9BE" w14:textId="77777777" w:rsidR="00FB2EA7" w:rsidRPr="007D001B" w:rsidRDefault="00FB2EA7" w:rsidP="002A522E">
            <w:pPr>
              <w:rPr>
                <w:rFonts w:ascii="Arial" w:hAnsi="Arial" w:cs="Arial"/>
              </w:rPr>
            </w:pPr>
          </w:p>
        </w:tc>
        <w:tc>
          <w:tcPr>
            <w:tcW w:w="1276" w:type="dxa"/>
          </w:tcPr>
          <w:p w14:paraId="6EA6C0ED" w14:textId="77777777" w:rsidR="00FB2EA7" w:rsidRPr="007D001B" w:rsidRDefault="00FB2EA7" w:rsidP="002A522E">
            <w:pPr>
              <w:rPr>
                <w:rFonts w:ascii="Arial" w:hAnsi="Arial" w:cs="Arial"/>
              </w:rPr>
            </w:pPr>
          </w:p>
        </w:tc>
        <w:tc>
          <w:tcPr>
            <w:tcW w:w="3113" w:type="dxa"/>
          </w:tcPr>
          <w:p w14:paraId="0E443B50" w14:textId="77777777" w:rsidR="00FB2EA7" w:rsidRPr="007D001B" w:rsidRDefault="00FB2EA7" w:rsidP="002A522E">
            <w:pPr>
              <w:rPr>
                <w:rFonts w:ascii="Arial" w:hAnsi="Arial" w:cs="Arial"/>
              </w:rPr>
            </w:pPr>
          </w:p>
        </w:tc>
      </w:tr>
      <w:tr w:rsidR="00FB2EA7" w14:paraId="76A97422" w14:textId="77777777" w:rsidTr="002A522E">
        <w:tc>
          <w:tcPr>
            <w:tcW w:w="421" w:type="dxa"/>
          </w:tcPr>
          <w:p w14:paraId="354F4353" w14:textId="77777777" w:rsidR="00FB2EA7" w:rsidRDefault="00FB2EA7" w:rsidP="002A522E">
            <w:pPr>
              <w:rPr>
                <w:rFonts w:ascii="Arial" w:hAnsi="Arial" w:cs="Arial"/>
                <w:b/>
                <w:i/>
              </w:rPr>
            </w:pPr>
            <w:r>
              <w:rPr>
                <w:rFonts w:ascii="Arial" w:hAnsi="Arial" w:cs="Arial"/>
                <w:b/>
                <w:i/>
              </w:rPr>
              <w:t>8</w:t>
            </w:r>
          </w:p>
        </w:tc>
        <w:tc>
          <w:tcPr>
            <w:tcW w:w="4677" w:type="dxa"/>
          </w:tcPr>
          <w:p w14:paraId="3CD68AAA" w14:textId="77777777" w:rsidR="00FB2EA7" w:rsidRPr="007D001B" w:rsidRDefault="00FB2EA7" w:rsidP="002A522E">
            <w:pPr>
              <w:rPr>
                <w:rFonts w:ascii="Arial" w:hAnsi="Arial" w:cs="Arial"/>
              </w:rPr>
            </w:pPr>
          </w:p>
        </w:tc>
        <w:tc>
          <w:tcPr>
            <w:tcW w:w="1276" w:type="dxa"/>
          </w:tcPr>
          <w:p w14:paraId="0D92687D" w14:textId="77777777" w:rsidR="00FB2EA7" w:rsidRPr="007D001B" w:rsidRDefault="00FB2EA7" w:rsidP="002A522E">
            <w:pPr>
              <w:rPr>
                <w:rFonts w:ascii="Arial" w:hAnsi="Arial" w:cs="Arial"/>
              </w:rPr>
            </w:pPr>
          </w:p>
        </w:tc>
        <w:tc>
          <w:tcPr>
            <w:tcW w:w="3113" w:type="dxa"/>
          </w:tcPr>
          <w:p w14:paraId="44BF36E3" w14:textId="77777777" w:rsidR="00FB2EA7" w:rsidRPr="007D001B" w:rsidRDefault="00FB2EA7" w:rsidP="002A522E">
            <w:pPr>
              <w:rPr>
                <w:rFonts w:ascii="Arial" w:hAnsi="Arial" w:cs="Arial"/>
              </w:rPr>
            </w:pPr>
          </w:p>
        </w:tc>
      </w:tr>
      <w:tr w:rsidR="00FB2EA7" w14:paraId="2A53249E" w14:textId="77777777" w:rsidTr="002A522E">
        <w:tc>
          <w:tcPr>
            <w:tcW w:w="421" w:type="dxa"/>
          </w:tcPr>
          <w:p w14:paraId="5DD93C1A" w14:textId="77777777" w:rsidR="00FB2EA7" w:rsidRDefault="00FB2EA7" w:rsidP="002A522E">
            <w:pPr>
              <w:rPr>
                <w:rFonts w:ascii="Arial" w:hAnsi="Arial" w:cs="Arial"/>
                <w:b/>
                <w:i/>
              </w:rPr>
            </w:pPr>
            <w:r>
              <w:rPr>
                <w:rFonts w:ascii="Arial" w:hAnsi="Arial" w:cs="Arial"/>
                <w:b/>
                <w:i/>
              </w:rPr>
              <w:t>9</w:t>
            </w:r>
          </w:p>
        </w:tc>
        <w:tc>
          <w:tcPr>
            <w:tcW w:w="4677" w:type="dxa"/>
          </w:tcPr>
          <w:p w14:paraId="71E3A61B" w14:textId="77777777" w:rsidR="00FB2EA7" w:rsidRPr="007D001B" w:rsidRDefault="00FB2EA7" w:rsidP="002A522E">
            <w:pPr>
              <w:rPr>
                <w:rFonts w:ascii="Arial" w:hAnsi="Arial" w:cs="Arial"/>
              </w:rPr>
            </w:pPr>
          </w:p>
        </w:tc>
        <w:tc>
          <w:tcPr>
            <w:tcW w:w="1276" w:type="dxa"/>
          </w:tcPr>
          <w:p w14:paraId="456852E5" w14:textId="77777777" w:rsidR="00FB2EA7" w:rsidRPr="007D001B" w:rsidRDefault="00FB2EA7" w:rsidP="002A522E">
            <w:pPr>
              <w:rPr>
                <w:rFonts w:ascii="Arial" w:hAnsi="Arial" w:cs="Arial"/>
              </w:rPr>
            </w:pPr>
          </w:p>
        </w:tc>
        <w:tc>
          <w:tcPr>
            <w:tcW w:w="3113" w:type="dxa"/>
          </w:tcPr>
          <w:p w14:paraId="4E40E30C" w14:textId="77777777" w:rsidR="00FB2EA7" w:rsidRPr="007D001B" w:rsidRDefault="00FB2EA7" w:rsidP="002A522E">
            <w:pPr>
              <w:rPr>
                <w:rFonts w:ascii="Arial" w:hAnsi="Arial" w:cs="Arial"/>
              </w:rPr>
            </w:pPr>
          </w:p>
        </w:tc>
      </w:tr>
      <w:tr w:rsidR="00FB2EA7" w14:paraId="60F550F5" w14:textId="77777777" w:rsidTr="002A522E">
        <w:tc>
          <w:tcPr>
            <w:tcW w:w="421" w:type="dxa"/>
          </w:tcPr>
          <w:p w14:paraId="52B09265" w14:textId="77777777" w:rsidR="00FB2EA7" w:rsidRDefault="00FB2EA7" w:rsidP="002A522E">
            <w:pPr>
              <w:rPr>
                <w:rFonts w:ascii="Arial" w:hAnsi="Arial" w:cs="Arial"/>
                <w:b/>
                <w:i/>
              </w:rPr>
            </w:pPr>
            <w:r>
              <w:rPr>
                <w:rFonts w:ascii="Arial" w:hAnsi="Arial" w:cs="Arial"/>
                <w:b/>
                <w:i/>
              </w:rPr>
              <w:t>10</w:t>
            </w:r>
          </w:p>
        </w:tc>
        <w:tc>
          <w:tcPr>
            <w:tcW w:w="4677" w:type="dxa"/>
          </w:tcPr>
          <w:p w14:paraId="5AED1417" w14:textId="77777777" w:rsidR="00FB2EA7" w:rsidRPr="007D001B" w:rsidRDefault="00FB2EA7" w:rsidP="002A522E">
            <w:pPr>
              <w:rPr>
                <w:rFonts w:ascii="Arial" w:hAnsi="Arial" w:cs="Arial"/>
              </w:rPr>
            </w:pPr>
          </w:p>
        </w:tc>
        <w:tc>
          <w:tcPr>
            <w:tcW w:w="1276" w:type="dxa"/>
          </w:tcPr>
          <w:p w14:paraId="5428A9AB" w14:textId="77777777" w:rsidR="00FB2EA7" w:rsidRPr="007D001B" w:rsidRDefault="00FB2EA7" w:rsidP="002A522E">
            <w:pPr>
              <w:rPr>
                <w:rFonts w:ascii="Arial" w:hAnsi="Arial" w:cs="Arial"/>
              </w:rPr>
            </w:pPr>
          </w:p>
        </w:tc>
        <w:tc>
          <w:tcPr>
            <w:tcW w:w="3113" w:type="dxa"/>
          </w:tcPr>
          <w:p w14:paraId="3701F3DE" w14:textId="77777777" w:rsidR="00FB2EA7" w:rsidRPr="007D001B" w:rsidRDefault="00FB2EA7" w:rsidP="002A522E">
            <w:pPr>
              <w:rPr>
                <w:rFonts w:ascii="Arial" w:hAnsi="Arial" w:cs="Arial"/>
              </w:rPr>
            </w:pPr>
          </w:p>
        </w:tc>
      </w:tr>
      <w:tr w:rsidR="00FB2EA7" w14:paraId="11951971" w14:textId="77777777" w:rsidTr="002A522E">
        <w:tc>
          <w:tcPr>
            <w:tcW w:w="421" w:type="dxa"/>
          </w:tcPr>
          <w:p w14:paraId="3E2FA185" w14:textId="77777777" w:rsidR="00FB2EA7" w:rsidRDefault="00FB2EA7" w:rsidP="002A522E">
            <w:pPr>
              <w:rPr>
                <w:rFonts w:ascii="Arial" w:hAnsi="Arial" w:cs="Arial"/>
                <w:b/>
                <w:i/>
              </w:rPr>
            </w:pPr>
            <w:r>
              <w:rPr>
                <w:rFonts w:ascii="Arial" w:hAnsi="Arial" w:cs="Arial"/>
                <w:b/>
                <w:i/>
              </w:rPr>
              <w:t>11</w:t>
            </w:r>
          </w:p>
        </w:tc>
        <w:tc>
          <w:tcPr>
            <w:tcW w:w="4677" w:type="dxa"/>
          </w:tcPr>
          <w:p w14:paraId="44542EFA" w14:textId="77777777" w:rsidR="00FB2EA7" w:rsidRPr="007D001B" w:rsidRDefault="00FB2EA7" w:rsidP="002A522E">
            <w:pPr>
              <w:rPr>
                <w:rFonts w:ascii="Arial" w:hAnsi="Arial" w:cs="Arial"/>
              </w:rPr>
            </w:pPr>
          </w:p>
        </w:tc>
        <w:tc>
          <w:tcPr>
            <w:tcW w:w="1276" w:type="dxa"/>
          </w:tcPr>
          <w:p w14:paraId="6C9B077B" w14:textId="77777777" w:rsidR="00FB2EA7" w:rsidRPr="007D001B" w:rsidRDefault="00FB2EA7" w:rsidP="002A522E">
            <w:pPr>
              <w:rPr>
                <w:rFonts w:ascii="Arial" w:hAnsi="Arial" w:cs="Arial"/>
              </w:rPr>
            </w:pPr>
          </w:p>
        </w:tc>
        <w:tc>
          <w:tcPr>
            <w:tcW w:w="3113" w:type="dxa"/>
          </w:tcPr>
          <w:p w14:paraId="127AF1A6" w14:textId="77777777" w:rsidR="00FB2EA7" w:rsidRPr="007D001B" w:rsidRDefault="00FB2EA7" w:rsidP="002A522E">
            <w:pPr>
              <w:rPr>
                <w:rFonts w:ascii="Arial" w:hAnsi="Arial" w:cs="Arial"/>
              </w:rPr>
            </w:pPr>
          </w:p>
        </w:tc>
      </w:tr>
      <w:tr w:rsidR="00FB2EA7" w14:paraId="01489155" w14:textId="77777777" w:rsidTr="002A522E">
        <w:tc>
          <w:tcPr>
            <w:tcW w:w="421" w:type="dxa"/>
          </w:tcPr>
          <w:p w14:paraId="1FFDB701" w14:textId="77777777" w:rsidR="00FB2EA7" w:rsidRDefault="00FB2EA7" w:rsidP="002A522E">
            <w:pPr>
              <w:rPr>
                <w:rFonts w:ascii="Arial" w:hAnsi="Arial" w:cs="Arial"/>
                <w:b/>
                <w:i/>
              </w:rPr>
            </w:pPr>
            <w:r>
              <w:rPr>
                <w:rFonts w:ascii="Arial" w:hAnsi="Arial" w:cs="Arial"/>
                <w:b/>
                <w:i/>
              </w:rPr>
              <w:t>12</w:t>
            </w:r>
          </w:p>
        </w:tc>
        <w:tc>
          <w:tcPr>
            <w:tcW w:w="4677" w:type="dxa"/>
          </w:tcPr>
          <w:p w14:paraId="6362689E" w14:textId="77777777" w:rsidR="00FB2EA7" w:rsidRPr="007D001B" w:rsidRDefault="00FB2EA7" w:rsidP="002A522E">
            <w:pPr>
              <w:rPr>
                <w:rFonts w:ascii="Arial" w:hAnsi="Arial" w:cs="Arial"/>
              </w:rPr>
            </w:pPr>
          </w:p>
        </w:tc>
        <w:tc>
          <w:tcPr>
            <w:tcW w:w="1276" w:type="dxa"/>
          </w:tcPr>
          <w:p w14:paraId="51546BA2" w14:textId="77777777" w:rsidR="00FB2EA7" w:rsidRPr="007D001B" w:rsidRDefault="00FB2EA7" w:rsidP="002A522E">
            <w:pPr>
              <w:rPr>
                <w:rFonts w:ascii="Arial" w:hAnsi="Arial" w:cs="Arial"/>
              </w:rPr>
            </w:pPr>
          </w:p>
        </w:tc>
        <w:tc>
          <w:tcPr>
            <w:tcW w:w="3113" w:type="dxa"/>
          </w:tcPr>
          <w:p w14:paraId="2EB217D2" w14:textId="77777777" w:rsidR="00FB2EA7" w:rsidRPr="007D001B" w:rsidRDefault="00FB2EA7" w:rsidP="002A522E">
            <w:pPr>
              <w:rPr>
                <w:rFonts w:ascii="Arial" w:hAnsi="Arial" w:cs="Arial"/>
              </w:rPr>
            </w:pPr>
          </w:p>
        </w:tc>
      </w:tr>
      <w:tr w:rsidR="00FB2EA7" w14:paraId="7618D9E7" w14:textId="77777777" w:rsidTr="002A522E">
        <w:tc>
          <w:tcPr>
            <w:tcW w:w="421" w:type="dxa"/>
          </w:tcPr>
          <w:p w14:paraId="57FC2CA4" w14:textId="77777777" w:rsidR="00FB2EA7" w:rsidRDefault="00FB2EA7" w:rsidP="002A522E">
            <w:pPr>
              <w:rPr>
                <w:rFonts w:ascii="Arial" w:hAnsi="Arial" w:cs="Arial"/>
                <w:b/>
                <w:i/>
              </w:rPr>
            </w:pPr>
            <w:r>
              <w:rPr>
                <w:rFonts w:ascii="Arial" w:hAnsi="Arial" w:cs="Arial"/>
                <w:b/>
                <w:i/>
              </w:rPr>
              <w:t>13</w:t>
            </w:r>
          </w:p>
        </w:tc>
        <w:tc>
          <w:tcPr>
            <w:tcW w:w="4677" w:type="dxa"/>
          </w:tcPr>
          <w:p w14:paraId="0049635A" w14:textId="77777777" w:rsidR="00FB2EA7" w:rsidRPr="007D001B" w:rsidRDefault="00FB2EA7" w:rsidP="002A522E">
            <w:pPr>
              <w:rPr>
                <w:rFonts w:ascii="Arial" w:hAnsi="Arial" w:cs="Arial"/>
              </w:rPr>
            </w:pPr>
          </w:p>
        </w:tc>
        <w:tc>
          <w:tcPr>
            <w:tcW w:w="1276" w:type="dxa"/>
          </w:tcPr>
          <w:p w14:paraId="1A75357C" w14:textId="77777777" w:rsidR="00FB2EA7" w:rsidRPr="007D001B" w:rsidRDefault="00FB2EA7" w:rsidP="002A522E">
            <w:pPr>
              <w:rPr>
                <w:rFonts w:ascii="Arial" w:hAnsi="Arial" w:cs="Arial"/>
              </w:rPr>
            </w:pPr>
          </w:p>
        </w:tc>
        <w:tc>
          <w:tcPr>
            <w:tcW w:w="3113" w:type="dxa"/>
          </w:tcPr>
          <w:p w14:paraId="1D919BF5" w14:textId="77777777" w:rsidR="00FB2EA7" w:rsidRPr="007D001B" w:rsidRDefault="00FB2EA7" w:rsidP="002A522E">
            <w:pPr>
              <w:rPr>
                <w:rFonts w:ascii="Arial" w:hAnsi="Arial" w:cs="Arial"/>
              </w:rPr>
            </w:pPr>
          </w:p>
        </w:tc>
      </w:tr>
      <w:tr w:rsidR="00FB2EA7" w14:paraId="0B95CF7C" w14:textId="77777777" w:rsidTr="002A522E">
        <w:tc>
          <w:tcPr>
            <w:tcW w:w="421" w:type="dxa"/>
          </w:tcPr>
          <w:p w14:paraId="326C6569" w14:textId="77777777" w:rsidR="00FB2EA7" w:rsidRDefault="00FB2EA7" w:rsidP="002A522E">
            <w:pPr>
              <w:rPr>
                <w:rFonts w:ascii="Arial" w:hAnsi="Arial" w:cs="Arial"/>
                <w:b/>
                <w:i/>
              </w:rPr>
            </w:pPr>
            <w:r>
              <w:rPr>
                <w:rFonts w:ascii="Arial" w:hAnsi="Arial" w:cs="Arial"/>
                <w:b/>
                <w:i/>
              </w:rPr>
              <w:t>14</w:t>
            </w:r>
          </w:p>
        </w:tc>
        <w:tc>
          <w:tcPr>
            <w:tcW w:w="4677" w:type="dxa"/>
          </w:tcPr>
          <w:p w14:paraId="037B359B" w14:textId="77777777" w:rsidR="00FB2EA7" w:rsidRPr="007D001B" w:rsidRDefault="00FB2EA7" w:rsidP="002A522E">
            <w:pPr>
              <w:rPr>
                <w:rFonts w:ascii="Arial" w:hAnsi="Arial" w:cs="Arial"/>
              </w:rPr>
            </w:pPr>
          </w:p>
        </w:tc>
        <w:tc>
          <w:tcPr>
            <w:tcW w:w="1276" w:type="dxa"/>
          </w:tcPr>
          <w:p w14:paraId="28C42139" w14:textId="77777777" w:rsidR="00FB2EA7" w:rsidRPr="007D001B" w:rsidRDefault="00FB2EA7" w:rsidP="002A522E">
            <w:pPr>
              <w:rPr>
                <w:rFonts w:ascii="Arial" w:hAnsi="Arial" w:cs="Arial"/>
              </w:rPr>
            </w:pPr>
          </w:p>
        </w:tc>
        <w:tc>
          <w:tcPr>
            <w:tcW w:w="3113" w:type="dxa"/>
          </w:tcPr>
          <w:p w14:paraId="073B5E1A" w14:textId="77777777" w:rsidR="00FB2EA7" w:rsidRPr="007D001B" w:rsidRDefault="00FB2EA7" w:rsidP="002A522E">
            <w:pPr>
              <w:rPr>
                <w:rFonts w:ascii="Arial" w:hAnsi="Arial" w:cs="Arial"/>
              </w:rPr>
            </w:pPr>
          </w:p>
        </w:tc>
      </w:tr>
      <w:tr w:rsidR="00FB2EA7" w14:paraId="3FE2C7D0" w14:textId="77777777" w:rsidTr="002A522E">
        <w:tc>
          <w:tcPr>
            <w:tcW w:w="421" w:type="dxa"/>
          </w:tcPr>
          <w:p w14:paraId="0D4578D4" w14:textId="77777777" w:rsidR="00FB2EA7" w:rsidRDefault="00FB2EA7" w:rsidP="002A522E">
            <w:pPr>
              <w:rPr>
                <w:rFonts w:ascii="Arial" w:hAnsi="Arial" w:cs="Arial"/>
                <w:b/>
                <w:i/>
              </w:rPr>
            </w:pPr>
            <w:r>
              <w:rPr>
                <w:rFonts w:ascii="Arial" w:hAnsi="Arial" w:cs="Arial"/>
                <w:b/>
                <w:i/>
              </w:rPr>
              <w:t>15</w:t>
            </w:r>
          </w:p>
        </w:tc>
        <w:tc>
          <w:tcPr>
            <w:tcW w:w="4677" w:type="dxa"/>
          </w:tcPr>
          <w:p w14:paraId="3D391A02" w14:textId="77777777" w:rsidR="00FB2EA7" w:rsidRPr="007D001B" w:rsidRDefault="00FB2EA7" w:rsidP="002A522E">
            <w:pPr>
              <w:rPr>
                <w:rFonts w:ascii="Arial" w:hAnsi="Arial" w:cs="Arial"/>
                <w:b/>
                <w:u w:val="single"/>
              </w:rPr>
            </w:pPr>
            <w:r w:rsidRPr="007D001B">
              <w:rPr>
                <w:rFonts w:ascii="Arial" w:hAnsi="Arial" w:cs="Arial"/>
                <w:b/>
                <w:u w:val="single"/>
              </w:rPr>
              <w:t>Vat Element If You Are unable To Reclaim VAT</w:t>
            </w:r>
          </w:p>
        </w:tc>
        <w:tc>
          <w:tcPr>
            <w:tcW w:w="1276" w:type="dxa"/>
          </w:tcPr>
          <w:p w14:paraId="52A79305" w14:textId="77777777" w:rsidR="00FB2EA7" w:rsidRPr="007D001B" w:rsidRDefault="00FB2EA7" w:rsidP="002A522E">
            <w:pPr>
              <w:rPr>
                <w:rFonts w:ascii="Arial" w:hAnsi="Arial" w:cs="Arial"/>
              </w:rPr>
            </w:pPr>
          </w:p>
        </w:tc>
        <w:tc>
          <w:tcPr>
            <w:tcW w:w="3113" w:type="dxa"/>
          </w:tcPr>
          <w:p w14:paraId="01C00DEC" w14:textId="77777777" w:rsidR="00FB2EA7" w:rsidRPr="007D001B" w:rsidRDefault="00FB2EA7" w:rsidP="002A522E">
            <w:pPr>
              <w:rPr>
                <w:rFonts w:ascii="Arial" w:hAnsi="Arial" w:cs="Arial"/>
              </w:rPr>
            </w:pPr>
          </w:p>
        </w:tc>
      </w:tr>
      <w:tr w:rsidR="00FB2EA7" w14:paraId="1D40A23E" w14:textId="77777777" w:rsidTr="002A522E">
        <w:tc>
          <w:tcPr>
            <w:tcW w:w="421" w:type="dxa"/>
          </w:tcPr>
          <w:p w14:paraId="7A184F6D" w14:textId="77777777" w:rsidR="00FB2EA7" w:rsidRDefault="00FB2EA7" w:rsidP="002A522E">
            <w:pPr>
              <w:rPr>
                <w:rFonts w:ascii="Arial" w:hAnsi="Arial" w:cs="Arial"/>
                <w:b/>
                <w:i/>
              </w:rPr>
            </w:pPr>
          </w:p>
        </w:tc>
        <w:tc>
          <w:tcPr>
            <w:tcW w:w="4677" w:type="dxa"/>
          </w:tcPr>
          <w:p w14:paraId="11AC09C7" w14:textId="77777777" w:rsidR="00FB2EA7" w:rsidRPr="007D001B" w:rsidRDefault="00FB2EA7" w:rsidP="002A522E">
            <w:pPr>
              <w:rPr>
                <w:rFonts w:ascii="Arial" w:hAnsi="Arial" w:cs="Arial"/>
              </w:rPr>
            </w:pPr>
          </w:p>
        </w:tc>
        <w:tc>
          <w:tcPr>
            <w:tcW w:w="1276" w:type="dxa"/>
          </w:tcPr>
          <w:p w14:paraId="0FFFD077" w14:textId="77777777" w:rsidR="00FB2EA7" w:rsidRPr="007D001B" w:rsidRDefault="00FB2EA7" w:rsidP="002A522E">
            <w:pPr>
              <w:rPr>
                <w:rFonts w:ascii="Arial" w:hAnsi="Arial" w:cs="Arial"/>
              </w:rPr>
            </w:pPr>
          </w:p>
        </w:tc>
        <w:tc>
          <w:tcPr>
            <w:tcW w:w="3113" w:type="dxa"/>
          </w:tcPr>
          <w:p w14:paraId="63ED2F68" w14:textId="77777777" w:rsidR="00FB2EA7" w:rsidRPr="007D001B" w:rsidRDefault="00FB2EA7" w:rsidP="002A522E">
            <w:pPr>
              <w:rPr>
                <w:rFonts w:ascii="Arial" w:hAnsi="Arial" w:cs="Arial"/>
              </w:rPr>
            </w:pPr>
          </w:p>
        </w:tc>
      </w:tr>
      <w:tr w:rsidR="00FB2EA7" w14:paraId="51A5F0B9" w14:textId="77777777" w:rsidTr="002A522E">
        <w:tc>
          <w:tcPr>
            <w:tcW w:w="421" w:type="dxa"/>
          </w:tcPr>
          <w:p w14:paraId="539CE8DB" w14:textId="77777777" w:rsidR="00FB2EA7" w:rsidRDefault="00FB2EA7" w:rsidP="002A522E">
            <w:pPr>
              <w:rPr>
                <w:rFonts w:ascii="Arial" w:hAnsi="Arial" w:cs="Arial"/>
                <w:b/>
                <w:i/>
              </w:rPr>
            </w:pPr>
          </w:p>
        </w:tc>
        <w:tc>
          <w:tcPr>
            <w:tcW w:w="4677" w:type="dxa"/>
          </w:tcPr>
          <w:p w14:paraId="459E0C93" w14:textId="77777777" w:rsidR="00FB2EA7" w:rsidRPr="007D001B" w:rsidRDefault="00FB2EA7" w:rsidP="002A522E">
            <w:pPr>
              <w:jc w:val="right"/>
              <w:rPr>
                <w:rFonts w:ascii="Arial" w:hAnsi="Arial" w:cs="Arial"/>
                <w:b/>
              </w:rPr>
            </w:pPr>
            <w:r>
              <w:rPr>
                <w:rFonts w:ascii="Arial" w:hAnsi="Arial" w:cs="Arial"/>
                <w:b/>
              </w:rPr>
              <w:t>TOTAL PROJECT COST:</w:t>
            </w:r>
          </w:p>
        </w:tc>
        <w:tc>
          <w:tcPr>
            <w:tcW w:w="1276" w:type="dxa"/>
          </w:tcPr>
          <w:p w14:paraId="5B553646" w14:textId="77777777" w:rsidR="00FB2EA7" w:rsidRPr="007D001B" w:rsidRDefault="00FB2EA7" w:rsidP="002A522E">
            <w:pPr>
              <w:rPr>
                <w:rFonts w:ascii="Arial" w:hAnsi="Arial" w:cs="Arial"/>
              </w:rPr>
            </w:pPr>
          </w:p>
        </w:tc>
        <w:tc>
          <w:tcPr>
            <w:tcW w:w="3113" w:type="dxa"/>
          </w:tcPr>
          <w:p w14:paraId="6F0FF138" w14:textId="77777777" w:rsidR="00FB2EA7" w:rsidRPr="007D001B" w:rsidRDefault="00FB2EA7" w:rsidP="002A522E">
            <w:pPr>
              <w:rPr>
                <w:rFonts w:ascii="Arial" w:hAnsi="Arial" w:cs="Arial"/>
              </w:rPr>
            </w:pPr>
          </w:p>
        </w:tc>
      </w:tr>
    </w:tbl>
    <w:p w14:paraId="6610BAF4" w14:textId="77777777" w:rsidR="00FB2EA7" w:rsidRDefault="00FB2EA7" w:rsidP="00FB2EA7">
      <w:pPr>
        <w:rPr>
          <w:rFonts w:ascii="Arial" w:hAnsi="Arial" w:cs="Arial"/>
          <w:color w:val="0070C0"/>
        </w:rPr>
      </w:pPr>
    </w:p>
    <w:p w14:paraId="2AE10300" w14:textId="32CF366D" w:rsidR="00FB2EA7" w:rsidRDefault="00FB2EA7" w:rsidP="00FB2EA7">
      <w:pPr>
        <w:rPr>
          <w:rFonts w:ascii="Arial" w:hAnsi="Arial" w:cs="Arial"/>
          <w:color w:val="0070C0"/>
        </w:rPr>
      </w:pPr>
      <w:r>
        <w:rPr>
          <w:rFonts w:ascii="Arial" w:hAnsi="Arial" w:cs="Arial"/>
          <w:i/>
          <w:color w:val="0070C0"/>
        </w:rPr>
        <w:t xml:space="preserve">Please explain how you have arrived at these costs </w:t>
      </w:r>
      <w:r w:rsidRPr="00B20C3B">
        <w:rPr>
          <w:rFonts w:ascii="Arial" w:hAnsi="Arial" w:cs="Arial"/>
          <w:i/>
          <w:color w:val="0070C0"/>
          <w:u w:val="single"/>
        </w:rPr>
        <w:t>and attach evidence</w:t>
      </w:r>
      <w:r>
        <w:rPr>
          <w:rFonts w:ascii="Arial" w:hAnsi="Arial" w:cs="Arial"/>
          <w:i/>
          <w:color w:val="0070C0"/>
        </w:rPr>
        <w:t xml:space="preserve"> of QS valuation or quotes. Please describe how you will procure this activity so as to ensure a transparent and fair process that drives value for money</w:t>
      </w:r>
      <w:r w:rsidR="00BB57B9">
        <w:rPr>
          <w:rStyle w:val="CommentReference"/>
        </w:rPr>
        <w:t>.</w:t>
      </w:r>
    </w:p>
    <w:tbl>
      <w:tblPr>
        <w:tblStyle w:val="TableGrid"/>
        <w:tblW w:w="0" w:type="auto"/>
        <w:tblLook w:val="04A0" w:firstRow="1" w:lastRow="0" w:firstColumn="1" w:lastColumn="0" w:noHBand="0" w:noVBand="1"/>
      </w:tblPr>
      <w:tblGrid>
        <w:gridCol w:w="9016"/>
      </w:tblGrid>
      <w:tr w:rsidR="001133AC" w14:paraId="3DD790B0" w14:textId="77777777" w:rsidTr="0090385C">
        <w:trPr>
          <w:trHeight w:val="2084"/>
        </w:trPr>
        <w:tc>
          <w:tcPr>
            <w:tcW w:w="9487" w:type="dxa"/>
            <w:tcBorders>
              <w:bottom w:val="single" w:sz="4" w:space="0" w:color="auto"/>
            </w:tcBorders>
          </w:tcPr>
          <w:p w14:paraId="359C077A" w14:textId="1F23A626" w:rsidR="00CA0256" w:rsidRDefault="00CA0256" w:rsidP="002A522E">
            <w:pPr>
              <w:rPr>
                <w:rFonts w:ascii="Arial" w:hAnsi="Arial" w:cs="Arial"/>
              </w:rPr>
            </w:pPr>
            <w:r>
              <w:rPr>
                <w:rFonts w:ascii="Arial" w:hAnsi="Arial" w:cs="Arial"/>
              </w:rPr>
              <w:t xml:space="preserve"> </w:t>
            </w:r>
          </w:p>
        </w:tc>
      </w:tr>
      <w:tr w:rsidR="00FB2EA7" w14:paraId="5B9494EF" w14:textId="77777777" w:rsidTr="0090385C">
        <w:trPr>
          <w:trHeight w:val="497"/>
        </w:trPr>
        <w:tc>
          <w:tcPr>
            <w:tcW w:w="9487" w:type="dxa"/>
            <w:tcBorders>
              <w:left w:val="nil"/>
              <w:right w:val="nil"/>
            </w:tcBorders>
          </w:tcPr>
          <w:p w14:paraId="153CE11B" w14:textId="77777777" w:rsidR="00FB2EA7" w:rsidRDefault="00FB2EA7" w:rsidP="002A522E">
            <w:pPr>
              <w:rPr>
                <w:rFonts w:ascii="Arial" w:hAnsi="Arial" w:cs="Arial"/>
              </w:rPr>
            </w:pPr>
          </w:p>
        </w:tc>
      </w:tr>
      <w:tr w:rsidR="0090385C" w14:paraId="6A38A8FD" w14:textId="77777777" w:rsidTr="0090385C">
        <w:trPr>
          <w:trHeight w:val="497"/>
        </w:trPr>
        <w:tc>
          <w:tcPr>
            <w:tcW w:w="9487" w:type="dxa"/>
          </w:tcPr>
          <w:p w14:paraId="35A9BB4C" w14:textId="77777777" w:rsidR="0090385C" w:rsidRPr="005E7E87" w:rsidRDefault="0090385C" w:rsidP="0090385C">
            <w:pPr>
              <w:rPr>
                <w:rFonts w:ascii="Arial" w:hAnsi="Arial" w:cs="Arial"/>
              </w:rPr>
            </w:pPr>
            <w:r w:rsidRPr="005E7E87">
              <w:rPr>
                <w:rFonts w:ascii="Arial" w:hAnsi="Arial" w:cs="Arial"/>
              </w:rPr>
              <w:t>Has an application for this project been submitted to any other funding source    YES/NO</w:t>
            </w:r>
          </w:p>
          <w:p w14:paraId="1A528157" w14:textId="7C2A3ADF" w:rsidR="0090385C" w:rsidRDefault="0090385C" w:rsidP="0090385C">
            <w:pPr>
              <w:rPr>
                <w:rFonts w:ascii="Arial" w:hAnsi="Arial" w:cs="Arial"/>
              </w:rPr>
            </w:pPr>
            <w:r w:rsidRPr="005E7E87">
              <w:rPr>
                <w:rFonts w:ascii="Arial" w:hAnsi="Arial" w:cs="Arial"/>
              </w:rPr>
              <w:t>If Yes, which organisation</w:t>
            </w:r>
            <w:r>
              <w:rPr>
                <w:rFonts w:ascii="Arial" w:hAnsi="Arial" w:cs="Arial"/>
              </w:rPr>
              <w:t>(s)</w:t>
            </w:r>
            <w:r w:rsidRPr="005E7E87">
              <w:rPr>
                <w:rFonts w:ascii="Arial" w:hAnsi="Arial" w:cs="Arial"/>
              </w:rPr>
              <w:t>:</w:t>
            </w:r>
          </w:p>
        </w:tc>
      </w:tr>
      <w:tr w:rsidR="0090385C" w14:paraId="448AF145" w14:textId="77777777" w:rsidTr="0090385C">
        <w:trPr>
          <w:trHeight w:val="938"/>
        </w:trPr>
        <w:tc>
          <w:tcPr>
            <w:tcW w:w="9487" w:type="dxa"/>
          </w:tcPr>
          <w:p w14:paraId="3EF47DCD" w14:textId="77777777" w:rsidR="0090385C" w:rsidRDefault="0090385C" w:rsidP="002A522E">
            <w:pPr>
              <w:rPr>
                <w:rFonts w:ascii="Arial" w:hAnsi="Arial" w:cs="Arial"/>
              </w:rPr>
            </w:pPr>
          </w:p>
        </w:tc>
      </w:tr>
    </w:tbl>
    <w:p w14:paraId="3D211D38" w14:textId="6272E996" w:rsidR="00FB2EA7" w:rsidRDefault="00FB2EA7" w:rsidP="00FB2EA7">
      <w:pPr>
        <w:rPr>
          <w:rFonts w:ascii="Arial" w:hAnsi="Arial" w:cs="Arial"/>
        </w:rPr>
      </w:pPr>
      <w:r>
        <w:rPr>
          <w:rFonts w:ascii="Arial" w:hAnsi="Arial" w:cs="Arial"/>
        </w:rPr>
        <w:br w:type="page"/>
      </w:r>
      <w:r w:rsidRPr="008A2EAC">
        <w:rPr>
          <w:rFonts w:ascii="Arial" w:hAnsi="Arial" w:cs="Arial"/>
          <w:b/>
        </w:rPr>
        <w:lastRenderedPageBreak/>
        <w:t>Question 28 contd.:</w:t>
      </w:r>
    </w:p>
    <w:p w14:paraId="3A6AC3E3" w14:textId="77777777" w:rsidR="00FB2EA7" w:rsidRDefault="00FB2EA7" w:rsidP="00FB2EA7">
      <w:pPr>
        <w:rPr>
          <w:rFonts w:ascii="Arial" w:hAnsi="Arial" w:cs="Arial"/>
          <w:color w:val="0070C0"/>
        </w:rPr>
      </w:pPr>
      <w:r>
        <w:rPr>
          <w:rFonts w:ascii="Arial" w:hAnsi="Arial" w:cs="Arial"/>
          <w:i/>
          <w:color w:val="0070C0"/>
        </w:rPr>
        <w:t xml:space="preserve">Please detail in the table below your sources of finance for this investment, remembering to include evidence of your borrowing arrangements. Your Total Finance should equal your Total Costs. Finance can come from reserves / savings, loans, or other grants that are </w:t>
      </w:r>
      <w:r w:rsidRPr="00C107E9">
        <w:rPr>
          <w:rFonts w:ascii="Arial" w:hAnsi="Arial" w:cs="Arial"/>
          <w:i/>
          <w:color w:val="0070C0"/>
          <w:u w:val="single"/>
        </w:rPr>
        <w:t>not of Welsh Government origin</w:t>
      </w:r>
      <w:r>
        <w:rPr>
          <w:rFonts w:ascii="Arial" w:hAnsi="Arial" w:cs="Arial"/>
          <w:i/>
          <w:color w:val="0070C0"/>
        </w:rPr>
        <w:t>.</w:t>
      </w:r>
    </w:p>
    <w:tbl>
      <w:tblPr>
        <w:tblStyle w:val="TableGrid"/>
        <w:tblW w:w="0" w:type="auto"/>
        <w:tblLook w:val="04A0" w:firstRow="1" w:lastRow="0" w:firstColumn="1" w:lastColumn="0" w:noHBand="0" w:noVBand="1"/>
      </w:tblPr>
      <w:tblGrid>
        <w:gridCol w:w="450"/>
        <w:gridCol w:w="4351"/>
        <w:gridCol w:w="1252"/>
        <w:gridCol w:w="1121"/>
        <w:gridCol w:w="1842"/>
      </w:tblGrid>
      <w:tr w:rsidR="00FB2EA7" w:rsidRPr="007D001B" w14:paraId="3BDB5FA2" w14:textId="77777777" w:rsidTr="002A522E">
        <w:tc>
          <w:tcPr>
            <w:tcW w:w="461" w:type="dxa"/>
          </w:tcPr>
          <w:p w14:paraId="2CE9AD70" w14:textId="77777777" w:rsidR="00FB2EA7" w:rsidRPr="007D001B" w:rsidRDefault="00FB2EA7" w:rsidP="002A522E">
            <w:pPr>
              <w:jc w:val="center"/>
              <w:rPr>
                <w:rFonts w:ascii="Arial" w:hAnsi="Arial" w:cs="Arial"/>
                <w:b/>
              </w:rPr>
            </w:pPr>
          </w:p>
        </w:tc>
        <w:tc>
          <w:tcPr>
            <w:tcW w:w="4652" w:type="dxa"/>
          </w:tcPr>
          <w:p w14:paraId="1BAF7097" w14:textId="77777777" w:rsidR="00FB2EA7" w:rsidRPr="007D001B" w:rsidRDefault="00FB2EA7" w:rsidP="002A522E">
            <w:pPr>
              <w:jc w:val="center"/>
              <w:rPr>
                <w:rFonts w:ascii="Arial" w:hAnsi="Arial" w:cs="Arial"/>
                <w:b/>
              </w:rPr>
            </w:pPr>
            <w:r>
              <w:rPr>
                <w:rFonts w:ascii="Arial" w:hAnsi="Arial" w:cs="Arial"/>
                <w:b/>
              </w:rPr>
              <w:t>Source</w:t>
            </w:r>
          </w:p>
        </w:tc>
        <w:tc>
          <w:tcPr>
            <w:tcW w:w="1274" w:type="dxa"/>
          </w:tcPr>
          <w:p w14:paraId="347F0E99" w14:textId="77777777" w:rsidR="00FB2EA7" w:rsidRPr="007D001B" w:rsidRDefault="00FB2EA7" w:rsidP="002A522E">
            <w:pPr>
              <w:jc w:val="center"/>
              <w:rPr>
                <w:rFonts w:ascii="Arial" w:hAnsi="Arial" w:cs="Arial"/>
                <w:b/>
              </w:rPr>
            </w:pPr>
            <w:r>
              <w:rPr>
                <w:rFonts w:ascii="Arial" w:hAnsi="Arial" w:cs="Arial"/>
                <w:b/>
              </w:rPr>
              <w:t>Amount (£)</w:t>
            </w:r>
          </w:p>
        </w:tc>
        <w:tc>
          <w:tcPr>
            <w:tcW w:w="3100" w:type="dxa"/>
            <w:gridSpan w:val="2"/>
          </w:tcPr>
          <w:p w14:paraId="095FD0D6" w14:textId="77777777" w:rsidR="00FB2EA7" w:rsidRPr="007D001B" w:rsidRDefault="00FB2EA7" w:rsidP="002A522E">
            <w:pPr>
              <w:jc w:val="center"/>
              <w:rPr>
                <w:rFonts w:ascii="Arial" w:hAnsi="Arial" w:cs="Arial"/>
                <w:b/>
              </w:rPr>
            </w:pPr>
            <w:r>
              <w:rPr>
                <w:rFonts w:ascii="Arial" w:hAnsi="Arial" w:cs="Arial"/>
                <w:b/>
              </w:rPr>
              <w:t>Confirmed / pending determination</w:t>
            </w:r>
          </w:p>
        </w:tc>
      </w:tr>
      <w:tr w:rsidR="00FB2EA7" w14:paraId="4D954DD8" w14:textId="77777777" w:rsidTr="002A522E">
        <w:tc>
          <w:tcPr>
            <w:tcW w:w="461" w:type="dxa"/>
          </w:tcPr>
          <w:p w14:paraId="69F0A509" w14:textId="77777777" w:rsidR="00FB2EA7" w:rsidRDefault="00FB2EA7" w:rsidP="002A522E">
            <w:pPr>
              <w:rPr>
                <w:rFonts w:ascii="Arial" w:hAnsi="Arial" w:cs="Arial"/>
                <w:b/>
                <w:i/>
              </w:rPr>
            </w:pPr>
            <w:r>
              <w:rPr>
                <w:rFonts w:ascii="Arial" w:hAnsi="Arial" w:cs="Arial"/>
                <w:b/>
                <w:i/>
              </w:rPr>
              <w:t>1</w:t>
            </w:r>
          </w:p>
        </w:tc>
        <w:tc>
          <w:tcPr>
            <w:tcW w:w="4652" w:type="dxa"/>
          </w:tcPr>
          <w:p w14:paraId="4FF84CA5" w14:textId="77777777" w:rsidR="00FB2EA7" w:rsidRPr="007D001B" w:rsidRDefault="00FB2EA7" w:rsidP="002A522E">
            <w:pPr>
              <w:rPr>
                <w:rFonts w:ascii="Arial" w:hAnsi="Arial" w:cs="Arial"/>
              </w:rPr>
            </w:pPr>
          </w:p>
        </w:tc>
        <w:tc>
          <w:tcPr>
            <w:tcW w:w="1274" w:type="dxa"/>
          </w:tcPr>
          <w:p w14:paraId="03A131E2" w14:textId="77777777" w:rsidR="00FB2EA7" w:rsidRPr="007D001B" w:rsidRDefault="00FB2EA7" w:rsidP="002A522E">
            <w:pPr>
              <w:rPr>
                <w:rFonts w:ascii="Arial" w:hAnsi="Arial" w:cs="Arial"/>
              </w:rPr>
            </w:pPr>
          </w:p>
        </w:tc>
        <w:tc>
          <w:tcPr>
            <w:tcW w:w="3100" w:type="dxa"/>
            <w:gridSpan w:val="2"/>
          </w:tcPr>
          <w:p w14:paraId="5A0359B5" w14:textId="77777777" w:rsidR="00FB2EA7" w:rsidRPr="007D001B" w:rsidRDefault="00FB2EA7" w:rsidP="002A522E">
            <w:pPr>
              <w:rPr>
                <w:rFonts w:ascii="Arial" w:hAnsi="Arial" w:cs="Arial"/>
              </w:rPr>
            </w:pPr>
          </w:p>
        </w:tc>
      </w:tr>
      <w:tr w:rsidR="00FB2EA7" w14:paraId="73E5248C" w14:textId="77777777" w:rsidTr="002A522E">
        <w:tc>
          <w:tcPr>
            <w:tcW w:w="461" w:type="dxa"/>
          </w:tcPr>
          <w:p w14:paraId="73D8302E" w14:textId="77777777" w:rsidR="00FB2EA7" w:rsidRDefault="00FB2EA7" w:rsidP="002A522E">
            <w:pPr>
              <w:rPr>
                <w:rFonts w:ascii="Arial" w:hAnsi="Arial" w:cs="Arial"/>
                <w:b/>
                <w:i/>
              </w:rPr>
            </w:pPr>
            <w:r>
              <w:rPr>
                <w:rFonts w:ascii="Arial" w:hAnsi="Arial" w:cs="Arial"/>
                <w:b/>
                <w:i/>
              </w:rPr>
              <w:t>2</w:t>
            </w:r>
          </w:p>
        </w:tc>
        <w:tc>
          <w:tcPr>
            <w:tcW w:w="4652" w:type="dxa"/>
          </w:tcPr>
          <w:p w14:paraId="47BD5750" w14:textId="77777777" w:rsidR="00FB2EA7" w:rsidRPr="007D001B" w:rsidRDefault="00FB2EA7" w:rsidP="002A522E">
            <w:pPr>
              <w:rPr>
                <w:rFonts w:ascii="Arial" w:hAnsi="Arial" w:cs="Arial"/>
              </w:rPr>
            </w:pPr>
          </w:p>
        </w:tc>
        <w:tc>
          <w:tcPr>
            <w:tcW w:w="1274" w:type="dxa"/>
          </w:tcPr>
          <w:p w14:paraId="45CB629E" w14:textId="77777777" w:rsidR="00FB2EA7" w:rsidRPr="007D001B" w:rsidRDefault="00FB2EA7" w:rsidP="002A522E">
            <w:pPr>
              <w:rPr>
                <w:rFonts w:ascii="Arial" w:hAnsi="Arial" w:cs="Arial"/>
              </w:rPr>
            </w:pPr>
          </w:p>
        </w:tc>
        <w:tc>
          <w:tcPr>
            <w:tcW w:w="3100" w:type="dxa"/>
            <w:gridSpan w:val="2"/>
          </w:tcPr>
          <w:p w14:paraId="269316F9" w14:textId="77777777" w:rsidR="00FB2EA7" w:rsidRPr="007D001B" w:rsidRDefault="00FB2EA7" w:rsidP="002A522E">
            <w:pPr>
              <w:rPr>
                <w:rFonts w:ascii="Arial" w:hAnsi="Arial" w:cs="Arial"/>
              </w:rPr>
            </w:pPr>
          </w:p>
        </w:tc>
      </w:tr>
      <w:tr w:rsidR="00FB2EA7" w14:paraId="7DC9020A" w14:textId="77777777" w:rsidTr="002A522E">
        <w:tc>
          <w:tcPr>
            <w:tcW w:w="461" w:type="dxa"/>
          </w:tcPr>
          <w:p w14:paraId="38B803C0" w14:textId="77777777" w:rsidR="00FB2EA7" w:rsidRDefault="00FB2EA7" w:rsidP="002A522E">
            <w:pPr>
              <w:rPr>
                <w:rFonts w:ascii="Arial" w:hAnsi="Arial" w:cs="Arial"/>
                <w:b/>
                <w:i/>
              </w:rPr>
            </w:pPr>
            <w:r>
              <w:rPr>
                <w:rFonts w:ascii="Arial" w:hAnsi="Arial" w:cs="Arial"/>
                <w:b/>
                <w:i/>
              </w:rPr>
              <w:t>3</w:t>
            </w:r>
          </w:p>
        </w:tc>
        <w:tc>
          <w:tcPr>
            <w:tcW w:w="4652" w:type="dxa"/>
          </w:tcPr>
          <w:p w14:paraId="06749E04" w14:textId="77777777" w:rsidR="00FB2EA7" w:rsidRPr="007D001B" w:rsidRDefault="00FB2EA7" w:rsidP="002A522E">
            <w:pPr>
              <w:rPr>
                <w:rFonts w:ascii="Arial" w:hAnsi="Arial" w:cs="Arial"/>
              </w:rPr>
            </w:pPr>
          </w:p>
        </w:tc>
        <w:tc>
          <w:tcPr>
            <w:tcW w:w="1274" w:type="dxa"/>
          </w:tcPr>
          <w:p w14:paraId="42DEBAF2" w14:textId="77777777" w:rsidR="00FB2EA7" w:rsidRPr="007D001B" w:rsidRDefault="00FB2EA7" w:rsidP="002A522E">
            <w:pPr>
              <w:rPr>
                <w:rFonts w:ascii="Arial" w:hAnsi="Arial" w:cs="Arial"/>
              </w:rPr>
            </w:pPr>
          </w:p>
        </w:tc>
        <w:tc>
          <w:tcPr>
            <w:tcW w:w="3100" w:type="dxa"/>
            <w:gridSpan w:val="2"/>
          </w:tcPr>
          <w:p w14:paraId="75B6B84B" w14:textId="77777777" w:rsidR="00FB2EA7" w:rsidRPr="007D001B" w:rsidRDefault="00FB2EA7" w:rsidP="002A522E">
            <w:pPr>
              <w:rPr>
                <w:rFonts w:ascii="Arial" w:hAnsi="Arial" w:cs="Arial"/>
              </w:rPr>
            </w:pPr>
          </w:p>
        </w:tc>
      </w:tr>
      <w:tr w:rsidR="00FB2EA7" w14:paraId="0745E3E8" w14:textId="77777777" w:rsidTr="002A522E">
        <w:tc>
          <w:tcPr>
            <w:tcW w:w="461" w:type="dxa"/>
          </w:tcPr>
          <w:p w14:paraId="23602FF2" w14:textId="77777777" w:rsidR="00FB2EA7" w:rsidRDefault="00FB2EA7" w:rsidP="002A522E">
            <w:pPr>
              <w:rPr>
                <w:rFonts w:ascii="Arial" w:hAnsi="Arial" w:cs="Arial"/>
                <w:b/>
                <w:i/>
              </w:rPr>
            </w:pPr>
            <w:r>
              <w:rPr>
                <w:rFonts w:ascii="Arial" w:hAnsi="Arial" w:cs="Arial"/>
                <w:b/>
                <w:i/>
              </w:rPr>
              <w:t>4</w:t>
            </w:r>
          </w:p>
        </w:tc>
        <w:tc>
          <w:tcPr>
            <w:tcW w:w="4652" w:type="dxa"/>
          </w:tcPr>
          <w:p w14:paraId="3C1C298F" w14:textId="77777777" w:rsidR="00FB2EA7" w:rsidRPr="007D001B" w:rsidRDefault="00FB2EA7" w:rsidP="002A522E">
            <w:pPr>
              <w:rPr>
                <w:rFonts w:ascii="Arial" w:hAnsi="Arial" w:cs="Arial"/>
              </w:rPr>
            </w:pPr>
          </w:p>
        </w:tc>
        <w:tc>
          <w:tcPr>
            <w:tcW w:w="1274" w:type="dxa"/>
          </w:tcPr>
          <w:p w14:paraId="1F733A34" w14:textId="77777777" w:rsidR="00FB2EA7" w:rsidRPr="007D001B" w:rsidRDefault="00FB2EA7" w:rsidP="002A522E">
            <w:pPr>
              <w:rPr>
                <w:rFonts w:ascii="Arial" w:hAnsi="Arial" w:cs="Arial"/>
              </w:rPr>
            </w:pPr>
          </w:p>
        </w:tc>
        <w:tc>
          <w:tcPr>
            <w:tcW w:w="3100" w:type="dxa"/>
            <w:gridSpan w:val="2"/>
          </w:tcPr>
          <w:p w14:paraId="228C9BE8" w14:textId="77777777" w:rsidR="00FB2EA7" w:rsidRPr="007D001B" w:rsidRDefault="00FB2EA7" w:rsidP="002A522E">
            <w:pPr>
              <w:rPr>
                <w:rFonts w:ascii="Arial" w:hAnsi="Arial" w:cs="Arial"/>
              </w:rPr>
            </w:pPr>
          </w:p>
        </w:tc>
      </w:tr>
      <w:tr w:rsidR="00FB2EA7" w14:paraId="342B1936" w14:textId="77777777" w:rsidTr="002A522E">
        <w:tc>
          <w:tcPr>
            <w:tcW w:w="461" w:type="dxa"/>
          </w:tcPr>
          <w:p w14:paraId="1F44FFD8" w14:textId="77777777" w:rsidR="00FB2EA7" w:rsidRDefault="00FB2EA7" w:rsidP="002A522E">
            <w:pPr>
              <w:rPr>
                <w:rFonts w:ascii="Arial" w:hAnsi="Arial" w:cs="Arial"/>
                <w:b/>
                <w:i/>
              </w:rPr>
            </w:pPr>
            <w:r>
              <w:rPr>
                <w:rFonts w:ascii="Arial" w:hAnsi="Arial" w:cs="Arial"/>
                <w:b/>
                <w:i/>
              </w:rPr>
              <w:t>5</w:t>
            </w:r>
          </w:p>
        </w:tc>
        <w:tc>
          <w:tcPr>
            <w:tcW w:w="4652" w:type="dxa"/>
          </w:tcPr>
          <w:p w14:paraId="3517BCAA" w14:textId="77777777" w:rsidR="00FB2EA7" w:rsidRPr="007D001B" w:rsidRDefault="00FB2EA7" w:rsidP="002A522E">
            <w:pPr>
              <w:rPr>
                <w:rFonts w:ascii="Arial" w:hAnsi="Arial" w:cs="Arial"/>
                <w:b/>
                <w:u w:val="single"/>
              </w:rPr>
            </w:pPr>
          </w:p>
        </w:tc>
        <w:tc>
          <w:tcPr>
            <w:tcW w:w="1274" w:type="dxa"/>
          </w:tcPr>
          <w:p w14:paraId="6AAD8C43" w14:textId="77777777" w:rsidR="00FB2EA7" w:rsidRPr="007D001B" w:rsidRDefault="00FB2EA7" w:rsidP="002A522E">
            <w:pPr>
              <w:rPr>
                <w:rFonts w:ascii="Arial" w:hAnsi="Arial" w:cs="Arial"/>
              </w:rPr>
            </w:pPr>
          </w:p>
        </w:tc>
        <w:tc>
          <w:tcPr>
            <w:tcW w:w="3100" w:type="dxa"/>
            <w:gridSpan w:val="2"/>
          </w:tcPr>
          <w:p w14:paraId="1EEAE39F" w14:textId="77777777" w:rsidR="00FB2EA7" w:rsidRPr="007D001B" w:rsidRDefault="00FB2EA7" w:rsidP="002A522E">
            <w:pPr>
              <w:rPr>
                <w:rFonts w:ascii="Arial" w:hAnsi="Arial" w:cs="Arial"/>
              </w:rPr>
            </w:pPr>
          </w:p>
        </w:tc>
      </w:tr>
      <w:tr w:rsidR="00FB2EA7" w14:paraId="6B0C3DD8" w14:textId="77777777" w:rsidTr="002A522E">
        <w:tc>
          <w:tcPr>
            <w:tcW w:w="461" w:type="dxa"/>
          </w:tcPr>
          <w:p w14:paraId="74730D46" w14:textId="77777777" w:rsidR="00FB2EA7" w:rsidRDefault="00FB2EA7" w:rsidP="002A522E">
            <w:pPr>
              <w:rPr>
                <w:rFonts w:ascii="Arial" w:hAnsi="Arial" w:cs="Arial"/>
                <w:b/>
                <w:i/>
              </w:rPr>
            </w:pPr>
          </w:p>
        </w:tc>
        <w:tc>
          <w:tcPr>
            <w:tcW w:w="4652" w:type="dxa"/>
          </w:tcPr>
          <w:p w14:paraId="7CD11C67" w14:textId="77777777" w:rsidR="00FB2EA7" w:rsidRPr="00B20C3B" w:rsidRDefault="00FB2EA7" w:rsidP="002A522E">
            <w:pPr>
              <w:rPr>
                <w:rFonts w:ascii="Arial" w:hAnsi="Arial" w:cs="Arial"/>
                <w:b/>
              </w:rPr>
            </w:pPr>
            <w:r w:rsidRPr="00B20C3B">
              <w:rPr>
                <w:rFonts w:ascii="Arial" w:hAnsi="Arial" w:cs="Arial"/>
                <w:b/>
              </w:rPr>
              <w:t>Amount of TTMW Grant Requested*:</w:t>
            </w:r>
          </w:p>
        </w:tc>
        <w:tc>
          <w:tcPr>
            <w:tcW w:w="1274" w:type="dxa"/>
          </w:tcPr>
          <w:p w14:paraId="7D3BA3DC" w14:textId="77777777" w:rsidR="00FB2EA7" w:rsidRPr="007D001B" w:rsidRDefault="00FB2EA7" w:rsidP="002A522E">
            <w:pPr>
              <w:rPr>
                <w:rFonts w:ascii="Arial" w:hAnsi="Arial" w:cs="Arial"/>
              </w:rPr>
            </w:pPr>
          </w:p>
        </w:tc>
        <w:tc>
          <w:tcPr>
            <w:tcW w:w="1121" w:type="dxa"/>
          </w:tcPr>
          <w:p w14:paraId="740A2648" w14:textId="77777777" w:rsidR="00FB2EA7" w:rsidRPr="00B20C3B" w:rsidRDefault="00FB2EA7" w:rsidP="002A522E">
            <w:pPr>
              <w:rPr>
                <w:rFonts w:ascii="Arial" w:hAnsi="Arial" w:cs="Arial"/>
                <w:b/>
              </w:rPr>
            </w:pPr>
            <w:r w:rsidRPr="00B20C3B">
              <w:rPr>
                <w:rFonts w:ascii="Arial" w:hAnsi="Arial" w:cs="Arial"/>
                <w:b/>
              </w:rPr>
              <w:t xml:space="preserve">Grant % </w:t>
            </w:r>
          </w:p>
        </w:tc>
        <w:tc>
          <w:tcPr>
            <w:tcW w:w="1979" w:type="dxa"/>
          </w:tcPr>
          <w:p w14:paraId="446B7FA2" w14:textId="77777777" w:rsidR="00FB2EA7" w:rsidRPr="007D001B" w:rsidRDefault="00FB2EA7" w:rsidP="002A522E">
            <w:pPr>
              <w:rPr>
                <w:rFonts w:ascii="Arial" w:hAnsi="Arial" w:cs="Arial"/>
              </w:rPr>
            </w:pPr>
          </w:p>
        </w:tc>
      </w:tr>
      <w:tr w:rsidR="00FB2EA7" w14:paraId="5D92392A" w14:textId="77777777" w:rsidTr="002A522E">
        <w:tc>
          <w:tcPr>
            <w:tcW w:w="461" w:type="dxa"/>
          </w:tcPr>
          <w:p w14:paraId="4FAD790F" w14:textId="77777777" w:rsidR="00FB2EA7" w:rsidRDefault="00FB2EA7" w:rsidP="002A522E">
            <w:pPr>
              <w:rPr>
                <w:rFonts w:ascii="Arial" w:hAnsi="Arial" w:cs="Arial"/>
                <w:b/>
                <w:i/>
              </w:rPr>
            </w:pPr>
          </w:p>
        </w:tc>
        <w:tc>
          <w:tcPr>
            <w:tcW w:w="4652" w:type="dxa"/>
          </w:tcPr>
          <w:p w14:paraId="4D0A1C60" w14:textId="77777777" w:rsidR="00FB2EA7" w:rsidRPr="007D001B" w:rsidRDefault="00FB2EA7" w:rsidP="002A522E">
            <w:pPr>
              <w:rPr>
                <w:rFonts w:ascii="Arial" w:hAnsi="Arial" w:cs="Arial"/>
              </w:rPr>
            </w:pPr>
          </w:p>
        </w:tc>
        <w:tc>
          <w:tcPr>
            <w:tcW w:w="1274" w:type="dxa"/>
          </w:tcPr>
          <w:p w14:paraId="17EF663F" w14:textId="77777777" w:rsidR="00FB2EA7" w:rsidRPr="007D001B" w:rsidRDefault="00FB2EA7" w:rsidP="002A522E">
            <w:pPr>
              <w:rPr>
                <w:rFonts w:ascii="Arial" w:hAnsi="Arial" w:cs="Arial"/>
              </w:rPr>
            </w:pPr>
          </w:p>
        </w:tc>
        <w:tc>
          <w:tcPr>
            <w:tcW w:w="3100" w:type="dxa"/>
            <w:gridSpan w:val="2"/>
          </w:tcPr>
          <w:p w14:paraId="56322A6B" w14:textId="77777777" w:rsidR="00FB2EA7" w:rsidRPr="007D001B" w:rsidRDefault="00FB2EA7" w:rsidP="002A522E">
            <w:pPr>
              <w:rPr>
                <w:rFonts w:ascii="Arial" w:hAnsi="Arial" w:cs="Arial"/>
              </w:rPr>
            </w:pPr>
          </w:p>
        </w:tc>
      </w:tr>
      <w:tr w:rsidR="00FB2EA7" w14:paraId="2F5EF2F5" w14:textId="77777777" w:rsidTr="002A522E">
        <w:tc>
          <w:tcPr>
            <w:tcW w:w="461" w:type="dxa"/>
          </w:tcPr>
          <w:p w14:paraId="4DA7E87C" w14:textId="77777777" w:rsidR="00FB2EA7" w:rsidRDefault="00FB2EA7" w:rsidP="002A522E">
            <w:pPr>
              <w:rPr>
                <w:rFonts w:ascii="Arial" w:hAnsi="Arial" w:cs="Arial"/>
                <w:b/>
                <w:i/>
              </w:rPr>
            </w:pPr>
          </w:p>
        </w:tc>
        <w:tc>
          <w:tcPr>
            <w:tcW w:w="4652" w:type="dxa"/>
          </w:tcPr>
          <w:p w14:paraId="3D8EA9EC" w14:textId="77777777" w:rsidR="00FB2EA7" w:rsidRPr="007D001B" w:rsidRDefault="00FB2EA7" w:rsidP="002A522E">
            <w:pPr>
              <w:jc w:val="right"/>
              <w:rPr>
                <w:rFonts w:ascii="Arial" w:hAnsi="Arial" w:cs="Arial"/>
                <w:b/>
              </w:rPr>
            </w:pPr>
            <w:r>
              <w:rPr>
                <w:rFonts w:ascii="Arial" w:hAnsi="Arial" w:cs="Arial"/>
                <w:b/>
              </w:rPr>
              <w:t>TOTAL PROJECT FINANCE:</w:t>
            </w:r>
          </w:p>
        </w:tc>
        <w:tc>
          <w:tcPr>
            <w:tcW w:w="1274" w:type="dxa"/>
          </w:tcPr>
          <w:p w14:paraId="2519AA83" w14:textId="77777777" w:rsidR="00FB2EA7" w:rsidRPr="007D001B" w:rsidRDefault="00FB2EA7" w:rsidP="002A522E">
            <w:pPr>
              <w:rPr>
                <w:rFonts w:ascii="Arial" w:hAnsi="Arial" w:cs="Arial"/>
              </w:rPr>
            </w:pPr>
          </w:p>
        </w:tc>
        <w:tc>
          <w:tcPr>
            <w:tcW w:w="3100" w:type="dxa"/>
            <w:gridSpan w:val="2"/>
          </w:tcPr>
          <w:p w14:paraId="64AF2D05" w14:textId="77777777" w:rsidR="00FB2EA7" w:rsidRPr="007D001B" w:rsidRDefault="00FB2EA7" w:rsidP="002A522E">
            <w:pPr>
              <w:rPr>
                <w:rFonts w:ascii="Arial" w:hAnsi="Arial" w:cs="Arial"/>
              </w:rPr>
            </w:pPr>
          </w:p>
        </w:tc>
      </w:tr>
    </w:tbl>
    <w:p w14:paraId="689B682F" w14:textId="77777777" w:rsidR="00FB2EA7" w:rsidRDefault="00FB2EA7" w:rsidP="00FB2EA7">
      <w:pPr>
        <w:rPr>
          <w:rFonts w:ascii="Arial" w:hAnsi="Arial" w:cs="Arial"/>
          <w:color w:val="0070C0"/>
        </w:rPr>
      </w:pPr>
    </w:p>
    <w:p w14:paraId="2CF8C258" w14:textId="77777777" w:rsidR="00FB2EA7" w:rsidRPr="00B20C3B" w:rsidRDefault="00FB2EA7" w:rsidP="00FB2EA7">
      <w:pPr>
        <w:rPr>
          <w:rFonts w:ascii="Arial" w:hAnsi="Arial" w:cs="Arial"/>
          <w:i/>
          <w:color w:val="0070C0"/>
        </w:rPr>
      </w:pPr>
      <w:r w:rsidRPr="00B20C3B">
        <w:rPr>
          <w:rFonts w:ascii="Arial" w:hAnsi="Arial" w:cs="Arial"/>
          <w:i/>
          <w:color w:val="0070C0"/>
        </w:rPr>
        <w:t>*Note: Amount of grant awarded will be the minimum amount necessary to enable the investment to proceed. For schemes involving a commercial or residential element, the normal maximum intervention will be 45%. For Public realm schemes that qualify for a no State Aid position</w:t>
      </w:r>
      <w:r>
        <w:rPr>
          <w:rFonts w:ascii="Arial" w:hAnsi="Arial" w:cs="Arial"/>
          <w:i/>
          <w:color w:val="0070C0"/>
        </w:rPr>
        <w:t>, grant</w:t>
      </w:r>
      <w:r w:rsidRPr="00B20C3B">
        <w:rPr>
          <w:rFonts w:ascii="Arial" w:hAnsi="Arial" w:cs="Arial"/>
          <w:i/>
          <w:color w:val="0070C0"/>
        </w:rPr>
        <w:t xml:space="preserve"> intervention rate </w:t>
      </w:r>
      <w:r>
        <w:rPr>
          <w:rFonts w:ascii="Arial" w:hAnsi="Arial" w:cs="Arial"/>
          <w:i/>
          <w:color w:val="0070C0"/>
        </w:rPr>
        <w:t>is</w:t>
      </w:r>
      <w:r w:rsidRPr="00B20C3B">
        <w:rPr>
          <w:rFonts w:ascii="Arial" w:hAnsi="Arial" w:cs="Arial"/>
          <w:i/>
          <w:color w:val="0070C0"/>
        </w:rPr>
        <w:t xml:space="preserve"> a maximum of 70%</w:t>
      </w:r>
      <w:r>
        <w:rPr>
          <w:rFonts w:ascii="Arial" w:hAnsi="Arial" w:cs="Arial"/>
          <w:i/>
          <w:color w:val="0070C0"/>
        </w:rPr>
        <w:t>, but the more match you contribute the better your value for money assessment will be.</w:t>
      </w:r>
    </w:p>
    <w:p w14:paraId="5E4479B1" w14:textId="77777777" w:rsidR="00FB2EA7" w:rsidRDefault="00FB2EA7" w:rsidP="00FB2EA7">
      <w:pPr>
        <w:rPr>
          <w:rFonts w:ascii="Arial" w:hAnsi="Arial" w:cs="Arial"/>
        </w:rPr>
      </w:pPr>
      <w:r>
        <w:rPr>
          <w:rFonts w:ascii="Arial" w:hAnsi="Arial" w:cs="Arial"/>
          <w:b/>
        </w:rPr>
        <w:t>Question 29: State Aid</w:t>
      </w:r>
    </w:p>
    <w:p w14:paraId="03FD5F56" w14:textId="1A780370" w:rsidR="00FB2EA7" w:rsidRDefault="00FB2EA7" w:rsidP="00FB2EA7">
      <w:pPr>
        <w:rPr>
          <w:rFonts w:ascii="Arial" w:hAnsi="Arial" w:cs="Arial"/>
        </w:rPr>
      </w:pPr>
      <w:r>
        <w:rPr>
          <w:rFonts w:ascii="Arial" w:hAnsi="Arial" w:cs="Arial"/>
          <w:i/>
          <w:color w:val="0070C0"/>
        </w:rPr>
        <w:t>Please discuss this issue with your county officer and explain below how your project and receipt of grant will be State Aid Compliant.</w:t>
      </w:r>
    </w:p>
    <w:tbl>
      <w:tblPr>
        <w:tblStyle w:val="TableGrid"/>
        <w:tblW w:w="0" w:type="auto"/>
        <w:tblLook w:val="04A0" w:firstRow="1" w:lastRow="0" w:firstColumn="1" w:lastColumn="0" w:noHBand="0" w:noVBand="1"/>
      </w:tblPr>
      <w:tblGrid>
        <w:gridCol w:w="9016"/>
      </w:tblGrid>
      <w:tr w:rsidR="00FB2EA7" w14:paraId="4EDC3B45" w14:textId="77777777" w:rsidTr="002A522E">
        <w:trPr>
          <w:trHeight w:val="4650"/>
        </w:trPr>
        <w:tc>
          <w:tcPr>
            <w:tcW w:w="9487" w:type="dxa"/>
          </w:tcPr>
          <w:p w14:paraId="2A3F062A" w14:textId="77777777" w:rsidR="00FB2EA7" w:rsidRDefault="00FB2EA7" w:rsidP="002A522E">
            <w:pPr>
              <w:rPr>
                <w:rFonts w:ascii="Arial" w:hAnsi="Arial" w:cs="Arial"/>
              </w:rPr>
            </w:pPr>
          </w:p>
        </w:tc>
      </w:tr>
    </w:tbl>
    <w:p w14:paraId="71DAA0E0" w14:textId="77777777" w:rsidR="00FB2EA7" w:rsidRPr="008A2EAC" w:rsidRDefault="00FB2EA7" w:rsidP="00FB2EA7">
      <w:pPr>
        <w:rPr>
          <w:rFonts w:ascii="Arial" w:hAnsi="Arial" w:cs="Arial"/>
        </w:rPr>
      </w:pPr>
    </w:p>
    <w:p w14:paraId="6B5AB745" w14:textId="77777777" w:rsidR="00FB2EA7" w:rsidRDefault="00FB2EA7" w:rsidP="00FB2EA7">
      <w:pPr>
        <w:rPr>
          <w:rFonts w:ascii="Arial" w:hAnsi="Arial" w:cs="Arial"/>
          <w:b/>
        </w:rPr>
      </w:pPr>
      <w:r>
        <w:rPr>
          <w:rFonts w:ascii="Arial" w:hAnsi="Arial" w:cs="Arial"/>
          <w:b/>
        </w:rPr>
        <w:br w:type="page"/>
      </w:r>
    </w:p>
    <w:p w14:paraId="1235C2B0" w14:textId="77777777" w:rsidR="00FB2EA7" w:rsidRDefault="00FB2EA7" w:rsidP="00FB2EA7">
      <w:pPr>
        <w:rPr>
          <w:rFonts w:ascii="Arial" w:hAnsi="Arial" w:cs="Arial"/>
          <w:i/>
        </w:rPr>
      </w:pPr>
      <w:r>
        <w:rPr>
          <w:rFonts w:ascii="Arial" w:hAnsi="Arial" w:cs="Arial"/>
          <w:b/>
        </w:rPr>
        <w:lastRenderedPageBreak/>
        <w:t>Question 30: Value For Money</w:t>
      </w:r>
    </w:p>
    <w:p w14:paraId="337A8DB7" w14:textId="77777777" w:rsidR="00FB2EA7" w:rsidRDefault="00FB2EA7" w:rsidP="00FB2EA7">
      <w:pPr>
        <w:rPr>
          <w:rFonts w:ascii="Arial" w:hAnsi="Arial" w:cs="Arial"/>
          <w:color w:val="0070C0"/>
        </w:rPr>
      </w:pPr>
      <w:r>
        <w:rPr>
          <w:rFonts w:ascii="Arial" w:hAnsi="Arial" w:cs="Arial"/>
          <w:i/>
          <w:color w:val="0070C0"/>
        </w:rPr>
        <w:t>Looking back over your application, taking into consideration the costs, benefits, and location of your project, please describe why you think this investment represents good value for money.</w:t>
      </w:r>
    </w:p>
    <w:tbl>
      <w:tblPr>
        <w:tblStyle w:val="TableGrid"/>
        <w:tblW w:w="0" w:type="auto"/>
        <w:tblLook w:val="04A0" w:firstRow="1" w:lastRow="0" w:firstColumn="1" w:lastColumn="0" w:noHBand="0" w:noVBand="1"/>
      </w:tblPr>
      <w:tblGrid>
        <w:gridCol w:w="9016"/>
      </w:tblGrid>
      <w:tr w:rsidR="00FB2EA7" w14:paraId="08A47EAB" w14:textId="77777777" w:rsidTr="002A522E">
        <w:trPr>
          <w:trHeight w:val="6658"/>
        </w:trPr>
        <w:tc>
          <w:tcPr>
            <w:tcW w:w="9487" w:type="dxa"/>
          </w:tcPr>
          <w:p w14:paraId="7F9B6CA9" w14:textId="77777777" w:rsidR="00FB2EA7" w:rsidRDefault="00FB2EA7" w:rsidP="002A522E">
            <w:pPr>
              <w:rPr>
                <w:rFonts w:ascii="Arial" w:hAnsi="Arial" w:cs="Arial"/>
              </w:rPr>
            </w:pPr>
          </w:p>
        </w:tc>
      </w:tr>
    </w:tbl>
    <w:p w14:paraId="299C0F8F" w14:textId="77777777" w:rsidR="00FB2EA7" w:rsidRDefault="00FB2EA7" w:rsidP="00FB2EA7">
      <w:pPr>
        <w:rPr>
          <w:rFonts w:ascii="Arial" w:hAnsi="Arial" w:cs="Arial"/>
        </w:rPr>
      </w:pPr>
    </w:p>
    <w:p w14:paraId="630DA595" w14:textId="77777777" w:rsidR="00FB2EA7" w:rsidRPr="0052318A" w:rsidRDefault="00FB2EA7" w:rsidP="00FB2EA7">
      <w:pPr>
        <w:rPr>
          <w:rFonts w:ascii="Arial" w:hAnsi="Arial" w:cs="Arial"/>
          <w:b/>
          <w:i/>
        </w:rPr>
      </w:pPr>
      <w:r w:rsidRPr="0052318A">
        <w:rPr>
          <w:rFonts w:ascii="Arial" w:hAnsi="Arial" w:cs="Arial"/>
          <w:b/>
          <w:i/>
        </w:rPr>
        <w:br w:type="page"/>
      </w:r>
    </w:p>
    <w:p w14:paraId="1D962DA8" w14:textId="77777777" w:rsidR="00FB2EA7" w:rsidRDefault="00FB2EA7" w:rsidP="00FB2EA7">
      <w:pPr>
        <w:rPr>
          <w:rFonts w:ascii="Arial" w:hAnsi="Arial" w:cs="Arial"/>
        </w:rPr>
      </w:pPr>
      <w:r>
        <w:rPr>
          <w:rFonts w:ascii="Arial" w:hAnsi="Arial" w:cs="Arial"/>
          <w:b/>
        </w:rPr>
        <w:lastRenderedPageBreak/>
        <w:t>List Of Attachments Required:</w:t>
      </w:r>
    </w:p>
    <w:p w14:paraId="2562486B" w14:textId="67A5FACD" w:rsidR="00FB2EA7" w:rsidRDefault="00FB2EA7" w:rsidP="00FB2EA7">
      <w:pPr>
        <w:rPr>
          <w:rFonts w:ascii="Arial" w:hAnsi="Arial" w:cs="Arial"/>
          <w:i/>
          <w:color w:val="0070C0"/>
        </w:rPr>
      </w:pPr>
      <w:r>
        <w:rPr>
          <w:rFonts w:ascii="Arial" w:hAnsi="Arial" w:cs="Arial"/>
          <w:i/>
          <w:color w:val="0070C0"/>
        </w:rPr>
        <w:t>The following checklist is for you to indicate what evidence you are providing in support of your application, as prompted by individual questions. Not all of these will be relevant to your application, but where they are please indicate you have attached with a yes / no.</w:t>
      </w:r>
    </w:p>
    <w:p w14:paraId="65936D9A" w14:textId="77777777" w:rsidR="00BB57B9" w:rsidRDefault="00BB57B9" w:rsidP="00FB2EA7">
      <w:pPr>
        <w:rPr>
          <w:rFonts w:ascii="Arial" w:hAnsi="Arial" w:cs="Arial"/>
          <w:color w:val="0070C0"/>
        </w:rPr>
      </w:pPr>
    </w:p>
    <w:tbl>
      <w:tblPr>
        <w:tblStyle w:val="TableGrid"/>
        <w:tblW w:w="0" w:type="auto"/>
        <w:tblLook w:val="04A0" w:firstRow="1" w:lastRow="0" w:firstColumn="1" w:lastColumn="0" w:noHBand="0" w:noVBand="1"/>
      </w:tblPr>
      <w:tblGrid>
        <w:gridCol w:w="562"/>
        <w:gridCol w:w="6650"/>
        <w:gridCol w:w="1804"/>
      </w:tblGrid>
      <w:tr w:rsidR="00BB57B9" w14:paraId="29E64CEA" w14:textId="77777777" w:rsidTr="002A522E">
        <w:tc>
          <w:tcPr>
            <w:tcW w:w="9016" w:type="dxa"/>
            <w:gridSpan w:val="3"/>
          </w:tcPr>
          <w:p w14:paraId="195696DD" w14:textId="75FBBC80" w:rsidR="00BB57B9" w:rsidRPr="00BB57B9" w:rsidRDefault="00BB57B9" w:rsidP="00FB2EA7">
            <w:pPr>
              <w:rPr>
                <w:rFonts w:ascii="Arial" w:hAnsi="Arial" w:cs="Arial"/>
              </w:rPr>
            </w:pPr>
            <w:r w:rsidRPr="00BB57B9">
              <w:rPr>
                <w:rFonts w:ascii="Arial" w:hAnsi="Arial" w:cs="Arial"/>
              </w:rPr>
              <w:t>List of Attachments</w:t>
            </w:r>
          </w:p>
        </w:tc>
      </w:tr>
      <w:tr w:rsidR="00BB57B9" w14:paraId="7C7A72F9" w14:textId="77777777" w:rsidTr="002A522E">
        <w:tc>
          <w:tcPr>
            <w:tcW w:w="562" w:type="dxa"/>
          </w:tcPr>
          <w:p w14:paraId="036DF777" w14:textId="77777777" w:rsidR="00BB57B9" w:rsidRDefault="00BB57B9" w:rsidP="00FB2EA7">
            <w:pPr>
              <w:rPr>
                <w:rFonts w:ascii="Arial" w:hAnsi="Arial" w:cs="Arial"/>
                <w:color w:val="0070C0"/>
              </w:rPr>
            </w:pPr>
          </w:p>
        </w:tc>
        <w:tc>
          <w:tcPr>
            <w:tcW w:w="6650" w:type="dxa"/>
          </w:tcPr>
          <w:p w14:paraId="2CBB3087" w14:textId="77777777" w:rsidR="00BB57B9" w:rsidRDefault="00BB57B9" w:rsidP="00FB2EA7">
            <w:pPr>
              <w:rPr>
                <w:rFonts w:ascii="Arial" w:hAnsi="Arial" w:cs="Arial"/>
                <w:color w:val="0070C0"/>
              </w:rPr>
            </w:pPr>
          </w:p>
        </w:tc>
        <w:tc>
          <w:tcPr>
            <w:tcW w:w="1804" w:type="dxa"/>
          </w:tcPr>
          <w:p w14:paraId="24416989" w14:textId="77777777" w:rsidR="00BB57B9" w:rsidRDefault="00BB57B9" w:rsidP="00FB2EA7">
            <w:pPr>
              <w:rPr>
                <w:rFonts w:ascii="Arial" w:hAnsi="Arial" w:cs="Arial"/>
                <w:color w:val="0070C0"/>
              </w:rPr>
            </w:pPr>
          </w:p>
        </w:tc>
      </w:tr>
      <w:tr w:rsidR="00BB57B9" w14:paraId="4F7388E8" w14:textId="77777777" w:rsidTr="002A522E">
        <w:tc>
          <w:tcPr>
            <w:tcW w:w="562" w:type="dxa"/>
          </w:tcPr>
          <w:p w14:paraId="78376DAC" w14:textId="557B62B9" w:rsidR="00BB57B9" w:rsidRDefault="00BB57B9" w:rsidP="00FB2EA7">
            <w:pPr>
              <w:rPr>
                <w:rFonts w:ascii="Arial" w:hAnsi="Arial" w:cs="Arial"/>
                <w:color w:val="0070C0"/>
              </w:rPr>
            </w:pPr>
            <w:r>
              <w:rPr>
                <w:rFonts w:ascii="Arial" w:hAnsi="Arial" w:cs="Arial"/>
                <w:color w:val="0070C0"/>
              </w:rPr>
              <w:t>1</w:t>
            </w:r>
          </w:p>
        </w:tc>
        <w:tc>
          <w:tcPr>
            <w:tcW w:w="6650" w:type="dxa"/>
          </w:tcPr>
          <w:p w14:paraId="0177513B" w14:textId="6480EA46" w:rsidR="00BB57B9" w:rsidRDefault="00BB57B9" w:rsidP="00FB2EA7">
            <w:pPr>
              <w:rPr>
                <w:rFonts w:ascii="Arial" w:hAnsi="Arial" w:cs="Arial"/>
                <w:color w:val="0070C0"/>
              </w:rPr>
            </w:pPr>
            <w:r>
              <w:rPr>
                <w:rFonts w:ascii="Arial" w:hAnsi="Arial" w:cs="Arial"/>
                <w:color w:val="0070C0"/>
              </w:rPr>
              <w:t>Location Map</w:t>
            </w:r>
          </w:p>
        </w:tc>
        <w:tc>
          <w:tcPr>
            <w:tcW w:w="1804" w:type="dxa"/>
          </w:tcPr>
          <w:p w14:paraId="5973EDB8" w14:textId="77777777" w:rsidR="00BB57B9" w:rsidRDefault="00BB57B9" w:rsidP="00FB2EA7">
            <w:pPr>
              <w:rPr>
                <w:rFonts w:ascii="Arial" w:hAnsi="Arial" w:cs="Arial"/>
                <w:color w:val="0070C0"/>
              </w:rPr>
            </w:pPr>
          </w:p>
        </w:tc>
      </w:tr>
      <w:tr w:rsidR="00BB57B9" w14:paraId="222FFA96" w14:textId="77777777" w:rsidTr="002A522E">
        <w:tc>
          <w:tcPr>
            <w:tcW w:w="562" w:type="dxa"/>
          </w:tcPr>
          <w:p w14:paraId="0E41AAFD" w14:textId="40A87392" w:rsidR="00BB57B9" w:rsidRDefault="00BB57B9" w:rsidP="00FB2EA7">
            <w:pPr>
              <w:rPr>
                <w:rFonts w:ascii="Arial" w:hAnsi="Arial" w:cs="Arial"/>
                <w:color w:val="0070C0"/>
              </w:rPr>
            </w:pPr>
            <w:r>
              <w:rPr>
                <w:rFonts w:ascii="Arial" w:hAnsi="Arial" w:cs="Arial"/>
                <w:color w:val="0070C0"/>
              </w:rPr>
              <w:t>2</w:t>
            </w:r>
          </w:p>
        </w:tc>
        <w:tc>
          <w:tcPr>
            <w:tcW w:w="6650" w:type="dxa"/>
          </w:tcPr>
          <w:p w14:paraId="08497139" w14:textId="7A5AFF4F" w:rsidR="00BB57B9" w:rsidRDefault="00BB57B9" w:rsidP="00FB2EA7">
            <w:pPr>
              <w:rPr>
                <w:rFonts w:ascii="Arial" w:hAnsi="Arial" w:cs="Arial"/>
                <w:color w:val="0070C0"/>
              </w:rPr>
            </w:pPr>
            <w:r>
              <w:rPr>
                <w:rFonts w:ascii="Arial" w:hAnsi="Arial" w:cs="Arial"/>
                <w:color w:val="0070C0"/>
              </w:rPr>
              <w:t>Photos of site or property</w:t>
            </w:r>
          </w:p>
        </w:tc>
        <w:tc>
          <w:tcPr>
            <w:tcW w:w="1804" w:type="dxa"/>
          </w:tcPr>
          <w:p w14:paraId="04894BDC" w14:textId="77777777" w:rsidR="00BB57B9" w:rsidRDefault="00BB57B9" w:rsidP="00FB2EA7">
            <w:pPr>
              <w:rPr>
                <w:rFonts w:ascii="Arial" w:hAnsi="Arial" w:cs="Arial"/>
                <w:color w:val="0070C0"/>
              </w:rPr>
            </w:pPr>
          </w:p>
        </w:tc>
      </w:tr>
      <w:tr w:rsidR="00BB57B9" w14:paraId="0028E7E0" w14:textId="77777777" w:rsidTr="002A522E">
        <w:tc>
          <w:tcPr>
            <w:tcW w:w="562" w:type="dxa"/>
          </w:tcPr>
          <w:p w14:paraId="32CABF47" w14:textId="1001848B" w:rsidR="00BB57B9" w:rsidRDefault="00BB57B9" w:rsidP="00FB2EA7">
            <w:pPr>
              <w:rPr>
                <w:rFonts w:ascii="Arial" w:hAnsi="Arial" w:cs="Arial"/>
                <w:color w:val="0070C0"/>
              </w:rPr>
            </w:pPr>
            <w:r>
              <w:rPr>
                <w:rFonts w:ascii="Arial" w:hAnsi="Arial" w:cs="Arial"/>
                <w:color w:val="0070C0"/>
              </w:rPr>
              <w:t>3</w:t>
            </w:r>
          </w:p>
        </w:tc>
        <w:tc>
          <w:tcPr>
            <w:tcW w:w="6650" w:type="dxa"/>
          </w:tcPr>
          <w:p w14:paraId="2718CEF3" w14:textId="0E354B26" w:rsidR="00BB57B9" w:rsidRDefault="00BB57B9" w:rsidP="00FB2EA7">
            <w:pPr>
              <w:rPr>
                <w:rFonts w:ascii="Arial" w:hAnsi="Arial" w:cs="Arial"/>
                <w:color w:val="0070C0"/>
              </w:rPr>
            </w:pPr>
            <w:r>
              <w:rPr>
                <w:rFonts w:ascii="Arial" w:hAnsi="Arial" w:cs="Arial"/>
                <w:color w:val="0070C0"/>
              </w:rPr>
              <w:t>Valuation pre &amp; post works</w:t>
            </w:r>
          </w:p>
        </w:tc>
        <w:tc>
          <w:tcPr>
            <w:tcW w:w="1804" w:type="dxa"/>
          </w:tcPr>
          <w:p w14:paraId="7DC8170A" w14:textId="77777777" w:rsidR="00BB57B9" w:rsidRDefault="00BB57B9" w:rsidP="00FB2EA7">
            <w:pPr>
              <w:rPr>
                <w:rFonts w:ascii="Arial" w:hAnsi="Arial" w:cs="Arial"/>
                <w:color w:val="0070C0"/>
              </w:rPr>
            </w:pPr>
          </w:p>
        </w:tc>
      </w:tr>
      <w:tr w:rsidR="00BB57B9" w14:paraId="7F873A5E" w14:textId="77777777" w:rsidTr="002A522E">
        <w:tc>
          <w:tcPr>
            <w:tcW w:w="562" w:type="dxa"/>
          </w:tcPr>
          <w:p w14:paraId="55747B6B" w14:textId="2D909705" w:rsidR="00BB57B9" w:rsidRDefault="00BB57B9" w:rsidP="00FB2EA7">
            <w:pPr>
              <w:rPr>
                <w:rFonts w:ascii="Arial" w:hAnsi="Arial" w:cs="Arial"/>
                <w:color w:val="0070C0"/>
              </w:rPr>
            </w:pPr>
            <w:r>
              <w:rPr>
                <w:rFonts w:ascii="Arial" w:hAnsi="Arial" w:cs="Arial"/>
                <w:color w:val="0070C0"/>
              </w:rPr>
              <w:t>4</w:t>
            </w:r>
          </w:p>
        </w:tc>
        <w:tc>
          <w:tcPr>
            <w:tcW w:w="6650" w:type="dxa"/>
          </w:tcPr>
          <w:p w14:paraId="70AF9E5F" w14:textId="02E5ED56" w:rsidR="00BB57B9" w:rsidRDefault="00BB57B9" w:rsidP="00FB2EA7">
            <w:pPr>
              <w:rPr>
                <w:rFonts w:ascii="Arial" w:hAnsi="Arial" w:cs="Arial"/>
                <w:color w:val="0070C0"/>
              </w:rPr>
            </w:pPr>
            <w:r>
              <w:rPr>
                <w:rFonts w:ascii="Arial" w:hAnsi="Arial" w:cs="Arial"/>
                <w:color w:val="0070C0"/>
              </w:rPr>
              <w:t>Plans and drawings</w:t>
            </w:r>
          </w:p>
        </w:tc>
        <w:tc>
          <w:tcPr>
            <w:tcW w:w="1804" w:type="dxa"/>
          </w:tcPr>
          <w:p w14:paraId="1C5B8EEF" w14:textId="77777777" w:rsidR="00BB57B9" w:rsidRDefault="00BB57B9" w:rsidP="00FB2EA7">
            <w:pPr>
              <w:rPr>
                <w:rFonts w:ascii="Arial" w:hAnsi="Arial" w:cs="Arial"/>
                <w:color w:val="0070C0"/>
              </w:rPr>
            </w:pPr>
          </w:p>
        </w:tc>
      </w:tr>
      <w:tr w:rsidR="00BB57B9" w14:paraId="212A125B" w14:textId="77777777" w:rsidTr="002A522E">
        <w:tc>
          <w:tcPr>
            <w:tcW w:w="562" w:type="dxa"/>
          </w:tcPr>
          <w:p w14:paraId="60B4EB95" w14:textId="2E8D86A1" w:rsidR="00BB57B9" w:rsidRDefault="00BB57B9" w:rsidP="00FB2EA7">
            <w:pPr>
              <w:rPr>
                <w:rFonts w:ascii="Arial" w:hAnsi="Arial" w:cs="Arial"/>
                <w:color w:val="0070C0"/>
              </w:rPr>
            </w:pPr>
            <w:r>
              <w:rPr>
                <w:rFonts w:ascii="Arial" w:hAnsi="Arial" w:cs="Arial"/>
                <w:color w:val="0070C0"/>
              </w:rPr>
              <w:t>5</w:t>
            </w:r>
          </w:p>
        </w:tc>
        <w:tc>
          <w:tcPr>
            <w:tcW w:w="6650" w:type="dxa"/>
          </w:tcPr>
          <w:p w14:paraId="17BEA3C0" w14:textId="233712BC" w:rsidR="00BB57B9" w:rsidRDefault="00BB57B9" w:rsidP="00FB2EA7">
            <w:pPr>
              <w:rPr>
                <w:rFonts w:ascii="Arial" w:hAnsi="Arial" w:cs="Arial"/>
                <w:color w:val="0070C0"/>
              </w:rPr>
            </w:pPr>
            <w:r>
              <w:rPr>
                <w:rFonts w:ascii="Arial" w:hAnsi="Arial" w:cs="Arial"/>
                <w:color w:val="0070C0"/>
              </w:rPr>
              <w:t>Evidence of loan arrangements</w:t>
            </w:r>
          </w:p>
        </w:tc>
        <w:tc>
          <w:tcPr>
            <w:tcW w:w="1804" w:type="dxa"/>
          </w:tcPr>
          <w:p w14:paraId="079CB074" w14:textId="77777777" w:rsidR="00BB57B9" w:rsidRDefault="00BB57B9" w:rsidP="00FB2EA7">
            <w:pPr>
              <w:rPr>
                <w:rFonts w:ascii="Arial" w:hAnsi="Arial" w:cs="Arial"/>
                <w:color w:val="0070C0"/>
              </w:rPr>
            </w:pPr>
          </w:p>
        </w:tc>
      </w:tr>
      <w:tr w:rsidR="00BB57B9" w14:paraId="5E3F344D" w14:textId="77777777" w:rsidTr="002A522E">
        <w:tc>
          <w:tcPr>
            <w:tcW w:w="562" w:type="dxa"/>
          </w:tcPr>
          <w:p w14:paraId="541FDFA1" w14:textId="12D6711E" w:rsidR="00BB57B9" w:rsidRDefault="00BB57B9" w:rsidP="00FB2EA7">
            <w:pPr>
              <w:rPr>
                <w:rFonts w:ascii="Arial" w:hAnsi="Arial" w:cs="Arial"/>
                <w:color w:val="0070C0"/>
              </w:rPr>
            </w:pPr>
            <w:r>
              <w:rPr>
                <w:rFonts w:ascii="Arial" w:hAnsi="Arial" w:cs="Arial"/>
                <w:color w:val="0070C0"/>
              </w:rPr>
              <w:t>6</w:t>
            </w:r>
          </w:p>
        </w:tc>
        <w:tc>
          <w:tcPr>
            <w:tcW w:w="6650" w:type="dxa"/>
          </w:tcPr>
          <w:p w14:paraId="65D307F7" w14:textId="09823784" w:rsidR="00BB57B9" w:rsidRDefault="00BB57B9" w:rsidP="00FB2EA7">
            <w:pPr>
              <w:rPr>
                <w:rFonts w:ascii="Arial" w:hAnsi="Arial" w:cs="Arial"/>
                <w:color w:val="0070C0"/>
              </w:rPr>
            </w:pPr>
            <w:r>
              <w:rPr>
                <w:rFonts w:ascii="Arial" w:hAnsi="Arial" w:cs="Arial"/>
                <w:color w:val="0070C0"/>
              </w:rPr>
              <w:t>Recent bank statement</w:t>
            </w:r>
          </w:p>
        </w:tc>
        <w:tc>
          <w:tcPr>
            <w:tcW w:w="1804" w:type="dxa"/>
          </w:tcPr>
          <w:p w14:paraId="6BE57ED2" w14:textId="77777777" w:rsidR="00BB57B9" w:rsidRDefault="00BB57B9" w:rsidP="00FB2EA7">
            <w:pPr>
              <w:rPr>
                <w:rFonts w:ascii="Arial" w:hAnsi="Arial" w:cs="Arial"/>
                <w:color w:val="0070C0"/>
              </w:rPr>
            </w:pPr>
          </w:p>
        </w:tc>
      </w:tr>
      <w:tr w:rsidR="00BB57B9" w14:paraId="1046B996" w14:textId="77777777" w:rsidTr="002A522E">
        <w:tc>
          <w:tcPr>
            <w:tcW w:w="562" w:type="dxa"/>
          </w:tcPr>
          <w:p w14:paraId="0E29898F" w14:textId="1B22FAC6" w:rsidR="00BB57B9" w:rsidRDefault="00BB57B9" w:rsidP="00FB2EA7">
            <w:pPr>
              <w:rPr>
                <w:rFonts w:ascii="Arial" w:hAnsi="Arial" w:cs="Arial"/>
                <w:color w:val="0070C0"/>
              </w:rPr>
            </w:pPr>
            <w:r>
              <w:rPr>
                <w:rFonts w:ascii="Arial" w:hAnsi="Arial" w:cs="Arial"/>
                <w:color w:val="0070C0"/>
              </w:rPr>
              <w:t xml:space="preserve">7 </w:t>
            </w:r>
          </w:p>
        </w:tc>
        <w:tc>
          <w:tcPr>
            <w:tcW w:w="6650" w:type="dxa"/>
          </w:tcPr>
          <w:p w14:paraId="6A8EEBD1" w14:textId="6AAA8D1F" w:rsidR="00BB57B9" w:rsidRDefault="00BB57B9" w:rsidP="00FB2EA7">
            <w:pPr>
              <w:rPr>
                <w:rFonts w:ascii="Arial" w:hAnsi="Arial" w:cs="Arial"/>
                <w:color w:val="0070C0"/>
              </w:rPr>
            </w:pPr>
            <w:r>
              <w:rPr>
                <w:rFonts w:ascii="Arial" w:hAnsi="Arial" w:cs="Arial"/>
                <w:color w:val="0070C0"/>
              </w:rPr>
              <w:t>Recent accounts unless an LA</w:t>
            </w:r>
          </w:p>
        </w:tc>
        <w:tc>
          <w:tcPr>
            <w:tcW w:w="1804" w:type="dxa"/>
          </w:tcPr>
          <w:p w14:paraId="07F9ABF6" w14:textId="77777777" w:rsidR="00BB57B9" w:rsidRDefault="00BB57B9" w:rsidP="00FB2EA7">
            <w:pPr>
              <w:rPr>
                <w:rFonts w:ascii="Arial" w:hAnsi="Arial" w:cs="Arial"/>
                <w:color w:val="0070C0"/>
              </w:rPr>
            </w:pPr>
          </w:p>
        </w:tc>
      </w:tr>
      <w:tr w:rsidR="00BB57B9" w14:paraId="37BEABA3" w14:textId="77777777" w:rsidTr="002A522E">
        <w:tc>
          <w:tcPr>
            <w:tcW w:w="562" w:type="dxa"/>
          </w:tcPr>
          <w:p w14:paraId="44C2F8E1" w14:textId="193ED493" w:rsidR="00BB57B9" w:rsidRDefault="00BB57B9" w:rsidP="00FB2EA7">
            <w:pPr>
              <w:rPr>
                <w:rFonts w:ascii="Arial" w:hAnsi="Arial" w:cs="Arial"/>
                <w:color w:val="0070C0"/>
              </w:rPr>
            </w:pPr>
            <w:r>
              <w:rPr>
                <w:rFonts w:ascii="Arial" w:hAnsi="Arial" w:cs="Arial"/>
                <w:color w:val="0070C0"/>
              </w:rPr>
              <w:t>8</w:t>
            </w:r>
          </w:p>
        </w:tc>
        <w:tc>
          <w:tcPr>
            <w:tcW w:w="6650" w:type="dxa"/>
          </w:tcPr>
          <w:p w14:paraId="06D2A04A" w14:textId="0B41F8DB" w:rsidR="00BB57B9" w:rsidRDefault="00BB57B9" w:rsidP="00FB2EA7">
            <w:pPr>
              <w:rPr>
                <w:rFonts w:ascii="Arial" w:hAnsi="Arial" w:cs="Arial"/>
                <w:color w:val="0070C0"/>
              </w:rPr>
            </w:pPr>
            <w:r>
              <w:rPr>
                <w:rFonts w:ascii="Arial" w:hAnsi="Arial" w:cs="Arial"/>
                <w:color w:val="0070C0"/>
              </w:rPr>
              <w:t>QS cost estimates or quotes</w:t>
            </w:r>
          </w:p>
        </w:tc>
        <w:tc>
          <w:tcPr>
            <w:tcW w:w="1804" w:type="dxa"/>
          </w:tcPr>
          <w:p w14:paraId="595BF479" w14:textId="77777777" w:rsidR="00BB57B9" w:rsidRDefault="00BB57B9" w:rsidP="00FB2EA7">
            <w:pPr>
              <w:rPr>
                <w:rFonts w:ascii="Arial" w:hAnsi="Arial" w:cs="Arial"/>
                <w:color w:val="0070C0"/>
              </w:rPr>
            </w:pPr>
          </w:p>
        </w:tc>
      </w:tr>
      <w:tr w:rsidR="00BB57B9" w14:paraId="74859362" w14:textId="77777777" w:rsidTr="002A522E">
        <w:tc>
          <w:tcPr>
            <w:tcW w:w="562" w:type="dxa"/>
          </w:tcPr>
          <w:p w14:paraId="4CEBCAD0" w14:textId="7CF4B130" w:rsidR="00BB57B9" w:rsidRDefault="00BB57B9" w:rsidP="00FB2EA7">
            <w:pPr>
              <w:rPr>
                <w:rFonts w:ascii="Arial" w:hAnsi="Arial" w:cs="Arial"/>
                <w:color w:val="0070C0"/>
              </w:rPr>
            </w:pPr>
            <w:r>
              <w:rPr>
                <w:rFonts w:ascii="Arial" w:hAnsi="Arial" w:cs="Arial"/>
                <w:color w:val="0070C0"/>
              </w:rPr>
              <w:t>9</w:t>
            </w:r>
          </w:p>
        </w:tc>
        <w:tc>
          <w:tcPr>
            <w:tcW w:w="6650" w:type="dxa"/>
          </w:tcPr>
          <w:p w14:paraId="0CD06648" w14:textId="5D60FC14" w:rsidR="00BB57B9" w:rsidRDefault="00BB57B9" w:rsidP="00FB2EA7">
            <w:pPr>
              <w:rPr>
                <w:rFonts w:ascii="Arial" w:hAnsi="Arial" w:cs="Arial"/>
                <w:color w:val="0070C0"/>
              </w:rPr>
            </w:pPr>
            <w:r>
              <w:rPr>
                <w:rFonts w:ascii="Arial" w:hAnsi="Arial" w:cs="Arial"/>
                <w:color w:val="0070C0"/>
              </w:rPr>
              <w:t>Business plan for the development</w:t>
            </w:r>
          </w:p>
        </w:tc>
        <w:tc>
          <w:tcPr>
            <w:tcW w:w="1804" w:type="dxa"/>
          </w:tcPr>
          <w:p w14:paraId="31F08E08" w14:textId="77777777" w:rsidR="00BB57B9" w:rsidRDefault="00BB57B9" w:rsidP="00FB2EA7">
            <w:pPr>
              <w:rPr>
                <w:rFonts w:ascii="Arial" w:hAnsi="Arial" w:cs="Arial"/>
                <w:color w:val="0070C0"/>
              </w:rPr>
            </w:pPr>
          </w:p>
        </w:tc>
      </w:tr>
      <w:tr w:rsidR="00BB57B9" w14:paraId="72C71792" w14:textId="77777777" w:rsidTr="002A522E">
        <w:tc>
          <w:tcPr>
            <w:tcW w:w="562" w:type="dxa"/>
          </w:tcPr>
          <w:p w14:paraId="31EE1408" w14:textId="3CBB6622" w:rsidR="00BB57B9" w:rsidRDefault="00BB57B9" w:rsidP="00FB2EA7">
            <w:pPr>
              <w:rPr>
                <w:rFonts w:ascii="Arial" w:hAnsi="Arial" w:cs="Arial"/>
                <w:color w:val="0070C0"/>
              </w:rPr>
            </w:pPr>
            <w:r>
              <w:rPr>
                <w:rFonts w:ascii="Arial" w:hAnsi="Arial" w:cs="Arial"/>
                <w:color w:val="0070C0"/>
              </w:rPr>
              <w:t>10</w:t>
            </w:r>
          </w:p>
        </w:tc>
        <w:tc>
          <w:tcPr>
            <w:tcW w:w="6650" w:type="dxa"/>
          </w:tcPr>
          <w:p w14:paraId="158353AC" w14:textId="77777777" w:rsidR="00BB57B9" w:rsidRDefault="00BB57B9" w:rsidP="00FB2EA7">
            <w:pPr>
              <w:rPr>
                <w:rFonts w:ascii="Arial" w:hAnsi="Arial" w:cs="Arial"/>
                <w:color w:val="0070C0"/>
              </w:rPr>
            </w:pPr>
          </w:p>
        </w:tc>
        <w:tc>
          <w:tcPr>
            <w:tcW w:w="1804" w:type="dxa"/>
          </w:tcPr>
          <w:p w14:paraId="6A2D9C03" w14:textId="77777777" w:rsidR="00BB57B9" w:rsidRDefault="00BB57B9" w:rsidP="00FB2EA7">
            <w:pPr>
              <w:rPr>
                <w:rFonts w:ascii="Arial" w:hAnsi="Arial" w:cs="Arial"/>
                <w:color w:val="0070C0"/>
              </w:rPr>
            </w:pPr>
          </w:p>
        </w:tc>
      </w:tr>
      <w:tr w:rsidR="00BB57B9" w14:paraId="78252CDA" w14:textId="77777777" w:rsidTr="002A522E">
        <w:tc>
          <w:tcPr>
            <w:tcW w:w="562" w:type="dxa"/>
          </w:tcPr>
          <w:p w14:paraId="78AD59CF" w14:textId="144A4DF6" w:rsidR="00BB57B9" w:rsidRDefault="00BB57B9" w:rsidP="00FB2EA7">
            <w:pPr>
              <w:rPr>
                <w:rFonts w:ascii="Arial" w:hAnsi="Arial" w:cs="Arial"/>
                <w:color w:val="0070C0"/>
              </w:rPr>
            </w:pPr>
            <w:r>
              <w:rPr>
                <w:rFonts w:ascii="Arial" w:hAnsi="Arial" w:cs="Arial"/>
                <w:color w:val="0070C0"/>
              </w:rPr>
              <w:t>11</w:t>
            </w:r>
          </w:p>
        </w:tc>
        <w:tc>
          <w:tcPr>
            <w:tcW w:w="6650" w:type="dxa"/>
          </w:tcPr>
          <w:p w14:paraId="2D5B486C" w14:textId="77777777" w:rsidR="00BB57B9" w:rsidRDefault="00BB57B9" w:rsidP="00FB2EA7">
            <w:pPr>
              <w:rPr>
                <w:rFonts w:ascii="Arial" w:hAnsi="Arial" w:cs="Arial"/>
                <w:color w:val="0070C0"/>
              </w:rPr>
            </w:pPr>
          </w:p>
        </w:tc>
        <w:tc>
          <w:tcPr>
            <w:tcW w:w="1804" w:type="dxa"/>
          </w:tcPr>
          <w:p w14:paraId="21F61235" w14:textId="77777777" w:rsidR="00BB57B9" w:rsidRDefault="00BB57B9" w:rsidP="00FB2EA7">
            <w:pPr>
              <w:rPr>
                <w:rFonts w:ascii="Arial" w:hAnsi="Arial" w:cs="Arial"/>
                <w:color w:val="0070C0"/>
              </w:rPr>
            </w:pPr>
          </w:p>
        </w:tc>
      </w:tr>
      <w:tr w:rsidR="00BB57B9" w14:paraId="30078277" w14:textId="77777777" w:rsidTr="002A522E">
        <w:tc>
          <w:tcPr>
            <w:tcW w:w="562" w:type="dxa"/>
          </w:tcPr>
          <w:p w14:paraId="51C76927" w14:textId="77777777" w:rsidR="00BB57B9" w:rsidRDefault="00BB57B9" w:rsidP="00FB2EA7">
            <w:pPr>
              <w:rPr>
                <w:rFonts w:ascii="Arial" w:hAnsi="Arial" w:cs="Arial"/>
                <w:color w:val="0070C0"/>
              </w:rPr>
            </w:pPr>
          </w:p>
        </w:tc>
        <w:tc>
          <w:tcPr>
            <w:tcW w:w="6650" w:type="dxa"/>
          </w:tcPr>
          <w:p w14:paraId="6A19E145" w14:textId="77777777" w:rsidR="00BB57B9" w:rsidRDefault="00BB57B9" w:rsidP="00FB2EA7">
            <w:pPr>
              <w:rPr>
                <w:rFonts w:ascii="Arial" w:hAnsi="Arial" w:cs="Arial"/>
                <w:color w:val="0070C0"/>
              </w:rPr>
            </w:pPr>
          </w:p>
        </w:tc>
        <w:tc>
          <w:tcPr>
            <w:tcW w:w="1804" w:type="dxa"/>
          </w:tcPr>
          <w:p w14:paraId="7DE407AD" w14:textId="77777777" w:rsidR="00BB57B9" w:rsidRDefault="00BB57B9" w:rsidP="00FB2EA7">
            <w:pPr>
              <w:rPr>
                <w:rFonts w:ascii="Arial" w:hAnsi="Arial" w:cs="Arial"/>
                <w:color w:val="0070C0"/>
              </w:rPr>
            </w:pPr>
          </w:p>
        </w:tc>
      </w:tr>
      <w:tr w:rsidR="00BB57B9" w14:paraId="7C3BE954" w14:textId="77777777" w:rsidTr="002A522E">
        <w:tc>
          <w:tcPr>
            <w:tcW w:w="562" w:type="dxa"/>
          </w:tcPr>
          <w:p w14:paraId="6C5CD646" w14:textId="77777777" w:rsidR="00BB57B9" w:rsidRDefault="00BB57B9" w:rsidP="00FB2EA7">
            <w:pPr>
              <w:rPr>
                <w:rFonts w:ascii="Arial" w:hAnsi="Arial" w:cs="Arial"/>
                <w:color w:val="0070C0"/>
              </w:rPr>
            </w:pPr>
          </w:p>
        </w:tc>
        <w:tc>
          <w:tcPr>
            <w:tcW w:w="6650" w:type="dxa"/>
          </w:tcPr>
          <w:p w14:paraId="40951D36" w14:textId="77777777" w:rsidR="00BB57B9" w:rsidRDefault="00BB57B9" w:rsidP="00FB2EA7">
            <w:pPr>
              <w:rPr>
                <w:rFonts w:ascii="Arial" w:hAnsi="Arial" w:cs="Arial"/>
                <w:color w:val="0070C0"/>
              </w:rPr>
            </w:pPr>
          </w:p>
        </w:tc>
        <w:tc>
          <w:tcPr>
            <w:tcW w:w="1804" w:type="dxa"/>
          </w:tcPr>
          <w:p w14:paraId="338E7C1B" w14:textId="77777777" w:rsidR="00BB57B9" w:rsidRDefault="00BB57B9" w:rsidP="00FB2EA7">
            <w:pPr>
              <w:rPr>
                <w:rFonts w:ascii="Arial" w:hAnsi="Arial" w:cs="Arial"/>
                <w:color w:val="0070C0"/>
              </w:rPr>
            </w:pPr>
          </w:p>
        </w:tc>
      </w:tr>
      <w:tr w:rsidR="00BB57B9" w14:paraId="1507EA32" w14:textId="77777777" w:rsidTr="002A522E">
        <w:tc>
          <w:tcPr>
            <w:tcW w:w="562" w:type="dxa"/>
          </w:tcPr>
          <w:p w14:paraId="4DD2BCD2" w14:textId="77777777" w:rsidR="00BB57B9" w:rsidRDefault="00BB57B9" w:rsidP="00FB2EA7">
            <w:pPr>
              <w:rPr>
                <w:rFonts w:ascii="Arial" w:hAnsi="Arial" w:cs="Arial"/>
                <w:color w:val="0070C0"/>
              </w:rPr>
            </w:pPr>
          </w:p>
        </w:tc>
        <w:tc>
          <w:tcPr>
            <w:tcW w:w="6650" w:type="dxa"/>
          </w:tcPr>
          <w:p w14:paraId="28A2A612" w14:textId="77777777" w:rsidR="00BB57B9" w:rsidRDefault="00BB57B9" w:rsidP="00FB2EA7">
            <w:pPr>
              <w:rPr>
                <w:rFonts w:ascii="Arial" w:hAnsi="Arial" w:cs="Arial"/>
                <w:color w:val="0070C0"/>
              </w:rPr>
            </w:pPr>
          </w:p>
        </w:tc>
        <w:tc>
          <w:tcPr>
            <w:tcW w:w="1804" w:type="dxa"/>
          </w:tcPr>
          <w:p w14:paraId="02C9DBF5" w14:textId="77777777" w:rsidR="00BB57B9" w:rsidRDefault="00BB57B9" w:rsidP="00FB2EA7">
            <w:pPr>
              <w:rPr>
                <w:rFonts w:ascii="Arial" w:hAnsi="Arial" w:cs="Arial"/>
                <w:color w:val="0070C0"/>
              </w:rPr>
            </w:pPr>
          </w:p>
        </w:tc>
      </w:tr>
      <w:tr w:rsidR="00BB57B9" w14:paraId="32299E45" w14:textId="77777777" w:rsidTr="002A522E">
        <w:tc>
          <w:tcPr>
            <w:tcW w:w="562" w:type="dxa"/>
          </w:tcPr>
          <w:p w14:paraId="6356FD7A" w14:textId="77777777" w:rsidR="00BB57B9" w:rsidRDefault="00BB57B9" w:rsidP="00FB2EA7">
            <w:pPr>
              <w:rPr>
                <w:rFonts w:ascii="Arial" w:hAnsi="Arial" w:cs="Arial"/>
                <w:color w:val="0070C0"/>
              </w:rPr>
            </w:pPr>
          </w:p>
        </w:tc>
        <w:tc>
          <w:tcPr>
            <w:tcW w:w="6650" w:type="dxa"/>
          </w:tcPr>
          <w:p w14:paraId="1B472B3B" w14:textId="77777777" w:rsidR="00BB57B9" w:rsidRDefault="00BB57B9" w:rsidP="00FB2EA7">
            <w:pPr>
              <w:rPr>
                <w:rFonts w:ascii="Arial" w:hAnsi="Arial" w:cs="Arial"/>
                <w:color w:val="0070C0"/>
              </w:rPr>
            </w:pPr>
          </w:p>
        </w:tc>
        <w:tc>
          <w:tcPr>
            <w:tcW w:w="1804" w:type="dxa"/>
          </w:tcPr>
          <w:p w14:paraId="14523E38" w14:textId="77777777" w:rsidR="00BB57B9" w:rsidRDefault="00BB57B9" w:rsidP="00FB2EA7">
            <w:pPr>
              <w:rPr>
                <w:rFonts w:ascii="Arial" w:hAnsi="Arial" w:cs="Arial"/>
                <w:color w:val="0070C0"/>
              </w:rPr>
            </w:pPr>
          </w:p>
        </w:tc>
      </w:tr>
      <w:tr w:rsidR="00BB57B9" w14:paraId="635B6223" w14:textId="77777777" w:rsidTr="002A522E">
        <w:tc>
          <w:tcPr>
            <w:tcW w:w="562" w:type="dxa"/>
          </w:tcPr>
          <w:p w14:paraId="4FF4DA59" w14:textId="77777777" w:rsidR="00BB57B9" w:rsidRDefault="00BB57B9" w:rsidP="00FB2EA7">
            <w:pPr>
              <w:rPr>
                <w:rFonts w:ascii="Arial" w:hAnsi="Arial" w:cs="Arial"/>
                <w:color w:val="0070C0"/>
              </w:rPr>
            </w:pPr>
          </w:p>
        </w:tc>
        <w:tc>
          <w:tcPr>
            <w:tcW w:w="6650" w:type="dxa"/>
          </w:tcPr>
          <w:p w14:paraId="7F6965D7" w14:textId="77777777" w:rsidR="00BB57B9" w:rsidRDefault="00BB57B9" w:rsidP="00FB2EA7">
            <w:pPr>
              <w:rPr>
                <w:rFonts w:ascii="Arial" w:hAnsi="Arial" w:cs="Arial"/>
                <w:color w:val="0070C0"/>
              </w:rPr>
            </w:pPr>
          </w:p>
        </w:tc>
        <w:tc>
          <w:tcPr>
            <w:tcW w:w="1804" w:type="dxa"/>
          </w:tcPr>
          <w:p w14:paraId="0974DD53" w14:textId="77777777" w:rsidR="00BB57B9" w:rsidRDefault="00BB57B9" w:rsidP="00FB2EA7">
            <w:pPr>
              <w:rPr>
                <w:rFonts w:ascii="Arial" w:hAnsi="Arial" w:cs="Arial"/>
                <w:color w:val="0070C0"/>
              </w:rPr>
            </w:pPr>
          </w:p>
        </w:tc>
      </w:tr>
    </w:tbl>
    <w:p w14:paraId="4681082A" w14:textId="092893FE" w:rsidR="00FB2EA7" w:rsidRDefault="00FB2EA7" w:rsidP="00FB2EA7">
      <w:pPr>
        <w:rPr>
          <w:rFonts w:ascii="Arial" w:hAnsi="Arial" w:cs="Arial"/>
          <w:color w:val="0070C0"/>
        </w:rPr>
      </w:pPr>
    </w:p>
    <w:p w14:paraId="74C22281" w14:textId="56B2A7A6" w:rsidR="00BB57B9" w:rsidRDefault="00BB57B9" w:rsidP="00FB2EA7">
      <w:pPr>
        <w:rPr>
          <w:rFonts w:ascii="Arial" w:hAnsi="Arial" w:cs="Arial"/>
          <w:color w:val="0070C0"/>
        </w:rPr>
      </w:pPr>
    </w:p>
    <w:p w14:paraId="50DB5F53" w14:textId="77777777" w:rsidR="00FB2EA7" w:rsidRDefault="00FB2EA7" w:rsidP="00FB2EA7">
      <w:pPr>
        <w:rPr>
          <w:rFonts w:ascii="Arial" w:hAnsi="Arial" w:cs="Arial"/>
        </w:rPr>
      </w:pPr>
    </w:p>
    <w:p w14:paraId="565ACC90" w14:textId="7466A247" w:rsidR="00FB2EA7" w:rsidRDefault="00FB2EA7" w:rsidP="00742059">
      <w:pPr>
        <w:pStyle w:val="BodyText"/>
        <w:rPr>
          <w:rFonts w:ascii="Arial" w:hAnsi="Arial" w:cs="Arial"/>
          <w:sz w:val="22"/>
          <w:szCs w:val="22"/>
        </w:rPr>
      </w:pPr>
    </w:p>
    <w:p w14:paraId="206C6233" w14:textId="79000149" w:rsidR="00FB2EA7" w:rsidRDefault="00FB2EA7" w:rsidP="00742059">
      <w:pPr>
        <w:pStyle w:val="BodyText"/>
        <w:rPr>
          <w:rFonts w:ascii="Arial" w:hAnsi="Arial" w:cs="Arial"/>
          <w:sz w:val="22"/>
          <w:szCs w:val="22"/>
        </w:rPr>
      </w:pPr>
    </w:p>
    <w:p w14:paraId="103E47A8" w14:textId="404FAE81" w:rsidR="00FB2EA7" w:rsidRDefault="00FB2EA7" w:rsidP="00742059">
      <w:pPr>
        <w:pStyle w:val="BodyText"/>
        <w:rPr>
          <w:rFonts w:ascii="Arial" w:hAnsi="Arial" w:cs="Arial"/>
          <w:sz w:val="22"/>
          <w:szCs w:val="22"/>
        </w:rPr>
      </w:pPr>
    </w:p>
    <w:p w14:paraId="4BE666BA" w14:textId="60FFBB92" w:rsidR="00FB2EA7" w:rsidRDefault="00FB2EA7" w:rsidP="00742059">
      <w:pPr>
        <w:pStyle w:val="BodyText"/>
        <w:rPr>
          <w:rFonts w:ascii="Arial" w:hAnsi="Arial" w:cs="Arial"/>
          <w:sz w:val="22"/>
          <w:szCs w:val="22"/>
        </w:rPr>
      </w:pPr>
    </w:p>
    <w:p w14:paraId="4DCBAD40" w14:textId="19C24898" w:rsidR="00FB2EA7" w:rsidRDefault="00FB2EA7" w:rsidP="00742059">
      <w:pPr>
        <w:pStyle w:val="BodyText"/>
        <w:rPr>
          <w:rFonts w:ascii="Arial" w:hAnsi="Arial" w:cs="Arial"/>
          <w:sz w:val="22"/>
          <w:szCs w:val="22"/>
        </w:rPr>
      </w:pPr>
    </w:p>
    <w:p w14:paraId="4D67A89D" w14:textId="1CBC6E1F" w:rsidR="00FB2EA7" w:rsidRDefault="00FB2EA7" w:rsidP="00742059">
      <w:pPr>
        <w:pStyle w:val="BodyText"/>
        <w:rPr>
          <w:rFonts w:ascii="Arial" w:hAnsi="Arial" w:cs="Arial"/>
          <w:sz w:val="22"/>
          <w:szCs w:val="22"/>
        </w:rPr>
      </w:pPr>
    </w:p>
    <w:p w14:paraId="03D961FF" w14:textId="45913918" w:rsidR="00FB2EA7" w:rsidRDefault="00FB2EA7" w:rsidP="00742059">
      <w:pPr>
        <w:pStyle w:val="BodyText"/>
        <w:rPr>
          <w:rFonts w:ascii="Arial" w:hAnsi="Arial" w:cs="Arial"/>
          <w:sz w:val="22"/>
          <w:szCs w:val="22"/>
        </w:rPr>
      </w:pPr>
    </w:p>
    <w:p w14:paraId="6F48362B" w14:textId="4052F167" w:rsidR="00FB2EA7" w:rsidRDefault="00FB2EA7" w:rsidP="00742059">
      <w:pPr>
        <w:pStyle w:val="BodyText"/>
        <w:rPr>
          <w:rFonts w:ascii="Arial" w:hAnsi="Arial" w:cs="Arial"/>
          <w:sz w:val="22"/>
          <w:szCs w:val="22"/>
        </w:rPr>
      </w:pPr>
    </w:p>
    <w:p w14:paraId="4903D7E8" w14:textId="337EB0CE" w:rsidR="00FB2EA7" w:rsidRDefault="00FB2EA7" w:rsidP="00742059">
      <w:pPr>
        <w:pStyle w:val="BodyText"/>
        <w:rPr>
          <w:rFonts w:ascii="Arial" w:hAnsi="Arial" w:cs="Arial"/>
          <w:sz w:val="22"/>
          <w:szCs w:val="22"/>
        </w:rPr>
      </w:pPr>
    </w:p>
    <w:p w14:paraId="1E519A4B" w14:textId="3B98DF5A" w:rsidR="00FB2EA7" w:rsidRDefault="00FB2EA7" w:rsidP="00742059">
      <w:pPr>
        <w:pStyle w:val="BodyText"/>
        <w:rPr>
          <w:rFonts w:ascii="Arial" w:hAnsi="Arial" w:cs="Arial"/>
          <w:sz w:val="22"/>
          <w:szCs w:val="22"/>
        </w:rPr>
      </w:pPr>
    </w:p>
    <w:p w14:paraId="72BD4AB2" w14:textId="62E7880C" w:rsidR="00FB2EA7" w:rsidRDefault="00FB2EA7" w:rsidP="00742059">
      <w:pPr>
        <w:pStyle w:val="BodyText"/>
        <w:rPr>
          <w:rFonts w:ascii="Arial" w:hAnsi="Arial" w:cs="Arial"/>
          <w:sz w:val="22"/>
          <w:szCs w:val="22"/>
        </w:rPr>
      </w:pPr>
    </w:p>
    <w:p w14:paraId="675B1816" w14:textId="2CB7FB21" w:rsidR="00FB2EA7" w:rsidRDefault="00FB2EA7" w:rsidP="00742059">
      <w:pPr>
        <w:pStyle w:val="BodyText"/>
        <w:rPr>
          <w:rFonts w:ascii="Arial" w:hAnsi="Arial" w:cs="Arial"/>
          <w:sz w:val="22"/>
          <w:szCs w:val="22"/>
        </w:rPr>
      </w:pPr>
    </w:p>
    <w:p w14:paraId="2929F37C" w14:textId="496EB55C" w:rsidR="00FB2EA7" w:rsidRDefault="00FB2EA7" w:rsidP="00742059">
      <w:pPr>
        <w:pStyle w:val="BodyText"/>
        <w:rPr>
          <w:rFonts w:ascii="Arial" w:hAnsi="Arial" w:cs="Arial"/>
          <w:sz w:val="22"/>
          <w:szCs w:val="22"/>
        </w:rPr>
      </w:pPr>
    </w:p>
    <w:p w14:paraId="3730780B" w14:textId="597A0DDE" w:rsidR="00FB2EA7" w:rsidRDefault="00FB2EA7" w:rsidP="00742059">
      <w:pPr>
        <w:pStyle w:val="BodyText"/>
        <w:rPr>
          <w:rFonts w:ascii="Arial" w:hAnsi="Arial" w:cs="Arial"/>
          <w:sz w:val="22"/>
          <w:szCs w:val="22"/>
        </w:rPr>
      </w:pPr>
    </w:p>
    <w:p w14:paraId="3A72EF9D" w14:textId="665F3E70" w:rsidR="00FB2EA7" w:rsidRDefault="00FB2EA7" w:rsidP="00742059">
      <w:pPr>
        <w:pStyle w:val="BodyText"/>
        <w:rPr>
          <w:rFonts w:ascii="Arial" w:hAnsi="Arial" w:cs="Arial"/>
          <w:sz w:val="22"/>
          <w:szCs w:val="22"/>
        </w:rPr>
      </w:pPr>
    </w:p>
    <w:p w14:paraId="6EEB37CF" w14:textId="50C8FA55" w:rsidR="00FB2EA7" w:rsidRDefault="00FB2EA7" w:rsidP="00742059">
      <w:pPr>
        <w:pStyle w:val="BodyText"/>
        <w:rPr>
          <w:rFonts w:ascii="Arial" w:hAnsi="Arial" w:cs="Arial"/>
          <w:sz w:val="22"/>
          <w:szCs w:val="22"/>
        </w:rPr>
      </w:pPr>
    </w:p>
    <w:p w14:paraId="49386BB7" w14:textId="14892758" w:rsidR="00FB2EA7" w:rsidRDefault="00FB2EA7" w:rsidP="00742059">
      <w:pPr>
        <w:pStyle w:val="BodyText"/>
        <w:rPr>
          <w:rFonts w:ascii="Arial" w:hAnsi="Arial" w:cs="Arial"/>
          <w:sz w:val="22"/>
          <w:szCs w:val="22"/>
        </w:rPr>
      </w:pPr>
    </w:p>
    <w:p w14:paraId="6CB728F7" w14:textId="49AB8F4E" w:rsidR="00FB2EA7" w:rsidRDefault="00FB2EA7" w:rsidP="00742059">
      <w:pPr>
        <w:pStyle w:val="BodyText"/>
        <w:rPr>
          <w:rFonts w:ascii="Arial" w:hAnsi="Arial" w:cs="Arial"/>
          <w:sz w:val="22"/>
          <w:szCs w:val="22"/>
        </w:rPr>
      </w:pPr>
    </w:p>
    <w:p w14:paraId="55A57BAD" w14:textId="48867B9B" w:rsidR="00FB2EA7" w:rsidRDefault="00FB2EA7" w:rsidP="00742059">
      <w:pPr>
        <w:pStyle w:val="BodyText"/>
        <w:rPr>
          <w:rFonts w:ascii="Arial" w:hAnsi="Arial" w:cs="Arial"/>
          <w:sz w:val="22"/>
          <w:szCs w:val="22"/>
        </w:rPr>
      </w:pPr>
    </w:p>
    <w:p w14:paraId="6A40C864" w14:textId="5254916C" w:rsidR="00FB2EA7" w:rsidRDefault="00FB2EA7" w:rsidP="00742059">
      <w:pPr>
        <w:pStyle w:val="BodyText"/>
        <w:rPr>
          <w:rFonts w:ascii="Arial" w:hAnsi="Arial" w:cs="Arial"/>
          <w:sz w:val="22"/>
          <w:szCs w:val="22"/>
        </w:rPr>
      </w:pPr>
    </w:p>
    <w:p w14:paraId="115BC80F" w14:textId="725A9C12" w:rsidR="007859B0" w:rsidRDefault="007859B0">
      <w:pPr>
        <w:rPr>
          <w:rFonts w:ascii="Arial" w:eastAsia="Times New Roman" w:hAnsi="Arial" w:cs="Arial"/>
        </w:rPr>
      </w:pPr>
      <w:r>
        <w:rPr>
          <w:rFonts w:ascii="Arial" w:hAnsi="Arial" w:cs="Arial"/>
        </w:rPr>
        <w:br w:type="page"/>
      </w:r>
    </w:p>
    <w:p w14:paraId="62335A7F" w14:textId="3E3FDA88" w:rsidR="005E056C" w:rsidRDefault="005E056C" w:rsidP="005E056C">
      <w:pPr>
        <w:jc w:val="center"/>
        <w:rPr>
          <w:rFonts w:ascii="Arial" w:hAnsi="Arial" w:cs="Arial"/>
          <w:b/>
        </w:rPr>
      </w:pPr>
      <w:r>
        <w:rPr>
          <w:rFonts w:ascii="Arial" w:hAnsi="Arial" w:cs="Arial"/>
          <w:b/>
        </w:rPr>
        <w:lastRenderedPageBreak/>
        <w:t>ANNEX 1 – OUTPUTS</w:t>
      </w:r>
    </w:p>
    <w:p w14:paraId="6723927A" w14:textId="77777777" w:rsidR="005E056C" w:rsidRDefault="005E056C" w:rsidP="005E056C">
      <w:pPr>
        <w:rPr>
          <w:rFonts w:ascii="Arial" w:hAnsi="Arial" w:cs="Arial"/>
        </w:rPr>
      </w:pPr>
      <w:r w:rsidRPr="00004A36">
        <w:rPr>
          <w:rFonts w:ascii="Arial" w:hAnsi="Arial" w:cs="Arial"/>
        </w:rPr>
        <w:t xml:space="preserve">All schemes would expect to report on </w:t>
      </w:r>
      <w:r>
        <w:rPr>
          <w:rFonts w:ascii="Arial" w:hAnsi="Arial" w:cs="Arial"/>
        </w:rPr>
        <w:t xml:space="preserve">the achievement of </w:t>
      </w:r>
      <w:r w:rsidRPr="00004A36">
        <w:rPr>
          <w:rFonts w:ascii="Arial" w:hAnsi="Arial" w:cs="Arial"/>
        </w:rPr>
        <w:t>the following output</w:t>
      </w:r>
      <w:r>
        <w:rPr>
          <w:rFonts w:ascii="Arial" w:hAnsi="Arial" w:cs="Arial"/>
        </w:rPr>
        <w:t>s.</w:t>
      </w:r>
    </w:p>
    <w:p w14:paraId="0990A040" w14:textId="5342C857" w:rsidR="005E056C" w:rsidRDefault="005E056C" w:rsidP="005E056C">
      <w:pPr>
        <w:rPr>
          <w:rFonts w:ascii="Arial" w:hAnsi="Arial" w:cs="Arial"/>
        </w:rPr>
      </w:pPr>
      <w:r>
        <w:rPr>
          <w:rFonts w:ascii="Arial" w:hAnsi="Arial" w:cs="Arial"/>
        </w:rPr>
        <w:t>The Welsh Government definitions for these output measures are:.</w:t>
      </w:r>
    </w:p>
    <w:tbl>
      <w:tblPr>
        <w:tblStyle w:val="GridTable4-Accent2"/>
        <w:tblW w:w="8926" w:type="dxa"/>
        <w:tblLook w:val="04A0" w:firstRow="1" w:lastRow="0" w:firstColumn="1" w:lastColumn="0" w:noHBand="0" w:noVBand="1"/>
      </w:tblPr>
      <w:tblGrid>
        <w:gridCol w:w="1844"/>
        <w:gridCol w:w="7082"/>
      </w:tblGrid>
      <w:tr w:rsidR="005E056C" w14:paraId="243580FC" w14:textId="77777777" w:rsidTr="00653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0C607704" w14:textId="77777777" w:rsidR="005E056C" w:rsidRDefault="005E056C" w:rsidP="00653FC4">
            <w:pPr>
              <w:spacing w:line="259" w:lineRule="auto"/>
            </w:pPr>
            <w:r>
              <w:t xml:space="preserve">Output </w:t>
            </w:r>
          </w:p>
        </w:tc>
        <w:tc>
          <w:tcPr>
            <w:tcW w:w="7082" w:type="dxa"/>
          </w:tcPr>
          <w:p w14:paraId="6BC29E08" w14:textId="77777777" w:rsidR="005E056C" w:rsidRDefault="005E056C" w:rsidP="00653FC4">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 xml:space="preserve">Gross Jobs Created </w:t>
            </w:r>
          </w:p>
        </w:tc>
      </w:tr>
      <w:tr w:rsidR="005E056C" w14:paraId="3F2DFDF2" w14:textId="77777777" w:rsidTr="0065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3A20290" w14:textId="77777777" w:rsidR="005E056C" w:rsidRDefault="005E056C" w:rsidP="00653FC4">
            <w:pPr>
              <w:spacing w:line="259" w:lineRule="auto"/>
            </w:pPr>
            <w:r>
              <w:t xml:space="preserve">Reference </w:t>
            </w:r>
          </w:p>
          <w:p w14:paraId="69491EEF" w14:textId="77777777" w:rsidR="005E056C" w:rsidRDefault="005E056C" w:rsidP="00653FC4">
            <w:pPr>
              <w:spacing w:line="259" w:lineRule="auto"/>
            </w:pPr>
            <w:r>
              <w:t xml:space="preserve"> </w:t>
            </w:r>
          </w:p>
        </w:tc>
        <w:tc>
          <w:tcPr>
            <w:tcW w:w="7082" w:type="dxa"/>
            <w:shd w:val="clear" w:color="auto" w:fill="auto"/>
          </w:tcPr>
          <w:p w14:paraId="3534A1BF" w14:textId="77777777" w:rsidR="005E056C" w:rsidRDefault="005E056C" w:rsidP="00653FC4">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TT01</w:t>
            </w:r>
            <w:r>
              <w:t xml:space="preserve"> </w:t>
            </w:r>
          </w:p>
        </w:tc>
      </w:tr>
      <w:tr w:rsidR="005E056C" w14:paraId="130DC778" w14:textId="77777777" w:rsidTr="00653FC4">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273F36B" w14:textId="77777777" w:rsidR="005E056C" w:rsidRPr="008E441E" w:rsidRDefault="005E056C" w:rsidP="00653FC4">
            <w:r w:rsidRPr="008E441E">
              <w:t xml:space="preserve">Definition </w:t>
            </w:r>
          </w:p>
          <w:p w14:paraId="77F29F9D" w14:textId="77777777" w:rsidR="005E056C" w:rsidRPr="008E441E" w:rsidRDefault="005E056C" w:rsidP="00653FC4">
            <w:pPr>
              <w:spacing w:line="259" w:lineRule="auto"/>
            </w:pPr>
          </w:p>
          <w:p w14:paraId="31E2510F" w14:textId="77777777" w:rsidR="005E056C" w:rsidRDefault="005E056C" w:rsidP="00653FC4">
            <w:r w:rsidRPr="008E441E">
              <w:t>Further Detail</w:t>
            </w:r>
            <w:r>
              <w:rPr>
                <w:sz w:val="23"/>
                <w:szCs w:val="23"/>
              </w:rPr>
              <w:t xml:space="preserve"> </w:t>
            </w:r>
          </w:p>
        </w:tc>
        <w:tc>
          <w:tcPr>
            <w:tcW w:w="7082" w:type="dxa"/>
            <w:shd w:val="clear" w:color="auto" w:fill="auto"/>
          </w:tcPr>
          <w:p w14:paraId="524C6C36" w14:textId="77777777" w:rsidR="005E056C" w:rsidRDefault="005E056C" w:rsidP="00653FC4">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The gross number of jobs created.</w:t>
            </w:r>
          </w:p>
          <w:p w14:paraId="2E8CAD07" w14:textId="77777777" w:rsidR="005E056C" w:rsidRDefault="005E056C" w:rsidP="00653FC4">
            <w:pPr>
              <w:pStyle w:val="Default"/>
              <w:cnfStyle w:val="000000000000" w:firstRow="0" w:lastRow="0" w:firstColumn="0" w:lastColumn="0" w:oddVBand="0" w:evenVBand="0" w:oddHBand="0" w:evenHBand="0" w:firstRowFirstColumn="0" w:firstRowLastColumn="0" w:lastRowFirstColumn="0" w:lastRowLastColumn="0"/>
              <w:rPr>
                <w:b/>
                <w:bCs/>
                <w:sz w:val="23"/>
                <w:szCs w:val="23"/>
              </w:rPr>
            </w:pPr>
          </w:p>
          <w:p w14:paraId="24FEC196" w14:textId="77777777" w:rsidR="00CB2849" w:rsidRDefault="00CB2849" w:rsidP="00CB2849">
            <w:pPr>
              <w:pStyle w:val="Default"/>
              <w:cnfStyle w:val="000000000000" w:firstRow="0" w:lastRow="0" w:firstColumn="0" w:lastColumn="0" w:oddVBand="0" w:evenVBand="0" w:oddHBand="0" w:evenHBand="0" w:firstRowFirstColumn="0" w:firstRowLastColumn="0" w:lastRowFirstColumn="0" w:lastRowLastColumn="0"/>
              <w:rPr>
                <w:b/>
                <w:bCs/>
                <w:sz w:val="23"/>
                <w:szCs w:val="23"/>
              </w:rPr>
            </w:pPr>
            <w:r>
              <w:rPr>
                <w:b/>
                <w:bCs/>
                <w:sz w:val="23"/>
                <w:szCs w:val="23"/>
              </w:rPr>
              <w:t>Job:</w:t>
            </w:r>
          </w:p>
          <w:p w14:paraId="500FD36B" w14:textId="77777777" w:rsidR="00CB2849" w:rsidRDefault="00CB2849" w:rsidP="00CB2849">
            <w:pPr>
              <w:pStyle w:val="Default"/>
              <w:cnfStyle w:val="000000000000" w:firstRow="0" w:lastRow="0" w:firstColumn="0" w:lastColumn="0" w:oddVBand="0" w:evenVBand="0" w:oddHBand="0" w:evenHBand="0" w:firstRowFirstColumn="0" w:firstRowLastColumn="0" w:lastRowFirstColumn="0" w:lastRowLastColumn="0"/>
              <w:rPr>
                <w:sz w:val="23"/>
                <w:szCs w:val="23"/>
              </w:rPr>
            </w:pPr>
            <w:r>
              <w:rPr>
                <w:b/>
                <w:bCs/>
                <w:sz w:val="23"/>
                <w:szCs w:val="23"/>
              </w:rPr>
              <w:t xml:space="preserve"> </w:t>
            </w:r>
            <w:r>
              <w:rPr>
                <w:sz w:val="23"/>
                <w:szCs w:val="23"/>
              </w:rPr>
              <w:t xml:space="preserve">A new permanent post, i.e. not of a fixed duration and there is a reasonable belief that it will last indefinitely; The post itself should be counted, not an estimate of the number of people that may occupy the post over time. A seasonal job may also be counted, so long as the job is expected to recur indefinitely. In this case the project should report, in addition to the number of hours per week, the proportion of the year worked. Project management/administration jobs within a project cannot be included. </w:t>
            </w:r>
          </w:p>
          <w:p w14:paraId="38AA82AA" w14:textId="77777777" w:rsidR="00CB2849" w:rsidRDefault="00CB2849" w:rsidP="00CB2849">
            <w:pPr>
              <w:pStyle w:val="Default"/>
              <w:cnfStyle w:val="000000000000" w:firstRow="0" w:lastRow="0" w:firstColumn="0" w:lastColumn="0" w:oddVBand="0" w:evenVBand="0" w:oddHBand="0" w:evenHBand="0" w:firstRowFirstColumn="0" w:firstRowLastColumn="0" w:lastRowFirstColumn="0" w:lastRowLastColumn="0"/>
              <w:rPr>
                <w:b/>
                <w:bCs/>
                <w:sz w:val="23"/>
                <w:szCs w:val="23"/>
              </w:rPr>
            </w:pPr>
            <w:r>
              <w:rPr>
                <w:b/>
                <w:bCs/>
                <w:sz w:val="23"/>
                <w:szCs w:val="23"/>
              </w:rPr>
              <w:t xml:space="preserve">NB: </w:t>
            </w:r>
          </w:p>
          <w:p w14:paraId="4753463F" w14:textId="4EDE7432" w:rsidR="00CB2849" w:rsidRDefault="00CB2849" w:rsidP="00CB2849">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Jobs should be reported as full Time Equivalents (FTEs), based on a 30 hour week. For example, If a post involves working 30 hours or more per week then it is 1 FTE. If a job is not full-time, then the hours worked each week will need to be divided by 30 to give the proportion of FTE represented e.g. 18 hours per week would be 0.6 FTE. </w:t>
            </w:r>
            <w:r>
              <w:rPr>
                <w:b/>
                <w:bCs/>
                <w:sz w:val="23"/>
                <w:szCs w:val="23"/>
              </w:rPr>
              <w:t xml:space="preserve">Gross: </w:t>
            </w:r>
            <w:r>
              <w:rPr>
                <w:sz w:val="23"/>
                <w:szCs w:val="23"/>
              </w:rPr>
              <w:t xml:space="preserve">The total number achieved through this activity (irrespective of the proportion of the project funded) and has not been adjusted for deadweight, displacement, leakage and multiplier effects. </w:t>
            </w:r>
            <w:r>
              <w:rPr>
                <w:b/>
                <w:bCs/>
                <w:sz w:val="23"/>
                <w:szCs w:val="23"/>
              </w:rPr>
              <w:t xml:space="preserve">Created: </w:t>
            </w:r>
            <w:r>
              <w:rPr>
                <w:sz w:val="23"/>
                <w:szCs w:val="23"/>
              </w:rPr>
              <w:t xml:space="preserve">Achieved through assistance or financial support and did not exist prior to the activity. This does not include jobs that have been relocated. </w:t>
            </w:r>
          </w:p>
          <w:p w14:paraId="693AE270" w14:textId="006398B1" w:rsidR="005E056C" w:rsidRPr="005200D2" w:rsidRDefault="005E056C" w:rsidP="00653FC4">
            <w:pPr>
              <w:pStyle w:val="Default"/>
              <w:cnfStyle w:val="000000000000" w:firstRow="0" w:lastRow="0" w:firstColumn="0" w:lastColumn="0" w:oddVBand="0" w:evenVBand="0" w:oddHBand="0" w:evenHBand="0" w:firstRowFirstColumn="0" w:firstRowLastColumn="0" w:lastRowFirstColumn="0" w:lastRowLastColumn="0"/>
              <w:rPr>
                <w:sz w:val="23"/>
                <w:szCs w:val="23"/>
              </w:rPr>
            </w:pPr>
            <w:r w:rsidRPr="005200D2">
              <w:rPr>
                <w:sz w:val="23"/>
                <w:szCs w:val="23"/>
              </w:rPr>
              <w:t xml:space="preserve"> </w:t>
            </w:r>
          </w:p>
        </w:tc>
      </w:tr>
      <w:tr w:rsidR="005E056C" w14:paraId="30604CC4" w14:textId="77777777" w:rsidTr="0065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2AA05D6" w14:textId="77777777" w:rsidR="005E056C" w:rsidRDefault="005E056C" w:rsidP="00653FC4">
            <w:pPr>
              <w:spacing w:line="259" w:lineRule="auto"/>
            </w:pPr>
            <w:r>
              <w:t xml:space="preserve">Evidence </w:t>
            </w:r>
          </w:p>
          <w:p w14:paraId="1FAEA1E9" w14:textId="77777777" w:rsidR="005E056C" w:rsidRDefault="005E056C" w:rsidP="00653FC4">
            <w:pPr>
              <w:spacing w:line="259" w:lineRule="auto"/>
            </w:pPr>
            <w:r>
              <w:t xml:space="preserve">requirements </w:t>
            </w:r>
          </w:p>
          <w:p w14:paraId="09861FD8" w14:textId="77777777" w:rsidR="005E056C" w:rsidRDefault="005E056C" w:rsidP="00653FC4">
            <w:pPr>
              <w:spacing w:line="259" w:lineRule="auto"/>
            </w:pPr>
            <w:r>
              <w:t xml:space="preserve"> </w:t>
            </w:r>
          </w:p>
          <w:p w14:paraId="6950B7FA" w14:textId="6EF184EC" w:rsidR="005E056C" w:rsidRDefault="005E056C" w:rsidP="00CB2849">
            <w:pPr>
              <w:spacing w:line="259" w:lineRule="auto"/>
            </w:pPr>
            <w:r>
              <w:t xml:space="preserve"> </w:t>
            </w:r>
          </w:p>
        </w:tc>
        <w:tc>
          <w:tcPr>
            <w:tcW w:w="7082" w:type="dxa"/>
            <w:shd w:val="clear" w:color="auto" w:fill="auto"/>
          </w:tcPr>
          <w:p w14:paraId="49AA4BCF" w14:textId="77777777" w:rsidR="005E056C" w:rsidRDefault="005E056C" w:rsidP="00653FC4">
            <w:pPr>
              <w:pStyle w:val="Default"/>
              <w:numPr>
                <w:ilvl w:val="0"/>
                <w:numId w:val="39"/>
              </w:numPr>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Written confirmation that the jobs are to be created. </w:t>
            </w:r>
          </w:p>
          <w:p w14:paraId="252B2801" w14:textId="77777777" w:rsidR="005E056C" w:rsidRDefault="005E056C" w:rsidP="00653FC4">
            <w:pPr>
              <w:pStyle w:val="Default"/>
              <w:numPr>
                <w:ilvl w:val="0"/>
                <w:numId w:val="39"/>
              </w:numPr>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Personnel records showing the increase in headcount </w:t>
            </w:r>
          </w:p>
          <w:p w14:paraId="03AA861C" w14:textId="77777777" w:rsidR="005E056C" w:rsidRDefault="005E056C" w:rsidP="00653FC4">
            <w:pPr>
              <w:pStyle w:val="Default"/>
              <w:numPr>
                <w:ilvl w:val="0"/>
                <w:numId w:val="39"/>
              </w:numPr>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Any other documents showing that these directly relate to the project. </w:t>
            </w:r>
          </w:p>
          <w:p w14:paraId="3FE7882F" w14:textId="77777777" w:rsidR="005E056C" w:rsidRDefault="005E056C" w:rsidP="00653FC4">
            <w:pPr>
              <w:spacing w:line="259" w:lineRule="auto"/>
              <w:cnfStyle w:val="000000100000" w:firstRow="0" w:lastRow="0" w:firstColumn="0" w:lastColumn="0" w:oddVBand="0" w:evenVBand="0" w:oddHBand="1" w:evenHBand="0" w:firstRowFirstColumn="0" w:firstRowLastColumn="0" w:lastRowFirstColumn="0" w:lastRowLastColumn="0"/>
            </w:pPr>
            <w:r>
              <w:t xml:space="preserve"> </w:t>
            </w:r>
          </w:p>
        </w:tc>
      </w:tr>
    </w:tbl>
    <w:p w14:paraId="796DBEEF" w14:textId="77777777" w:rsidR="005E056C" w:rsidRPr="00004A36" w:rsidRDefault="005E056C"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5E056C" w14:paraId="52E670DF" w14:textId="77777777" w:rsidTr="00653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0242DED3" w14:textId="77777777" w:rsidR="005E056C" w:rsidRDefault="005E056C" w:rsidP="00653FC4">
            <w:pPr>
              <w:spacing w:line="259" w:lineRule="auto"/>
            </w:pPr>
            <w:r>
              <w:t xml:space="preserve">Output </w:t>
            </w:r>
          </w:p>
        </w:tc>
        <w:tc>
          <w:tcPr>
            <w:tcW w:w="7082" w:type="dxa"/>
          </w:tcPr>
          <w:p w14:paraId="5A6AEBD7" w14:textId="77777777" w:rsidR="005E056C" w:rsidRDefault="005E056C" w:rsidP="00653FC4">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 xml:space="preserve">Jobs accommodated </w:t>
            </w:r>
          </w:p>
        </w:tc>
      </w:tr>
      <w:tr w:rsidR="005E056C" w14:paraId="3B0E1905" w14:textId="77777777" w:rsidTr="0065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D84FCB7" w14:textId="77777777" w:rsidR="005E056C" w:rsidRDefault="005E056C" w:rsidP="00653FC4">
            <w:pPr>
              <w:spacing w:line="259" w:lineRule="auto"/>
            </w:pPr>
            <w:r>
              <w:t xml:space="preserve">Reference </w:t>
            </w:r>
          </w:p>
          <w:p w14:paraId="21DFF34A" w14:textId="77777777" w:rsidR="005E056C" w:rsidRDefault="005E056C" w:rsidP="00653FC4">
            <w:pPr>
              <w:spacing w:line="259" w:lineRule="auto"/>
            </w:pPr>
            <w:r>
              <w:t xml:space="preserve"> </w:t>
            </w:r>
          </w:p>
        </w:tc>
        <w:tc>
          <w:tcPr>
            <w:tcW w:w="7082" w:type="dxa"/>
            <w:shd w:val="clear" w:color="auto" w:fill="auto"/>
          </w:tcPr>
          <w:p w14:paraId="27852CA2" w14:textId="77777777" w:rsidR="005E056C" w:rsidRDefault="005E056C" w:rsidP="00653FC4">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TT02</w:t>
            </w:r>
          </w:p>
        </w:tc>
      </w:tr>
      <w:tr w:rsidR="005E056C" w14:paraId="3D49315E" w14:textId="77777777" w:rsidTr="00653FC4">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26E2AA50" w14:textId="77777777" w:rsidR="005E056C" w:rsidRPr="008E441E" w:rsidRDefault="005E056C" w:rsidP="00653FC4">
            <w:r w:rsidRPr="008E441E">
              <w:t xml:space="preserve">Definition </w:t>
            </w:r>
          </w:p>
          <w:p w14:paraId="60AC7C34" w14:textId="77777777" w:rsidR="005E056C" w:rsidRPr="008E441E" w:rsidRDefault="005E056C" w:rsidP="00653FC4">
            <w:pPr>
              <w:spacing w:line="259" w:lineRule="auto"/>
            </w:pPr>
          </w:p>
          <w:p w14:paraId="463BB91F" w14:textId="77777777" w:rsidR="005E056C" w:rsidRPr="008E441E" w:rsidRDefault="005E056C" w:rsidP="00653FC4">
            <w:pPr>
              <w:spacing w:line="259" w:lineRule="auto"/>
            </w:pPr>
          </w:p>
          <w:p w14:paraId="7C39B273" w14:textId="77777777" w:rsidR="005E056C" w:rsidRDefault="005E056C" w:rsidP="00653FC4">
            <w:r w:rsidRPr="008E441E">
              <w:t>Further Detail</w:t>
            </w:r>
            <w:r>
              <w:rPr>
                <w:sz w:val="23"/>
                <w:szCs w:val="23"/>
              </w:rPr>
              <w:t xml:space="preserve"> </w:t>
            </w:r>
          </w:p>
        </w:tc>
        <w:tc>
          <w:tcPr>
            <w:tcW w:w="7082" w:type="dxa"/>
            <w:shd w:val="clear" w:color="auto" w:fill="auto"/>
          </w:tcPr>
          <w:p w14:paraId="1B9816FB" w14:textId="77777777" w:rsidR="00CB2849" w:rsidRDefault="00CB2849" w:rsidP="00CB2849">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Number of Jobs accommodated (enabled through regeneration investment) </w:t>
            </w:r>
          </w:p>
          <w:p w14:paraId="60730DB1" w14:textId="77777777" w:rsidR="005E056C" w:rsidRDefault="005E056C" w:rsidP="00653FC4">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 </w:t>
            </w:r>
          </w:p>
          <w:p w14:paraId="4110D8CC" w14:textId="3288052E" w:rsidR="00CB2849" w:rsidRDefault="00CB2849" w:rsidP="00CB2849">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Number of jobs accommodated within the sites and premises referred to in output/outcome TT 09 Non residential Premises created or refurbished’) </w:t>
            </w:r>
          </w:p>
          <w:p w14:paraId="273B88A9" w14:textId="77777777" w:rsidR="00CB2849" w:rsidRDefault="00CB2849" w:rsidP="00CB2849">
            <w:pPr>
              <w:pStyle w:val="Default"/>
              <w:cnfStyle w:val="000000000000" w:firstRow="0" w:lastRow="0" w:firstColumn="0" w:lastColumn="0" w:oddVBand="0" w:evenVBand="0" w:oddHBand="0" w:evenHBand="0" w:firstRowFirstColumn="0" w:firstRowLastColumn="0" w:lastRowFirstColumn="0" w:lastRowLastColumn="0"/>
              <w:rPr>
                <w:sz w:val="23"/>
                <w:szCs w:val="23"/>
              </w:rPr>
            </w:pPr>
          </w:p>
          <w:p w14:paraId="18F259CE" w14:textId="77777777" w:rsidR="00CB2849" w:rsidRDefault="00CB2849" w:rsidP="00CB2849">
            <w:pPr>
              <w:pStyle w:val="Default"/>
              <w:cnfStyle w:val="000000000000" w:firstRow="0" w:lastRow="0" w:firstColumn="0" w:lastColumn="0" w:oddVBand="0" w:evenVBand="0" w:oddHBand="0" w:evenHBand="0" w:firstRowFirstColumn="0" w:firstRowLastColumn="0" w:lastRowFirstColumn="0" w:lastRowLastColumn="0"/>
              <w:rPr>
                <w:b/>
                <w:bCs/>
                <w:sz w:val="23"/>
                <w:szCs w:val="23"/>
              </w:rPr>
            </w:pPr>
            <w:r>
              <w:rPr>
                <w:b/>
                <w:bCs/>
                <w:sz w:val="23"/>
                <w:szCs w:val="23"/>
              </w:rPr>
              <w:t xml:space="preserve">Accommodated: </w:t>
            </w:r>
          </w:p>
          <w:p w14:paraId="5E80EC99" w14:textId="77777777" w:rsidR="00CB2849" w:rsidRDefault="00CB2849" w:rsidP="00CB2849">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lastRenderedPageBreak/>
              <w:t xml:space="preserve">The maximum number potentially located at any one time. This is not the number accommodated over the life of the premises. </w:t>
            </w:r>
          </w:p>
          <w:p w14:paraId="3EF896EE" w14:textId="77777777" w:rsidR="00CB2849" w:rsidRDefault="00CB2849" w:rsidP="00CB2849">
            <w:pPr>
              <w:pStyle w:val="Default"/>
              <w:cnfStyle w:val="000000000000" w:firstRow="0" w:lastRow="0" w:firstColumn="0" w:lastColumn="0" w:oddVBand="0" w:evenVBand="0" w:oddHBand="0" w:evenHBand="0" w:firstRowFirstColumn="0" w:firstRowLastColumn="0" w:lastRowFirstColumn="0" w:lastRowLastColumn="0"/>
              <w:rPr>
                <w:b/>
                <w:bCs/>
                <w:sz w:val="23"/>
                <w:szCs w:val="23"/>
              </w:rPr>
            </w:pPr>
            <w:r>
              <w:rPr>
                <w:b/>
                <w:bCs/>
                <w:sz w:val="23"/>
                <w:szCs w:val="23"/>
              </w:rPr>
              <w:t xml:space="preserve">NB: </w:t>
            </w:r>
          </w:p>
          <w:p w14:paraId="0EE9106B" w14:textId="77777777" w:rsidR="00CB2849" w:rsidRDefault="00CB2849" w:rsidP="00CB2849">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 If the project involves the refurbishment of a premises then this should be the number of additional jobs accommodated The Homes and Communities Agency Employment Densities Guide (3rd Edition, 2015) may be used when calculating jobs accommodated. </w:t>
            </w:r>
          </w:p>
          <w:p w14:paraId="6F8A9521" w14:textId="77777777" w:rsidR="00CB2849" w:rsidRDefault="00CB2849" w:rsidP="00CB2849">
            <w:pPr>
              <w:pStyle w:val="Default"/>
              <w:cnfStyle w:val="000000000000" w:firstRow="0" w:lastRow="0" w:firstColumn="0" w:lastColumn="0" w:oddVBand="0" w:evenVBand="0" w:oddHBand="0" w:evenHBand="0" w:firstRowFirstColumn="0" w:firstRowLastColumn="0" w:lastRowFirstColumn="0" w:lastRowLastColumn="0"/>
              <w:rPr>
                <w:sz w:val="23"/>
                <w:szCs w:val="23"/>
              </w:rPr>
            </w:pPr>
          </w:p>
          <w:p w14:paraId="1E04F027" w14:textId="1E2794F7" w:rsidR="00CB2849" w:rsidRDefault="00CB2849" w:rsidP="00CB2849">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Buildings should be complete and ready for occupation before reporting jobs accommodated. </w:t>
            </w:r>
          </w:p>
          <w:p w14:paraId="44EAD296" w14:textId="77777777" w:rsidR="00CB2849" w:rsidRDefault="00CB2849" w:rsidP="00CB2849">
            <w:pPr>
              <w:cnfStyle w:val="000000000000" w:firstRow="0" w:lastRow="0" w:firstColumn="0" w:lastColumn="0" w:oddVBand="0" w:evenVBand="0" w:oddHBand="0" w:evenHBand="0" w:firstRowFirstColumn="0" w:firstRowLastColumn="0" w:lastRowFirstColumn="0" w:lastRowLastColumn="0"/>
            </w:pPr>
          </w:p>
          <w:p w14:paraId="1EF522EA" w14:textId="6B0F4C31" w:rsidR="00CB2849" w:rsidRDefault="00CB2849" w:rsidP="00CB2849">
            <w:pPr>
              <w:cnfStyle w:val="000000000000" w:firstRow="0" w:lastRow="0" w:firstColumn="0" w:lastColumn="0" w:oddVBand="0" w:evenVBand="0" w:oddHBand="0" w:evenHBand="0" w:firstRowFirstColumn="0" w:firstRowLastColumn="0" w:lastRowFirstColumn="0" w:lastRowLastColumn="0"/>
            </w:pPr>
          </w:p>
        </w:tc>
      </w:tr>
      <w:tr w:rsidR="005E056C" w14:paraId="2BF9B2BC" w14:textId="77777777" w:rsidTr="00CB2849">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BF7AC21" w14:textId="77777777" w:rsidR="005E056C" w:rsidRDefault="005E056C" w:rsidP="00653FC4">
            <w:pPr>
              <w:spacing w:line="259" w:lineRule="auto"/>
            </w:pPr>
            <w:r>
              <w:lastRenderedPageBreak/>
              <w:t xml:space="preserve">Evidence </w:t>
            </w:r>
          </w:p>
          <w:p w14:paraId="45621A39" w14:textId="0199BF30" w:rsidR="005E056C" w:rsidRDefault="005E056C" w:rsidP="00653FC4">
            <w:pPr>
              <w:spacing w:line="259" w:lineRule="auto"/>
            </w:pPr>
            <w:r>
              <w:t xml:space="preserve">requirements  </w:t>
            </w:r>
          </w:p>
          <w:p w14:paraId="5F94E947" w14:textId="77777777" w:rsidR="005E056C" w:rsidRDefault="005E056C" w:rsidP="00653FC4">
            <w:pPr>
              <w:spacing w:line="259" w:lineRule="auto"/>
            </w:pPr>
            <w:r>
              <w:t xml:space="preserve"> </w:t>
            </w:r>
          </w:p>
        </w:tc>
        <w:tc>
          <w:tcPr>
            <w:tcW w:w="7082" w:type="dxa"/>
            <w:shd w:val="clear" w:color="auto" w:fill="auto"/>
          </w:tcPr>
          <w:p w14:paraId="2901251E" w14:textId="7F44BA7C" w:rsidR="005E056C" w:rsidRPr="00CB2849" w:rsidRDefault="00CB2849" w:rsidP="00CB2849">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Floor plans, building specifications to support the number of new desks/positions provided. </w:t>
            </w:r>
          </w:p>
        </w:tc>
      </w:tr>
    </w:tbl>
    <w:p w14:paraId="584C970B" w14:textId="0D4B5957" w:rsidR="00CB2849" w:rsidRDefault="00CB2849" w:rsidP="005E056C">
      <w:pPr>
        <w:rPr>
          <w:rFonts w:ascii="Arial" w:hAnsi="Arial" w:cs="Arial"/>
          <w:b/>
        </w:rPr>
      </w:pPr>
    </w:p>
    <w:tbl>
      <w:tblPr>
        <w:tblStyle w:val="GridTable4-Accent2"/>
        <w:tblW w:w="8926" w:type="dxa"/>
        <w:tblLook w:val="04A0" w:firstRow="1" w:lastRow="0" w:firstColumn="1" w:lastColumn="0" w:noHBand="0" w:noVBand="1"/>
      </w:tblPr>
      <w:tblGrid>
        <w:gridCol w:w="1844"/>
        <w:gridCol w:w="7082"/>
      </w:tblGrid>
      <w:tr w:rsidR="00465467" w14:paraId="1BBAE558" w14:textId="77777777" w:rsidTr="00866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1982B6F3" w14:textId="77777777" w:rsidR="00465467" w:rsidRDefault="00465467" w:rsidP="0086696E">
            <w:pPr>
              <w:spacing w:line="259" w:lineRule="auto"/>
            </w:pPr>
            <w:r>
              <w:t xml:space="preserve">Output </w:t>
            </w:r>
          </w:p>
        </w:tc>
        <w:tc>
          <w:tcPr>
            <w:tcW w:w="7082" w:type="dxa"/>
          </w:tcPr>
          <w:p w14:paraId="46B1529B" w14:textId="4F7F6E62" w:rsidR="00465467" w:rsidRDefault="00465467"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 xml:space="preserve">Number of jobs in the constructions sector </w:t>
            </w:r>
          </w:p>
        </w:tc>
      </w:tr>
      <w:tr w:rsidR="00465467" w14:paraId="57589904" w14:textId="77777777" w:rsidTr="00866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BFD1D0F" w14:textId="77777777" w:rsidR="00465467" w:rsidRDefault="00465467" w:rsidP="0086696E">
            <w:pPr>
              <w:spacing w:line="259" w:lineRule="auto"/>
            </w:pPr>
            <w:r>
              <w:t xml:space="preserve">Reference </w:t>
            </w:r>
          </w:p>
          <w:p w14:paraId="6850BC36" w14:textId="77777777" w:rsidR="00465467" w:rsidRDefault="00465467" w:rsidP="0086696E">
            <w:pPr>
              <w:spacing w:line="259" w:lineRule="auto"/>
            </w:pPr>
            <w:r>
              <w:t xml:space="preserve"> </w:t>
            </w:r>
          </w:p>
        </w:tc>
        <w:tc>
          <w:tcPr>
            <w:tcW w:w="7082" w:type="dxa"/>
            <w:shd w:val="clear" w:color="auto" w:fill="auto"/>
          </w:tcPr>
          <w:p w14:paraId="7C5155E1" w14:textId="532C7CE4" w:rsidR="00465467" w:rsidRDefault="00465467"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TT03</w:t>
            </w:r>
          </w:p>
        </w:tc>
      </w:tr>
      <w:tr w:rsidR="00465467" w14:paraId="55F05FEB" w14:textId="77777777" w:rsidTr="0086696E">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CF30717" w14:textId="77777777" w:rsidR="00465467" w:rsidRDefault="00465467" w:rsidP="0086696E">
            <w:pPr>
              <w:spacing w:line="259" w:lineRule="auto"/>
            </w:pPr>
            <w:r>
              <w:t xml:space="preserve">Definition </w:t>
            </w:r>
          </w:p>
          <w:p w14:paraId="1263F8FE" w14:textId="77777777" w:rsidR="00465467" w:rsidRDefault="00465467" w:rsidP="0086696E">
            <w:pPr>
              <w:spacing w:line="259" w:lineRule="auto"/>
            </w:pPr>
            <w:r>
              <w:t xml:space="preserve"> </w:t>
            </w:r>
          </w:p>
          <w:p w14:paraId="2053D0A9" w14:textId="77777777" w:rsidR="00465467" w:rsidRDefault="00465467" w:rsidP="0086696E">
            <w:pPr>
              <w:spacing w:line="259" w:lineRule="auto"/>
            </w:pPr>
            <w:r>
              <w:t xml:space="preserve"> </w:t>
            </w:r>
          </w:p>
          <w:p w14:paraId="4A78B990" w14:textId="429AE280" w:rsidR="00465467" w:rsidRDefault="00465467" w:rsidP="0086696E">
            <w:pPr>
              <w:spacing w:line="259" w:lineRule="auto"/>
            </w:pPr>
            <w:r>
              <w:t xml:space="preserve"> Further Detail</w:t>
            </w:r>
          </w:p>
          <w:p w14:paraId="14739ECF" w14:textId="77777777" w:rsidR="00465467" w:rsidRDefault="00465467" w:rsidP="0086696E">
            <w:pPr>
              <w:spacing w:line="259" w:lineRule="auto"/>
            </w:pPr>
            <w:r>
              <w:t xml:space="preserve"> </w:t>
            </w:r>
          </w:p>
          <w:p w14:paraId="32A02858" w14:textId="77777777" w:rsidR="00465467" w:rsidRDefault="00465467" w:rsidP="0086696E">
            <w:pPr>
              <w:spacing w:line="259" w:lineRule="auto"/>
            </w:pPr>
            <w:r>
              <w:t xml:space="preserve"> </w:t>
            </w:r>
          </w:p>
          <w:p w14:paraId="453873D6" w14:textId="77777777" w:rsidR="00465467" w:rsidRDefault="00465467" w:rsidP="0086696E">
            <w:pPr>
              <w:spacing w:line="259" w:lineRule="auto"/>
            </w:pPr>
            <w:r>
              <w:t xml:space="preserve"> </w:t>
            </w:r>
          </w:p>
          <w:p w14:paraId="21C0B79B" w14:textId="77777777" w:rsidR="00465467" w:rsidRDefault="00465467" w:rsidP="0086696E">
            <w:pPr>
              <w:spacing w:line="259" w:lineRule="auto"/>
            </w:pPr>
            <w:r>
              <w:t xml:space="preserve"> </w:t>
            </w:r>
          </w:p>
          <w:p w14:paraId="79506722" w14:textId="77777777" w:rsidR="00465467" w:rsidRDefault="00465467" w:rsidP="0086696E">
            <w:pPr>
              <w:spacing w:line="259" w:lineRule="auto"/>
            </w:pPr>
            <w:r>
              <w:t xml:space="preserve"> </w:t>
            </w:r>
          </w:p>
          <w:p w14:paraId="1C917B8A" w14:textId="77777777" w:rsidR="00465467" w:rsidRDefault="00465467" w:rsidP="0086696E">
            <w:pPr>
              <w:spacing w:line="259" w:lineRule="auto"/>
            </w:pPr>
            <w:r>
              <w:t xml:space="preserve"> </w:t>
            </w:r>
          </w:p>
          <w:p w14:paraId="4294D325" w14:textId="146524DE" w:rsidR="00465467" w:rsidRDefault="00465467" w:rsidP="00465467">
            <w:pPr>
              <w:spacing w:line="259" w:lineRule="auto"/>
            </w:pPr>
            <w:r>
              <w:t xml:space="preserve">  </w:t>
            </w:r>
          </w:p>
        </w:tc>
        <w:tc>
          <w:tcPr>
            <w:tcW w:w="7082" w:type="dxa"/>
            <w:shd w:val="clear" w:color="auto" w:fill="auto"/>
          </w:tcPr>
          <w:p w14:paraId="2AA55861" w14:textId="77777777" w:rsidR="00465467" w:rsidRDefault="00465467" w:rsidP="00465467">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Number of jobs in the construction sector as a result of Welsh Government regeneration investment </w:t>
            </w:r>
          </w:p>
          <w:p w14:paraId="3EEB8348" w14:textId="77777777" w:rsidR="00465467" w:rsidRDefault="00465467" w:rsidP="0086696E">
            <w:pPr>
              <w:spacing w:line="259" w:lineRule="auto"/>
              <w:cnfStyle w:val="000000000000" w:firstRow="0" w:lastRow="0" w:firstColumn="0" w:lastColumn="0" w:oddVBand="0" w:evenVBand="0" w:oddHBand="0" w:evenHBand="0" w:firstRowFirstColumn="0" w:firstRowLastColumn="0" w:lastRowFirstColumn="0" w:lastRowLastColumn="0"/>
            </w:pPr>
            <w:r>
              <w:rPr>
                <w:rFonts w:ascii="Arial" w:eastAsia="Arial" w:hAnsi="Arial" w:cs="Arial"/>
                <w:b/>
              </w:rPr>
              <w:t xml:space="preserve"> </w:t>
            </w:r>
          </w:p>
          <w:p w14:paraId="54C1C0A8" w14:textId="77777777" w:rsidR="00465467" w:rsidRDefault="00465467" w:rsidP="00465467">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A construction job includes unskilled, skilled, technical and managerial roles that would be utilised in the delivery of construction projects. </w:t>
            </w:r>
          </w:p>
          <w:p w14:paraId="743DC51F" w14:textId="77777777" w:rsidR="00465467" w:rsidRDefault="00465467" w:rsidP="00465467">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The number of new jobs should be provided as full time equivalent (FTE) jobs. </w:t>
            </w:r>
          </w:p>
          <w:p w14:paraId="72C65B3E" w14:textId="2808CA18" w:rsidR="00465467" w:rsidRDefault="00465467" w:rsidP="00465467">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The FTE equivalent is calculated as follows - calculate the total person months for the duration of the project. This is then divided by 12 to provide equivalent person years. </w:t>
            </w:r>
          </w:p>
          <w:p w14:paraId="5EF41C59" w14:textId="4AF030A6" w:rsidR="00465467" w:rsidRDefault="00465467" w:rsidP="0086696E">
            <w:pPr>
              <w:spacing w:line="259" w:lineRule="auto"/>
              <w:cnfStyle w:val="000000000000" w:firstRow="0" w:lastRow="0" w:firstColumn="0" w:lastColumn="0" w:oddVBand="0" w:evenVBand="0" w:oddHBand="0" w:evenHBand="0" w:firstRowFirstColumn="0" w:firstRowLastColumn="0" w:lastRowFirstColumn="0" w:lastRowLastColumn="0"/>
            </w:pPr>
          </w:p>
        </w:tc>
      </w:tr>
      <w:tr w:rsidR="00465467" w14:paraId="4857C049" w14:textId="77777777" w:rsidTr="00866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19C8F32" w14:textId="77777777" w:rsidR="00465467" w:rsidRDefault="00465467" w:rsidP="0086696E">
            <w:pPr>
              <w:spacing w:line="259" w:lineRule="auto"/>
            </w:pPr>
            <w:r>
              <w:t xml:space="preserve">Evidence requirements </w:t>
            </w:r>
          </w:p>
        </w:tc>
        <w:tc>
          <w:tcPr>
            <w:tcW w:w="7082" w:type="dxa"/>
            <w:shd w:val="clear" w:color="auto" w:fill="auto"/>
          </w:tcPr>
          <w:p w14:paraId="36778EC1" w14:textId="77777777" w:rsidR="00465467" w:rsidRDefault="00465467" w:rsidP="00465467">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Written confirmation from the Tier 1 contractor of the number of jobs created during the life of the project (temporary jobs) and/or number of jobs retained for two years beyond our funding. If these jobs are created by sub-contractors then this written confirmation should come from the sub-contractor. </w:t>
            </w:r>
          </w:p>
          <w:p w14:paraId="2E77E34D" w14:textId="00C01E44" w:rsidR="00465467" w:rsidRDefault="00465467" w:rsidP="0086696E">
            <w:pPr>
              <w:spacing w:line="259" w:lineRule="auto"/>
              <w:cnfStyle w:val="000000100000" w:firstRow="0" w:lastRow="0" w:firstColumn="0" w:lastColumn="0" w:oddVBand="0" w:evenVBand="0" w:oddHBand="1" w:evenHBand="0" w:firstRowFirstColumn="0" w:firstRowLastColumn="0" w:lastRowFirstColumn="0" w:lastRowLastColumn="0"/>
            </w:pPr>
            <w:r>
              <w:t xml:space="preserve"> </w:t>
            </w:r>
          </w:p>
        </w:tc>
      </w:tr>
    </w:tbl>
    <w:p w14:paraId="1EAF1801" w14:textId="4CDBD912" w:rsidR="00CB2849" w:rsidRDefault="00CB2849" w:rsidP="005E056C">
      <w:pPr>
        <w:rPr>
          <w:rFonts w:ascii="Arial" w:hAnsi="Arial" w:cs="Arial"/>
          <w:b/>
        </w:rPr>
      </w:pPr>
    </w:p>
    <w:tbl>
      <w:tblPr>
        <w:tblStyle w:val="GridTable4-Accent2"/>
        <w:tblW w:w="8926" w:type="dxa"/>
        <w:tblLook w:val="04A0" w:firstRow="1" w:lastRow="0" w:firstColumn="1" w:lastColumn="0" w:noHBand="0" w:noVBand="1"/>
      </w:tblPr>
      <w:tblGrid>
        <w:gridCol w:w="1844"/>
        <w:gridCol w:w="7082"/>
      </w:tblGrid>
      <w:tr w:rsidR="00465467" w14:paraId="5541AD5D" w14:textId="77777777" w:rsidTr="00866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5546B45B" w14:textId="77777777" w:rsidR="00465467" w:rsidRDefault="00465467" w:rsidP="0086696E">
            <w:pPr>
              <w:spacing w:line="259" w:lineRule="auto"/>
            </w:pPr>
            <w:r>
              <w:t xml:space="preserve">Output </w:t>
            </w:r>
          </w:p>
        </w:tc>
        <w:tc>
          <w:tcPr>
            <w:tcW w:w="7082" w:type="dxa"/>
          </w:tcPr>
          <w:p w14:paraId="1481DE81" w14:textId="7161E773" w:rsidR="00465467" w:rsidRDefault="00465467"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 xml:space="preserve">Total number of traineeships on the project </w:t>
            </w:r>
          </w:p>
        </w:tc>
      </w:tr>
      <w:tr w:rsidR="00465467" w14:paraId="704DB500" w14:textId="77777777" w:rsidTr="00866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3A4B2F5" w14:textId="77777777" w:rsidR="00465467" w:rsidRDefault="00465467" w:rsidP="0086696E">
            <w:pPr>
              <w:spacing w:line="259" w:lineRule="auto"/>
            </w:pPr>
            <w:r>
              <w:t xml:space="preserve">Reference </w:t>
            </w:r>
          </w:p>
          <w:p w14:paraId="7072499A" w14:textId="77777777" w:rsidR="00465467" w:rsidRDefault="00465467" w:rsidP="0086696E">
            <w:pPr>
              <w:spacing w:line="259" w:lineRule="auto"/>
            </w:pPr>
            <w:r>
              <w:t xml:space="preserve"> </w:t>
            </w:r>
          </w:p>
        </w:tc>
        <w:tc>
          <w:tcPr>
            <w:tcW w:w="7082" w:type="dxa"/>
            <w:shd w:val="clear" w:color="auto" w:fill="auto"/>
          </w:tcPr>
          <w:p w14:paraId="6B7E88A9" w14:textId="41A5E4E2" w:rsidR="00465467" w:rsidRDefault="00465467"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TT04</w:t>
            </w:r>
          </w:p>
        </w:tc>
      </w:tr>
      <w:tr w:rsidR="00465467" w14:paraId="1017A6C7" w14:textId="77777777" w:rsidTr="0086696E">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025B9B5" w14:textId="77777777" w:rsidR="00465467" w:rsidRDefault="00465467" w:rsidP="0086696E">
            <w:pPr>
              <w:spacing w:line="259" w:lineRule="auto"/>
            </w:pPr>
            <w:r>
              <w:t xml:space="preserve">Definition </w:t>
            </w:r>
          </w:p>
          <w:p w14:paraId="596A2594" w14:textId="6D4B31F2" w:rsidR="00465467" w:rsidRDefault="00465467" w:rsidP="0086696E">
            <w:pPr>
              <w:spacing w:line="259" w:lineRule="auto"/>
            </w:pPr>
            <w:r>
              <w:t xml:space="preserve">  </w:t>
            </w:r>
          </w:p>
          <w:p w14:paraId="5830972D" w14:textId="77777777" w:rsidR="00465467" w:rsidRDefault="00465467" w:rsidP="0086696E">
            <w:pPr>
              <w:spacing w:line="259" w:lineRule="auto"/>
            </w:pPr>
            <w:r>
              <w:t xml:space="preserve"> Further Detail</w:t>
            </w:r>
          </w:p>
          <w:p w14:paraId="5B246F37" w14:textId="77777777" w:rsidR="00465467" w:rsidRDefault="00465467" w:rsidP="0086696E">
            <w:pPr>
              <w:spacing w:line="259" w:lineRule="auto"/>
            </w:pPr>
            <w:r>
              <w:t xml:space="preserve"> </w:t>
            </w:r>
          </w:p>
          <w:p w14:paraId="4C9D7FBF" w14:textId="1DB92DA9" w:rsidR="00465467" w:rsidRDefault="00465467" w:rsidP="00465467">
            <w:pPr>
              <w:spacing w:line="259" w:lineRule="auto"/>
            </w:pPr>
            <w:r>
              <w:t xml:space="preserve">   </w:t>
            </w:r>
          </w:p>
        </w:tc>
        <w:tc>
          <w:tcPr>
            <w:tcW w:w="7082" w:type="dxa"/>
            <w:shd w:val="clear" w:color="auto" w:fill="auto"/>
          </w:tcPr>
          <w:p w14:paraId="30D67755" w14:textId="77777777" w:rsidR="00465467" w:rsidRDefault="00465467" w:rsidP="00465467">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Total number of traineeships on the project </w:t>
            </w:r>
          </w:p>
          <w:p w14:paraId="5AAE8A63" w14:textId="77777777" w:rsidR="00465467" w:rsidRDefault="00465467" w:rsidP="0086696E">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14:paraId="113E1102" w14:textId="77777777" w:rsidR="00465467" w:rsidRDefault="00465467" w:rsidP="00465467">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Traineeships are designed to give individuals the skills needed to get a job or progress to further learning (at a higher level), such as an apprenticeship or further education. </w:t>
            </w:r>
          </w:p>
          <w:p w14:paraId="23BFCC91" w14:textId="77777777" w:rsidR="00465467" w:rsidRDefault="00465467" w:rsidP="00465467">
            <w:pPr>
              <w:pStyle w:val="Default"/>
              <w:cnfStyle w:val="000000000000" w:firstRow="0" w:lastRow="0" w:firstColumn="0" w:lastColumn="0" w:oddVBand="0" w:evenVBand="0" w:oddHBand="0" w:evenHBand="0" w:firstRowFirstColumn="0" w:firstRowLastColumn="0" w:lastRowFirstColumn="0" w:lastRowLastColumn="0"/>
            </w:pPr>
          </w:p>
        </w:tc>
      </w:tr>
      <w:tr w:rsidR="00465467" w14:paraId="2086085E" w14:textId="77777777" w:rsidTr="00866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665DA6F" w14:textId="77777777" w:rsidR="00465467" w:rsidRDefault="00465467" w:rsidP="0086696E">
            <w:pPr>
              <w:spacing w:line="259" w:lineRule="auto"/>
            </w:pPr>
            <w:r>
              <w:lastRenderedPageBreak/>
              <w:t xml:space="preserve">Evidence requirements </w:t>
            </w:r>
          </w:p>
        </w:tc>
        <w:tc>
          <w:tcPr>
            <w:tcW w:w="7082" w:type="dxa"/>
            <w:shd w:val="clear" w:color="auto" w:fill="auto"/>
          </w:tcPr>
          <w:p w14:paraId="5185BA37" w14:textId="77777777" w:rsidR="00465467" w:rsidRDefault="00465467" w:rsidP="00465467">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Copy of appointment letter for each trainee (post code for the individual to be visible - the remaining personal details can be redacted). The age of the trainee. </w:t>
            </w:r>
          </w:p>
          <w:p w14:paraId="289613E5" w14:textId="77777777" w:rsidR="00465467" w:rsidRDefault="00465467" w:rsidP="0086696E">
            <w:pPr>
              <w:spacing w:line="259" w:lineRule="auto"/>
              <w:cnfStyle w:val="000000100000" w:firstRow="0" w:lastRow="0" w:firstColumn="0" w:lastColumn="0" w:oddVBand="0" w:evenVBand="0" w:oddHBand="1" w:evenHBand="0" w:firstRowFirstColumn="0" w:firstRowLastColumn="0" w:lastRowFirstColumn="0" w:lastRowLastColumn="0"/>
            </w:pPr>
            <w:r>
              <w:t xml:space="preserve"> </w:t>
            </w:r>
          </w:p>
        </w:tc>
      </w:tr>
    </w:tbl>
    <w:p w14:paraId="05ECA60C" w14:textId="50FBBF43" w:rsidR="005E056C" w:rsidRDefault="005E056C" w:rsidP="005E056C">
      <w:pPr>
        <w:rPr>
          <w:rFonts w:ascii="Arial" w:hAnsi="Arial" w:cs="Arial"/>
          <w:b/>
        </w:rPr>
      </w:pPr>
    </w:p>
    <w:tbl>
      <w:tblPr>
        <w:tblStyle w:val="GridTable4-Accent2"/>
        <w:tblW w:w="8926" w:type="dxa"/>
        <w:tblLook w:val="04A0" w:firstRow="1" w:lastRow="0" w:firstColumn="1" w:lastColumn="0" w:noHBand="0" w:noVBand="1"/>
      </w:tblPr>
      <w:tblGrid>
        <w:gridCol w:w="1844"/>
        <w:gridCol w:w="7082"/>
      </w:tblGrid>
      <w:tr w:rsidR="00465467" w14:paraId="3CA0CF7B" w14:textId="77777777" w:rsidTr="00866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4A056B99" w14:textId="77777777" w:rsidR="00465467" w:rsidRDefault="00465467" w:rsidP="0086696E">
            <w:pPr>
              <w:spacing w:line="259" w:lineRule="auto"/>
            </w:pPr>
            <w:r>
              <w:t xml:space="preserve">Output </w:t>
            </w:r>
          </w:p>
        </w:tc>
        <w:tc>
          <w:tcPr>
            <w:tcW w:w="7082" w:type="dxa"/>
          </w:tcPr>
          <w:p w14:paraId="4CFDB8A1" w14:textId="0CD899BE" w:rsidR="00465467" w:rsidRDefault="00465467"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 xml:space="preserve">Number of traineeship leavers progressing to further learning </w:t>
            </w:r>
          </w:p>
        </w:tc>
      </w:tr>
      <w:tr w:rsidR="00465467" w14:paraId="2CDFE7A4" w14:textId="77777777" w:rsidTr="00866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044771B" w14:textId="77777777" w:rsidR="00465467" w:rsidRDefault="00465467" w:rsidP="0086696E">
            <w:pPr>
              <w:spacing w:line="259" w:lineRule="auto"/>
            </w:pPr>
            <w:r>
              <w:t xml:space="preserve">Reference </w:t>
            </w:r>
          </w:p>
          <w:p w14:paraId="5D99FCFB" w14:textId="77777777" w:rsidR="00465467" w:rsidRDefault="00465467" w:rsidP="0086696E">
            <w:pPr>
              <w:spacing w:line="259" w:lineRule="auto"/>
            </w:pPr>
            <w:r>
              <w:t xml:space="preserve"> </w:t>
            </w:r>
          </w:p>
        </w:tc>
        <w:tc>
          <w:tcPr>
            <w:tcW w:w="7082" w:type="dxa"/>
            <w:shd w:val="clear" w:color="auto" w:fill="auto"/>
          </w:tcPr>
          <w:p w14:paraId="778B0F89" w14:textId="29A25322" w:rsidR="00465467" w:rsidRDefault="00465467"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TT05</w:t>
            </w:r>
          </w:p>
        </w:tc>
      </w:tr>
      <w:tr w:rsidR="00465467" w14:paraId="121DEFD7" w14:textId="77777777" w:rsidTr="0086696E">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24C65592" w14:textId="77777777" w:rsidR="00465467" w:rsidRDefault="00465467" w:rsidP="0086696E">
            <w:pPr>
              <w:spacing w:line="259" w:lineRule="auto"/>
            </w:pPr>
            <w:r>
              <w:t xml:space="preserve">Definition </w:t>
            </w:r>
          </w:p>
          <w:p w14:paraId="67CD9775" w14:textId="77777777" w:rsidR="00465467" w:rsidRDefault="00465467" w:rsidP="0086696E">
            <w:pPr>
              <w:spacing w:line="259" w:lineRule="auto"/>
            </w:pPr>
            <w:r>
              <w:t xml:space="preserve"> </w:t>
            </w:r>
          </w:p>
          <w:p w14:paraId="5538400A" w14:textId="77777777" w:rsidR="00465467" w:rsidRDefault="00465467" w:rsidP="0086696E">
            <w:pPr>
              <w:spacing w:line="259" w:lineRule="auto"/>
            </w:pPr>
            <w:r>
              <w:t xml:space="preserve"> </w:t>
            </w:r>
          </w:p>
          <w:p w14:paraId="69FDA5FC" w14:textId="77777777" w:rsidR="00465467" w:rsidRDefault="00465467" w:rsidP="0086696E">
            <w:pPr>
              <w:spacing w:line="259" w:lineRule="auto"/>
            </w:pPr>
            <w:r>
              <w:t xml:space="preserve"> Further Detail</w:t>
            </w:r>
          </w:p>
          <w:p w14:paraId="42D59308" w14:textId="77777777" w:rsidR="00465467" w:rsidRDefault="00465467" w:rsidP="0086696E">
            <w:pPr>
              <w:spacing w:line="259" w:lineRule="auto"/>
            </w:pPr>
            <w:r>
              <w:t xml:space="preserve"> </w:t>
            </w:r>
          </w:p>
          <w:p w14:paraId="62D3E97D" w14:textId="2E753EB4" w:rsidR="00465467" w:rsidRDefault="00465467" w:rsidP="00465467">
            <w:pPr>
              <w:spacing w:line="259" w:lineRule="auto"/>
            </w:pPr>
            <w:r>
              <w:t xml:space="preserve">   </w:t>
            </w:r>
          </w:p>
        </w:tc>
        <w:tc>
          <w:tcPr>
            <w:tcW w:w="7082" w:type="dxa"/>
            <w:shd w:val="clear" w:color="auto" w:fill="auto"/>
          </w:tcPr>
          <w:p w14:paraId="103614FB" w14:textId="77777777" w:rsidR="00465467" w:rsidRDefault="00465467" w:rsidP="00465467">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Number of traineeship leavers progressing to further learning (at a higher level) or employment (incl. employment with the contractor) </w:t>
            </w:r>
          </w:p>
          <w:p w14:paraId="0A678028" w14:textId="77777777" w:rsidR="00465467" w:rsidRDefault="00465467" w:rsidP="0086696E">
            <w:pPr>
              <w:spacing w:line="259" w:lineRule="auto"/>
              <w:cnfStyle w:val="000000000000" w:firstRow="0" w:lastRow="0" w:firstColumn="0" w:lastColumn="0" w:oddVBand="0" w:evenVBand="0" w:oddHBand="0" w:evenHBand="0" w:firstRowFirstColumn="0" w:firstRowLastColumn="0" w:lastRowFirstColumn="0" w:lastRowLastColumn="0"/>
            </w:pPr>
            <w:r>
              <w:rPr>
                <w:rFonts w:ascii="Arial" w:eastAsia="Arial" w:hAnsi="Arial" w:cs="Arial"/>
                <w:b/>
              </w:rPr>
              <w:t xml:space="preserve"> </w:t>
            </w:r>
          </w:p>
          <w:p w14:paraId="250EC33B" w14:textId="77777777" w:rsidR="00465467" w:rsidRDefault="00465467" w:rsidP="00465467">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This output/outcome measures the number of traineeship leavers progressing to further learning (at a higher level) or to employment. </w:t>
            </w:r>
          </w:p>
          <w:p w14:paraId="4BB24C17" w14:textId="77777777" w:rsidR="00465467" w:rsidRDefault="00465467" w:rsidP="00465467">
            <w:pPr>
              <w:pStyle w:val="Default"/>
              <w:cnfStyle w:val="000000000000" w:firstRow="0" w:lastRow="0" w:firstColumn="0" w:lastColumn="0" w:oddVBand="0" w:evenVBand="0" w:oddHBand="0" w:evenHBand="0" w:firstRowFirstColumn="0" w:firstRowLastColumn="0" w:lastRowFirstColumn="0" w:lastRowLastColumn="0"/>
            </w:pPr>
          </w:p>
        </w:tc>
      </w:tr>
      <w:tr w:rsidR="00465467" w14:paraId="6680CD27" w14:textId="77777777" w:rsidTr="00866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2186CAA6" w14:textId="77777777" w:rsidR="00465467" w:rsidRDefault="00465467" w:rsidP="0086696E">
            <w:pPr>
              <w:spacing w:line="259" w:lineRule="auto"/>
            </w:pPr>
            <w:r>
              <w:t xml:space="preserve">Evidence requirements </w:t>
            </w:r>
          </w:p>
        </w:tc>
        <w:tc>
          <w:tcPr>
            <w:tcW w:w="7082" w:type="dxa"/>
            <w:shd w:val="clear" w:color="auto" w:fill="auto"/>
          </w:tcPr>
          <w:p w14:paraId="6E7CF302" w14:textId="77777777" w:rsidR="00465467" w:rsidRDefault="00465467" w:rsidP="00465467">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Copy of the registration of the individual onto a course or a letter from the college to confirm the individual is now in further education. Copy of the appointment letter from the employer or a letter from an employer confirming it has taken the individual on as an apprentice. Copy of the appointment letter from the employer or a letter from the employer confirming it has taken the individual on. Post code for the individual to be visible (the remaining personal details can be redacted). </w:t>
            </w:r>
          </w:p>
          <w:p w14:paraId="17C7C943" w14:textId="7A85CE6B" w:rsidR="00465467" w:rsidRDefault="00465467" w:rsidP="0086696E">
            <w:pPr>
              <w:spacing w:line="259" w:lineRule="auto"/>
              <w:cnfStyle w:val="000000100000" w:firstRow="0" w:lastRow="0" w:firstColumn="0" w:lastColumn="0" w:oddVBand="0" w:evenVBand="0" w:oddHBand="1" w:evenHBand="0" w:firstRowFirstColumn="0" w:firstRowLastColumn="0" w:lastRowFirstColumn="0" w:lastRowLastColumn="0"/>
            </w:pPr>
          </w:p>
        </w:tc>
      </w:tr>
    </w:tbl>
    <w:p w14:paraId="18A38C36" w14:textId="77777777" w:rsidR="00465467" w:rsidRDefault="00465467" w:rsidP="005E056C">
      <w:pPr>
        <w:rPr>
          <w:rFonts w:ascii="Arial" w:hAnsi="Arial" w:cs="Arial"/>
          <w:b/>
        </w:rPr>
      </w:pPr>
    </w:p>
    <w:tbl>
      <w:tblPr>
        <w:tblStyle w:val="GridTable4-Accent2"/>
        <w:tblW w:w="8926" w:type="dxa"/>
        <w:tblLook w:val="04A0" w:firstRow="1" w:lastRow="0" w:firstColumn="1" w:lastColumn="0" w:noHBand="0" w:noVBand="1"/>
      </w:tblPr>
      <w:tblGrid>
        <w:gridCol w:w="1844"/>
        <w:gridCol w:w="7082"/>
      </w:tblGrid>
      <w:tr w:rsidR="005E056C" w14:paraId="3C6FDC49" w14:textId="77777777" w:rsidTr="00653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62AAC6B7" w14:textId="77777777" w:rsidR="005E056C" w:rsidRDefault="005E056C" w:rsidP="00653FC4">
            <w:pPr>
              <w:spacing w:line="259" w:lineRule="auto"/>
            </w:pPr>
            <w:r>
              <w:t xml:space="preserve">Output </w:t>
            </w:r>
          </w:p>
        </w:tc>
        <w:tc>
          <w:tcPr>
            <w:tcW w:w="7082" w:type="dxa"/>
          </w:tcPr>
          <w:p w14:paraId="4C9648B3" w14:textId="77777777" w:rsidR="005E056C" w:rsidRDefault="005E056C" w:rsidP="00653FC4">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 xml:space="preserve">Enterprises accommodated </w:t>
            </w:r>
          </w:p>
        </w:tc>
      </w:tr>
      <w:tr w:rsidR="005E056C" w14:paraId="6139B378" w14:textId="77777777" w:rsidTr="0065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2A62AD85" w14:textId="77777777" w:rsidR="005E056C" w:rsidRDefault="005E056C" w:rsidP="00653FC4">
            <w:pPr>
              <w:spacing w:line="259" w:lineRule="auto"/>
            </w:pPr>
            <w:r>
              <w:t xml:space="preserve">Reference </w:t>
            </w:r>
          </w:p>
          <w:p w14:paraId="26A7885B" w14:textId="77777777" w:rsidR="005E056C" w:rsidRDefault="005E056C" w:rsidP="00653FC4">
            <w:pPr>
              <w:spacing w:line="259" w:lineRule="auto"/>
            </w:pPr>
            <w:r>
              <w:t xml:space="preserve"> </w:t>
            </w:r>
          </w:p>
        </w:tc>
        <w:tc>
          <w:tcPr>
            <w:tcW w:w="7082" w:type="dxa"/>
            <w:shd w:val="clear" w:color="auto" w:fill="auto"/>
          </w:tcPr>
          <w:p w14:paraId="0426D804" w14:textId="77777777" w:rsidR="005E056C" w:rsidRDefault="005E056C" w:rsidP="00653FC4">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TT06</w:t>
            </w:r>
          </w:p>
        </w:tc>
      </w:tr>
      <w:tr w:rsidR="005E056C" w14:paraId="7A099705" w14:textId="77777777" w:rsidTr="00653FC4">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DA6EE43" w14:textId="77777777" w:rsidR="005E056C" w:rsidRDefault="005E056C" w:rsidP="00653FC4">
            <w:pPr>
              <w:spacing w:line="259" w:lineRule="auto"/>
            </w:pPr>
            <w:r>
              <w:t xml:space="preserve">Definition </w:t>
            </w:r>
          </w:p>
          <w:p w14:paraId="080F8138" w14:textId="77777777" w:rsidR="005E056C" w:rsidRDefault="005E056C" w:rsidP="00653FC4">
            <w:pPr>
              <w:spacing w:line="259" w:lineRule="auto"/>
            </w:pPr>
            <w:r>
              <w:t xml:space="preserve"> </w:t>
            </w:r>
          </w:p>
          <w:p w14:paraId="55DD0501" w14:textId="77777777" w:rsidR="005E056C" w:rsidRDefault="005E056C" w:rsidP="00653FC4">
            <w:pPr>
              <w:spacing w:line="259" w:lineRule="auto"/>
            </w:pPr>
            <w:r>
              <w:t xml:space="preserve"> </w:t>
            </w:r>
          </w:p>
          <w:p w14:paraId="1B15D207" w14:textId="77777777" w:rsidR="005E056C" w:rsidRDefault="005E056C" w:rsidP="00653FC4">
            <w:pPr>
              <w:spacing w:line="259" w:lineRule="auto"/>
            </w:pPr>
            <w:r>
              <w:t xml:space="preserve"> </w:t>
            </w:r>
          </w:p>
          <w:p w14:paraId="2F272824" w14:textId="77777777" w:rsidR="005E056C" w:rsidRDefault="005E056C" w:rsidP="00653FC4">
            <w:pPr>
              <w:spacing w:line="259" w:lineRule="auto"/>
            </w:pPr>
            <w:r>
              <w:t xml:space="preserve"> </w:t>
            </w:r>
          </w:p>
          <w:p w14:paraId="0C3BBF81" w14:textId="77777777" w:rsidR="005E056C" w:rsidRDefault="005E056C" w:rsidP="00653FC4">
            <w:pPr>
              <w:spacing w:line="259" w:lineRule="auto"/>
            </w:pPr>
            <w:r>
              <w:t xml:space="preserve"> </w:t>
            </w:r>
          </w:p>
          <w:p w14:paraId="6B2E63D8" w14:textId="77777777" w:rsidR="005E056C" w:rsidRDefault="005E056C" w:rsidP="00653FC4">
            <w:pPr>
              <w:spacing w:line="259" w:lineRule="auto"/>
            </w:pPr>
            <w:r>
              <w:t xml:space="preserve"> </w:t>
            </w:r>
          </w:p>
          <w:p w14:paraId="6DB94735" w14:textId="77777777" w:rsidR="005E056C" w:rsidRDefault="005E056C" w:rsidP="00653FC4">
            <w:pPr>
              <w:spacing w:line="259" w:lineRule="auto"/>
            </w:pPr>
            <w:r>
              <w:t xml:space="preserve"> </w:t>
            </w:r>
          </w:p>
          <w:p w14:paraId="493F5F82" w14:textId="210E9C44" w:rsidR="005E056C" w:rsidRDefault="005E056C" w:rsidP="00465467">
            <w:pPr>
              <w:spacing w:line="259" w:lineRule="auto"/>
            </w:pPr>
            <w:r>
              <w:t xml:space="preserve">  </w:t>
            </w:r>
          </w:p>
        </w:tc>
        <w:tc>
          <w:tcPr>
            <w:tcW w:w="7082" w:type="dxa"/>
            <w:shd w:val="clear" w:color="auto" w:fill="auto"/>
          </w:tcPr>
          <w:p w14:paraId="3A82FFE3" w14:textId="75923E29" w:rsidR="00465467" w:rsidRDefault="00465467" w:rsidP="00465467">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Number of enterprises accommodated within the sites and premises referred to in output/outcome TT09 ‘Non-Residential Premises created or refurbished’ Accommodated</w:t>
            </w:r>
            <w:r>
              <w:rPr>
                <w:b/>
                <w:bCs/>
                <w:sz w:val="23"/>
                <w:szCs w:val="23"/>
              </w:rPr>
              <w:t xml:space="preserve">: </w:t>
            </w:r>
            <w:r>
              <w:rPr>
                <w:sz w:val="23"/>
                <w:szCs w:val="23"/>
              </w:rPr>
              <w:t xml:space="preserve">The maximum number of Enterprises potentially located at any one time. This is not the number accommodated over the life of the premises. </w:t>
            </w:r>
            <w:r>
              <w:rPr>
                <w:b/>
                <w:bCs/>
                <w:sz w:val="23"/>
                <w:szCs w:val="23"/>
              </w:rPr>
              <w:t xml:space="preserve">Enterprise: </w:t>
            </w:r>
            <w:r>
              <w:rPr>
                <w:sz w:val="23"/>
                <w:szCs w:val="23"/>
              </w:rPr>
              <w:t xml:space="preserve">Any entity engaged in an economic activity, irrespective of its legal form. This includes: Self-employed persons or Partnerships or associations regularly engaged in an economic activity. </w:t>
            </w:r>
          </w:p>
          <w:p w14:paraId="6954ECB4" w14:textId="77777777" w:rsidR="005E056C" w:rsidRDefault="005E056C" w:rsidP="00653FC4">
            <w:pPr>
              <w:spacing w:line="259" w:lineRule="auto"/>
              <w:cnfStyle w:val="000000000000" w:firstRow="0" w:lastRow="0" w:firstColumn="0" w:lastColumn="0" w:oddVBand="0" w:evenVBand="0" w:oddHBand="0" w:evenHBand="0" w:firstRowFirstColumn="0" w:firstRowLastColumn="0" w:lastRowFirstColumn="0" w:lastRowLastColumn="0"/>
            </w:pPr>
            <w:r>
              <w:t xml:space="preserve"> </w:t>
            </w:r>
          </w:p>
        </w:tc>
      </w:tr>
      <w:tr w:rsidR="005E056C" w14:paraId="6F96E80F" w14:textId="77777777" w:rsidTr="0065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CF38EA7" w14:textId="77777777" w:rsidR="005E056C" w:rsidRDefault="005E056C" w:rsidP="00653FC4">
            <w:pPr>
              <w:spacing w:line="259" w:lineRule="auto"/>
            </w:pPr>
            <w:r>
              <w:t xml:space="preserve">Evidence requirements </w:t>
            </w:r>
          </w:p>
        </w:tc>
        <w:tc>
          <w:tcPr>
            <w:tcW w:w="7082" w:type="dxa"/>
            <w:shd w:val="clear" w:color="auto" w:fill="auto"/>
          </w:tcPr>
          <w:p w14:paraId="0EFADBDE" w14:textId="77777777" w:rsidR="00465467" w:rsidRDefault="00465467" w:rsidP="00465467">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 Floor plans </w:t>
            </w:r>
          </w:p>
          <w:p w14:paraId="4DB71EB6" w14:textId="0626864D" w:rsidR="00465467" w:rsidRDefault="00465467" w:rsidP="00465467">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 Building specifications to support the number of new desks/positions provided. </w:t>
            </w:r>
          </w:p>
          <w:p w14:paraId="5678B3CF" w14:textId="6C8EBE80" w:rsidR="005E056C" w:rsidRDefault="005E056C" w:rsidP="00653FC4">
            <w:pPr>
              <w:spacing w:line="259" w:lineRule="auto"/>
              <w:cnfStyle w:val="000000100000" w:firstRow="0" w:lastRow="0" w:firstColumn="0" w:lastColumn="0" w:oddVBand="0" w:evenVBand="0" w:oddHBand="1" w:evenHBand="0" w:firstRowFirstColumn="0" w:firstRowLastColumn="0" w:lastRowFirstColumn="0" w:lastRowLastColumn="0"/>
            </w:pPr>
            <w:r>
              <w:t xml:space="preserve"> </w:t>
            </w:r>
          </w:p>
        </w:tc>
      </w:tr>
    </w:tbl>
    <w:p w14:paraId="0B517BD1" w14:textId="2B171C9D" w:rsidR="005E056C" w:rsidRDefault="005E056C"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465467" w14:paraId="5118FF38" w14:textId="77777777" w:rsidTr="00866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26A43CFB" w14:textId="77777777" w:rsidR="00465467" w:rsidRDefault="00465467" w:rsidP="0086696E">
            <w:pPr>
              <w:spacing w:line="259" w:lineRule="auto"/>
            </w:pPr>
            <w:r>
              <w:t xml:space="preserve">Output </w:t>
            </w:r>
          </w:p>
        </w:tc>
        <w:tc>
          <w:tcPr>
            <w:tcW w:w="7082" w:type="dxa"/>
          </w:tcPr>
          <w:p w14:paraId="05C42701" w14:textId="37BF69B8" w:rsidR="00465467" w:rsidRDefault="0032146C"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Hectares of Land Developed</w:t>
            </w:r>
          </w:p>
        </w:tc>
      </w:tr>
      <w:tr w:rsidR="00465467" w14:paraId="23F4AAA1" w14:textId="77777777" w:rsidTr="00866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4703E77A" w14:textId="77777777" w:rsidR="00465467" w:rsidRDefault="00465467" w:rsidP="0086696E">
            <w:pPr>
              <w:spacing w:line="259" w:lineRule="auto"/>
            </w:pPr>
            <w:r>
              <w:t xml:space="preserve">Reference </w:t>
            </w:r>
          </w:p>
          <w:p w14:paraId="7BD40EE1" w14:textId="77777777" w:rsidR="00465467" w:rsidRDefault="00465467" w:rsidP="0086696E">
            <w:pPr>
              <w:spacing w:line="259" w:lineRule="auto"/>
            </w:pPr>
            <w:r>
              <w:t xml:space="preserve"> </w:t>
            </w:r>
          </w:p>
        </w:tc>
        <w:tc>
          <w:tcPr>
            <w:tcW w:w="7082" w:type="dxa"/>
            <w:shd w:val="clear" w:color="auto" w:fill="auto"/>
          </w:tcPr>
          <w:p w14:paraId="114BCC98" w14:textId="79F21EAD" w:rsidR="00465467" w:rsidRDefault="00465467"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TT07</w:t>
            </w:r>
          </w:p>
        </w:tc>
      </w:tr>
      <w:tr w:rsidR="00465467" w14:paraId="2D82F2A4" w14:textId="77777777" w:rsidTr="0086696E">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C4299EF" w14:textId="77777777" w:rsidR="00465467" w:rsidRDefault="00465467" w:rsidP="0086696E">
            <w:pPr>
              <w:spacing w:line="259" w:lineRule="auto"/>
            </w:pPr>
            <w:r>
              <w:t xml:space="preserve">Definition </w:t>
            </w:r>
          </w:p>
          <w:p w14:paraId="22184F8D" w14:textId="77777777" w:rsidR="00465467" w:rsidRDefault="00465467" w:rsidP="0086696E">
            <w:pPr>
              <w:spacing w:line="259" w:lineRule="auto"/>
            </w:pPr>
            <w:r>
              <w:t xml:space="preserve"> </w:t>
            </w:r>
          </w:p>
          <w:p w14:paraId="19B09317" w14:textId="77777777" w:rsidR="00465467" w:rsidRDefault="00465467" w:rsidP="0086696E">
            <w:pPr>
              <w:spacing w:line="259" w:lineRule="auto"/>
            </w:pPr>
            <w:r>
              <w:t xml:space="preserve"> </w:t>
            </w:r>
          </w:p>
          <w:p w14:paraId="26079C0B" w14:textId="77777777" w:rsidR="00465467" w:rsidRDefault="00465467" w:rsidP="0086696E">
            <w:pPr>
              <w:spacing w:line="259" w:lineRule="auto"/>
            </w:pPr>
            <w:r>
              <w:lastRenderedPageBreak/>
              <w:t xml:space="preserve"> </w:t>
            </w:r>
          </w:p>
          <w:p w14:paraId="0CFA1ECD" w14:textId="77777777" w:rsidR="00465467" w:rsidRDefault="00465467" w:rsidP="0086696E">
            <w:pPr>
              <w:spacing w:line="259" w:lineRule="auto"/>
            </w:pPr>
            <w:r>
              <w:t xml:space="preserve"> </w:t>
            </w:r>
          </w:p>
          <w:p w14:paraId="727C58EA" w14:textId="77777777" w:rsidR="00465467" w:rsidRDefault="00465467" w:rsidP="0086696E">
            <w:pPr>
              <w:spacing w:line="259" w:lineRule="auto"/>
            </w:pPr>
            <w:r>
              <w:t xml:space="preserve"> </w:t>
            </w:r>
          </w:p>
          <w:p w14:paraId="276BFCEC" w14:textId="77777777" w:rsidR="00465467" w:rsidRDefault="00465467" w:rsidP="0086696E">
            <w:pPr>
              <w:spacing w:line="259" w:lineRule="auto"/>
            </w:pPr>
            <w:r>
              <w:t xml:space="preserve"> </w:t>
            </w:r>
          </w:p>
          <w:p w14:paraId="74D2C392" w14:textId="77777777" w:rsidR="00465467" w:rsidRDefault="00465467" w:rsidP="0086696E">
            <w:pPr>
              <w:spacing w:line="259" w:lineRule="auto"/>
            </w:pPr>
            <w:r>
              <w:t xml:space="preserve"> </w:t>
            </w:r>
          </w:p>
          <w:p w14:paraId="54A5B013" w14:textId="77777777" w:rsidR="00465467" w:rsidRDefault="00465467" w:rsidP="0086696E">
            <w:pPr>
              <w:spacing w:line="259" w:lineRule="auto"/>
            </w:pPr>
            <w:r>
              <w:t xml:space="preserve">  </w:t>
            </w:r>
          </w:p>
        </w:tc>
        <w:tc>
          <w:tcPr>
            <w:tcW w:w="7082" w:type="dxa"/>
            <w:shd w:val="clear" w:color="auto" w:fill="auto"/>
          </w:tcPr>
          <w:p w14:paraId="407C35F9" w14:textId="5693C1DF"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lastRenderedPageBreak/>
              <w:t xml:space="preserve">The number of hectares (equivalent to 10,000 m2) of brownfield or greenfield land developed. Land developed may include Employment land where the development will contribute to </w:t>
            </w:r>
            <w:r>
              <w:rPr>
                <w:sz w:val="23"/>
                <w:szCs w:val="23"/>
              </w:rPr>
              <w:lastRenderedPageBreak/>
              <w:t xml:space="preserve">business or Other land that may subsequently be used for residential, community and public realm use. </w:t>
            </w:r>
            <w:r>
              <w:rPr>
                <w:b/>
                <w:bCs/>
                <w:sz w:val="23"/>
                <w:szCs w:val="23"/>
              </w:rPr>
              <w:t xml:space="preserve">Developed: </w:t>
            </w:r>
            <w:r>
              <w:rPr>
                <w:sz w:val="23"/>
                <w:szCs w:val="23"/>
              </w:rPr>
              <w:t xml:space="preserve">Making land fit for use by removing physical constraints to open it up for development or including provision of services to open it up for development. </w:t>
            </w:r>
            <w:r>
              <w:rPr>
                <w:b/>
                <w:bCs/>
                <w:sz w:val="23"/>
                <w:szCs w:val="23"/>
              </w:rPr>
              <w:t xml:space="preserve">Derelict </w:t>
            </w:r>
            <w:r>
              <w:rPr>
                <w:sz w:val="23"/>
                <w:szCs w:val="23"/>
              </w:rPr>
              <w:t xml:space="preserve">land: Land damaged by extractive or other industrial processes and then abandoned (European Environment Agency, 2007). </w:t>
            </w:r>
            <w:r>
              <w:rPr>
                <w:b/>
                <w:bCs/>
                <w:sz w:val="23"/>
                <w:szCs w:val="23"/>
              </w:rPr>
              <w:t xml:space="preserve">Contaminated </w:t>
            </w:r>
            <w:r>
              <w:rPr>
                <w:sz w:val="23"/>
                <w:szCs w:val="23"/>
              </w:rPr>
              <w:t xml:space="preserve">land: Land where as a result of human activity an unacceptable hazard to human health and ecosystems exists (adapted from European Environment Agency definition of ‘contaminated site, 2007). </w:t>
            </w:r>
            <w:r>
              <w:rPr>
                <w:b/>
                <w:bCs/>
                <w:sz w:val="23"/>
                <w:szCs w:val="23"/>
              </w:rPr>
              <w:t xml:space="preserve">Greenfield </w:t>
            </w:r>
            <w:r>
              <w:rPr>
                <w:sz w:val="23"/>
                <w:szCs w:val="23"/>
              </w:rPr>
              <w:t xml:space="preserve">land: Land on which no urban development has previously taken place; usually understood to be on the periphery of an existing built-up area (European Environment Agency, 2007). Excluded from this output/outcome are: land and buildings currently used for agricultural or forestry purposes; land in built-up areas not previously developed, e.g. parks, recreation grounds, allotments, and cemeteries; and land previously developed, but where the remains of any structure or activity has blended into the landscape over time, e.g. amenity use, contribution to nature conservation. Reclamation activities may include: dealing with contamination, existing surfaces, and buried structures; stabilisation; levelling; provision of flood defences; provision of utilities and other services; or environmental improvements of enhancements. Brownfield land categories may include: previously developed vacant land; vacant buildings unoccupied for a year or more; derelict land and buildings; land or buildings, currently in use, allocated for development in the adopted plan or having planning permission; land or buildings currently in use where it is known there is potential for redevelopment, but sites do not have any plan allocation or planning permission; defence buildings; or land used for mineral extraction and waste disposal. </w:t>
            </w:r>
          </w:p>
          <w:p w14:paraId="5D44A536" w14:textId="77777777" w:rsidR="00465467" w:rsidRDefault="00465467" w:rsidP="0086696E">
            <w:pPr>
              <w:spacing w:line="259" w:lineRule="auto"/>
              <w:cnfStyle w:val="000000000000" w:firstRow="0" w:lastRow="0" w:firstColumn="0" w:lastColumn="0" w:oddVBand="0" w:evenVBand="0" w:oddHBand="0" w:evenHBand="0" w:firstRowFirstColumn="0" w:firstRowLastColumn="0" w:lastRowFirstColumn="0" w:lastRowLastColumn="0"/>
            </w:pPr>
            <w:r>
              <w:t xml:space="preserve"> </w:t>
            </w:r>
          </w:p>
        </w:tc>
      </w:tr>
      <w:tr w:rsidR="00465467" w14:paraId="54A3FB1C" w14:textId="77777777" w:rsidTr="00866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3A3583F" w14:textId="77777777" w:rsidR="00465467" w:rsidRDefault="00465467" w:rsidP="0086696E">
            <w:pPr>
              <w:spacing w:line="259" w:lineRule="auto"/>
            </w:pPr>
            <w:r>
              <w:lastRenderedPageBreak/>
              <w:t xml:space="preserve">Evidence requirements </w:t>
            </w:r>
          </w:p>
        </w:tc>
        <w:tc>
          <w:tcPr>
            <w:tcW w:w="7082" w:type="dxa"/>
            <w:shd w:val="clear" w:color="auto" w:fill="auto"/>
          </w:tcPr>
          <w:p w14:paraId="0B85FEA4" w14:textId="77777777" w:rsidR="0032146C" w:rsidRDefault="0032146C" w:rsidP="0032146C">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This output should be recorded upon completion of works. Site area-full postal address including postcode, land registry records/deeds, Local Authority register details (for previous use to ensure not excluded category). </w:t>
            </w:r>
          </w:p>
          <w:p w14:paraId="79B61113" w14:textId="77777777" w:rsidR="0032146C" w:rsidRDefault="0032146C" w:rsidP="0032146C">
            <w:pPr>
              <w:pStyle w:val="Default"/>
              <w:cnfStyle w:val="000000100000" w:firstRow="0" w:lastRow="0" w:firstColumn="0" w:lastColumn="0" w:oddVBand="0" w:evenVBand="0" w:oddHBand="1" w:evenHBand="0" w:firstRowFirstColumn="0" w:firstRowLastColumn="0" w:lastRowFirstColumn="0" w:lastRowLastColumn="0"/>
              <w:rPr>
                <w:sz w:val="23"/>
                <w:szCs w:val="23"/>
              </w:rPr>
            </w:pPr>
            <w:r>
              <w:rPr>
                <w:b/>
                <w:bCs/>
                <w:sz w:val="23"/>
                <w:szCs w:val="23"/>
              </w:rPr>
              <w:t xml:space="preserve">Contaminated </w:t>
            </w:r>
            <w:r>
              <w:rPr>
                <w:sz w:val="23"/>
                <w:szCs w:val="23"/>
              </w:rPr>
              <w:t xml:space="preserve">land – completed land condition record and remediation complete certificate. </w:t>
            </w:r>
          </w:p>
          <w:p w14:paraId="1F0E7D1A" w14:textId="2E868556" w:rsidR="0032146C" w:rsidRDefault="0032146C" w:rsidP="0032146C">
            <w:pPr>
              <w:pStyle w:val="Default"/>
              <w:cnfStyle w:val="000000100000" w:firstRow="0" w:lastRow="0" w:firstColumn="0" w:lastColumn="0" w:oddVBand="0" w:evenVBand="0" w:oddHBand="1" w:evenHBand="0" w:firstRowFirstColumn="0" w:firstRowLastColumn="0" w:lastRowFirstColumn="0" w:lastRowLastColumn="0"/>
              <w:rPr>
                <w:sz w:val="23"/>
                <w:szCs w:val="23"/>
              </w:rPr>
            </w:pPr>
            <w:r>
              <w:rPr>
                <w:b/>
                <w:bCs/>
                <w:sz w:val="23"/>
                <w:szCs w:val="23"/>
              </w:rPr>
              <w:t xml:space="preserve">Works </w:t>
            </w:r>
            <w:r>
              <w:rPr>
                <w:sz w:val="23"/>
                <w:szCs w:val="23"/>
              </w:rPr>
              <w:t xml:space="preserve">– certificate of practical completion of the works. QS Certification of works carried out, e.g. site services/utilities and infrastructure, foundations laid, walls and roof built. </w:t>
            </w:r>
          </w:p>
          <w:p w14:paraId="0A21FAED" w14:textId="77777777" w:rsidR="00465467" w:rsidRDefault="00465467" w:rsidP="0086696E">
            <w:pPr>
              <w:spacing w:line="259" w:lineRule="auto"/>
              <w:cnfStyle w:val="000000100000" w:firstRow="0" w:lastRow="0" w:firstColumn="0" w:lastColumn="0" w:oddVBand="0" w:evenVBand="0" w:oddHBand="1" w:evenHBand="0" w:firstRowFirstColumn="0" w:firstRowLastColumn="0" w:lastRowFirstColumn="0" w:lastRowLastColumn="0"/>
            </w:pPr>
            <w:r>
              <w:t xml:space="preserve"> </w:t>
            </w:r>
          </w:p>
        </w:tc>
      </w:tr>
    </w:tbl>
    <w:p w14:paraId="30B18E13" w14:textId="77777777" w:rsidR="00465467" w:rsidRDefault="00465467"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465467" w14:paraId="707CCC56" w14:textId="77777777" w:rsidTr="00866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31E55709" w14:textId="77777777" w:rsidR="00465467" w:rsidRDefault="00465467" w:rsidP="0086696E">
            <w:pPr>
              <w:spacing w:line="259" w:lineRule="auto"/>
            </w:pPr>
            <w:r>
              <w:t xml:space="preserve">Output </w:t>
            </w:r>
          </w:p>
        </w:tc>
        <w:tc>
          <w:tcPr>
            <w:tcW w:w="7082" w:type="dxa"/>
          </w:tcPr>
          <w:p w14:paraId="4648C365" w14:textId="2BAF9BF5" w:rsidR="00465467" w:rsidRDefault="0032146C"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Non-residential Premises created or refurbished</w:t>
            </w:r>
            <w:r w:rsidR="00465467">
              <w:rPr>
                <w:rFonts w:ascii="Arial" w:eastAsia="Arial" w:hAnsi="Arial" w:cs="Arial"/>
                <w:b w:val="0"/>
              </w:rPr>
              <w:t xml:space="preserve"> </w:t>
            </w:r>
            <w:r>
              <w:rPr>
                <w:rFonts w:ascii="Arial" w:eastAsia="Arial" w:hAnsi="Arial" w:cs="Arial"/>
                <w:b w:val="0"/>
              </w:rPr>
              <w:t>(SQM)</w:t>
            </w:r>
          </w:p>
        </w:tc>
      </w:tr>
      <w:tr w:rsidR="00465467" w14:paraId="0497A909" w14:textId="77777777" w:rsidTr="00866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EB7E67D" w14:textId="77777777" w:rsidR="00465467" w:rsidRDefault="00465467" w:rsidP="0086696E">
            <w:pPr>
              <w:spacing w:line="259" w:lineRule="auto"/>
            </w:pPr>
            <w:r>
              <w:t xml:space="preserve">Reference </w:t>
            </w:r>
          </w:p>
          <w:p w14:paraId="7012554C" w14:textId="77777777" w:rsidR="00465467" w:rsidRDefault="00465467" w:rsidP="0086696E">
            <w:pPr>
              <w:spacing w:line="259" w:lineRule="auto"/>
            </w:pPr>
            <w:r>
              <w:t xml:space="preserve"> </w:t>
            </w:r>
          </w:p>
        </w:tc>
        <w:tc>
          <w:tcPr>
            <w:tcW w:w="7082" w:type="dxa"/>
            <w:shd w:val="clear" w:color="auto" w:fill="auto"/>
          </w:tcPr>
          <w:p w14:paraId="0A5F499C" w14:textId="62A1BB4B" w:rsidR="00465467" w:rsidRDefault="00465467"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TT0</w:t>
            </w:r>
            <w:r w:rsidR="0032146C">
              <w:rPr>
                <w:rFonts w:ascii="Arial" w:eastAsia="Arial" w:hAnsi="Arial" w:cs="Arial"/>
                <w:b/>
              </w:rPr>
              <w:t>8</w:t>
            </w:r>
          </w:p>
        </w:tc>
      </w:tr>
      <w:tr w:rsidR="00465467" w14:paraId="420B37DD" w14:textId="77777777" w:rsidTr="0086696E">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493C7D0F" w14:textId="77777777" w:rsidR="00465467" w:rsidRDefault="00465467" w:rsidP="0086696E">
            <w:pPr>
              <w:spacing w:line="259" w:lineRule="auto"/>
            </w:pPr>
            <w:r>
              <w:t xml:space="preserve">Definition </w:t>
            </w:r>
          </w:p>
          <w:p w14:paraId="30968A88" w14:textId="77777777" w:rsidR="00465467" w:rsidRDefault="00465467" w:rsidP="0086696E">
            <w:pPr>
              <w:spacing w:line="259" w:lineRule="auto"/>
            </w:pPr>
            <w:r>
              <w:t xml:space="preserve"> </w:t>
            </w:r>
          </w:p>
          <w:p w14:paraId="1A4D5455" w14:textId="77777777" w:rsidR="00465467" w:rsidRDefault="00465467" w:rsidP="0086696E">
            <w:pPr>
              <w:spacing w:line="259" w:lineRule="auto"/>
            </w:pPr>
            <w:r>
              <w:t xml:space="preserve"> </w:t>
            </w:r>
          </w:p>
          <w:p w14:paraId="23A8FAF3" w14:textId="77777777" w:rsidR="00465467" w:rsidRDefault="00465467" w:rsidP="0086696E">
            <w:pPr>
              <w:spacing w:line="259" w:lineRule="auto"/>
            </w:pPr>
            <w:r>
              <w:t xml:space="preserve"> </w:t>
            </w:r>
          </w:p>
          <w:p w14:paraId="24B00D5A" w14:textId="77777777" w:rsidR="00465467" w:rsidRDefault="00465467" w:rsidP="0086696E">
            <w:pPr>
              <w:spacing w:line="259" w:lineRule="auto"/>
            </w:pPr>
            <w:r>
              <w:lastRenderedPageBreak/>
              <w:t xml:space="preserve"> </w:t>
            </w:r>
          </w:p>
          <w:p w14:paraId="10FCFDB4" w14:textId="77777777" w:rsidR="00465467" w:rsidRDefault="00465467" w:rsidP="0086696E">
            <w:pPr>
              <w:spacing w:line="259" w:lineRule="auto"/>
            </w:pPr>
            <w:r>
              <w:t xml:space="preserve"> </w:t>
            </w:r>
          </w:p>
          <w:p w14:paraId="549DAB38" w14:textId="77777777" w:rsidR="00465467" w:rsidRDefault="00465467" w:rsidP="0086696E">
            <w:pPr>
              <w:spacing w:line="259" w:lineRule="auto"/>
            </w:pPr>
            <w:r>
              <w:t xml:space="preserve"> </w:t>
            </w:r>
          </w:p>
          <w:p w14:paraId="3FBE7276" w14:textId="77777777" w:rsidR="00465467" w:rsidRDefault="00465467" w:rsidP="0086696E">
            <w:pPr>
              <w:spacing w:line="259" w:lineRule="auto"/>
            </w:pPr>
            <w:r>
              <w:t xml:space="preserve"> </w:t>
            </w:r>
          </w:p>
          <w:p w14:paraId="083A0105" w14:textId="77777777" w:rsidR="00465467" w:rsidRDefault="00465467" w:rsidP="0086696E">
            <w:pPr>
              <w:spacing w:line="259" w:lineRule="auto"/>
            </w:pPr>
            <w:r>
              <w:t xml:space="preserve">  </w:t>
            </w:r>
          </w:p>
        </w:tc>
        <w:tc>
          <w:tcPr>
            <w:tcW w:w="7082" w:type="dxa"/>
            <w:shd w:val="clear" w:color="auto" w:fill="auto"/>
          </w:tcPr>
          <w:p w14:paraId="1A0D22FD" w14:textId="77777777"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lastRenderedPageBreak/>
              <w:t xml:space="preserve">• The number of square metres of building space created or refurbished for non-domestic use. </w:t>
            </w:r>
          </w:p>
          <w:p w14:paraId="07CB5963" w14:textId="77777777"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 Extensions to existing buildings also count as new floor space. </w:t>
            </w:r>
          </w:p>
          <w:p w14:paraId="2F375938" w14:textId="77777777"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lastRenderedPageBreak/>
              <w:t>• All floor areas are to be measured in Square Metres on gross external area, except offices which are to be measured net internal, both as defined by the RICS Code of Measuring Practice.</w:t>
            </w:r>
          </w:p>
          <w:p w14:paraId="2B811243" w14:textId="77777777"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NB This does not include area used for car parking or external landscaping. </w:t>
            </w:r>
          </w:p>
          <w:p w14:paraId="36BB84F5" w14:textId="77777777"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Created: A new building. </w:t>
            </w:r>
          </w:p>
          <w:p w14:paraId="25D890B3" w14:textId="11A65FF2"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Refurbished: Refurbishing an existing building. </w:t>
            </w:r>
          </w:p>
          <w:p w14:paraId="7817BF1A" w14:textId="77777777" w:rsidR="00465467" w:rsidRDefault="00465467" w:rsidP="0086696E">
            <w:pPr>
              <w:spacing w:line="259" w:lineRule="auto"/>
              <w:cnfStyle w:val="000000000000" w:firstRow="0" w:lastRow="0" w:firstColumn="0" w:lastColumn="0" w:oddVBand="0" w:evenVBand="0" w:oddHBand="0" w:evenHBand="0" w:firstRowFirstColumn="0" w:firstRowLastColumn="0" w:lastRowFirstColumn="0" w:lastRowLastColumn="0"/>
            </w:pPr>
            <w:r>
              <w:t xml:space="preserve"> </w:t>
            </w:r>
          </w:p>
        </w:tc>
      </w:tr>
      <w:tr w:rsidR="00465467" w14:paraId="7F254AE1" w14:textId="77777777" w:rsidTr="00866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436AF705" w14:textId="77777777" w:rsidR="00465467" w:rsidRDefault="00465467" w:rsidP="0086696E">
            <w:pPr>
              <w:spacing w:line="259" w:lineRule="auto"/>
            </w:pPr>
            <w:r>
              <w:lastRenderedPageBreak/>
              <w:t xml:space="preserve">Evidence requirements </w:t>
            </w:r>
          </w:p>
        </w:tc>
        <w:tc>
          <w:tcPr>
            <w:tcW w:w="7082" w:type="dxa"/>
            <w:shd w:val="clear" w:color="auto" w:fill="auto"/>
          </w:tcPr>
          <w:p w14:paraId="72EE394F" w14:textId="77777777" w:rsidR="0032146C" w:rsidRDefault="0032146C" w:rsidP="0032146C">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Works – certificate of practical completion of the works. QS certification of works carried out, e.g. site services/utilities and infrastructure, foundations laid, walls and roof built </w:t>
            </w:r>
          </w:p>
          <w:p w14:paraId="441545D8" w14:textId="77777777" w:rsidR="00465467" w:rsidRDefault="00465467" w:rsidP="0086696E">
            <w:pPr>
              <w:spacing w:line="259" w:lineRule="auto"/>
              <w:cnfStyle w:val="000000100000" w:firstRow="0" w:lastRow="0" w:firstColumn="0" w:lastColumn="0" w:oddVBand="0" w:evenVBand="0" w:oddHBand="1" w:evenHBand="0" w:firstRowFirstColumn="0" w:firstRowLastColumn="0" w:lastRowFirstColumn="0" w:lastRowLastColumn="0"/>
            </w:pPr>
            <w:r>
              <w:t xml:space="preserve"> </w:t>
            </w:r>
          </w:p>
        </w:tc>
      </w:tr>
    </w:tbl>
    <w:p w14:paraId="7CA3984F" w14:textId="77777777" w:rsidR="00465467" w:rsidRDefault="00465467"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5E056C" w14:paraId="489143B7" w14:textId="77777777" w:rsidTr="00653FC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5007B7D9" w14:textId="77777777" w:rsidR="005E056C" w:rsidRDefault="005E056C" w:rsidP="00653FC4">
            <w:pPr>
              <w:spacing w:line="259" w:lineRule="auto"/>
            </w:pPr>
            <w:r>
              <w:t xml:space="preserve">Output </w:t>
            </w:r>
          </w:p>
        </w:tc>
        <w:tc>
          <w:tcPr>
            <w:tcW w:w="7082" w:type="dxa"/>
          </w:tcPr>
          <w:p w14:paraId="5324DF24" w14:textId="77777777" w:rsidR="005E056C" w:rsidRDefault="005E056C" w:rsidP="00653FC4">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 xml:space="preserve">Non-Residential Premises created or refurbished (number) </w:t>
            </w:r>
          </w:p>
        </w:tc>
      </w:tr>
      <w:tr w:rsidR="005E056C" w14:paraId="645BA20E" w14:textId="77777777" w:rsidTr="00653F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7DFA2F1" w14:textId="77777777" w:rsidR="005E056C" w:rsidRDefault="005E056C" w:rsidP="00653FC4">
            <w:pPr>
              <w:spacing w:line="259" w:lineRule="auto"/>
            </w:pPr>
            <w:r>
              <w:t xml:space="preserve">Reference </w:t>
            </w:r>
          </w:p>
        </w:tc>
        <w:tc>
          <w:tcPr>
            <w:tcW w:w="7082" w:type="dxa"/>
            <w:shd w:val="clear" w:color="auto" w:fill="auto"/>
          </w:tcPr>
          <w:p w14:paraId="297ABAC3" w14:textId="77777777" w:rsidR="005E056C" w:rsidRDefault="005E056C" w:rsidP="00653FC4">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 xml:space="preserve">TT09 </w:t>
            </w:r>
          </w:p>
        </w:tc>
      </w:tr>
      <w:tr w:rsidR="005E056C" w14:paraId="630B924C" w14:textId="77777777" w:rsidTr="00653FC4">
        <w:trPr>
          <w:trHeight w:val="139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2A64DD69" w14:textId="77777777" w:rsidR="005E056C" w:rsidRDefault="005E056C" w:rsidP="00653FC4">
            <w:pPr>
              <w:spacing w:line="259" w:lineRule="auto"/>
            </w:pPr>
            <w:r>
              <w:t xml:space="preserve">Definition </w:t>
            </w:r>
          </w:p>
          <w:p w14:paraId="7A8ED551" w14:textId="77777777" w:rsidR="005E056C" w:rsidRDefault="005E056C" w:rsidP="00653FC4">
            <w:pPr>
              <w:spacing w:line="259" w:lineRule="auto"/>
            </w:pPr>
            <w:r>
              <w:t xml:space="preserve"> </w:t>
            </w:r>
          </w:p>
        </w:tc>
        <w:tc>
          <w:tcPr>
            <w:tcW w:w="7082" w:type="dxa"/>
            <w:shd w:val="clear" w:color="auto" w:fill="auto"/>
          </w:tcPr>
          <w:p w14:paraId="5B4E7983" w14:textId="77777777"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The number of buildings created or refurbished for non-domestic use. </w:t>
            </w:r>
          </w:p>
          <w:p w14:paraId="2FA5178E" w14:textId="77777777"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Created: A new building. </w:t>
            </w:r>
          </w:p>
          <w:p w14:paraId="61309F15" w14:textId="6C9873F3"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Refurbished: Refurbishing an existing building. </w:t>
            </w:r>
          </w:p>
          <w:p w14:paraId="526E0D93" w14:textId="2AF0B2F4" w:rsidR="005E056C" w:rsidRDefault="005E056C" w:rsidP="00653FC4">
            <w:pPr>
              <w:spacing w:line="259" w:lineRule="auto"/>
              <w:cnfStyle w:val="000000000000" w:firstRow="0" w:lastRow="0" w:firstColumn="0" w:lastColumn="0" w:oddVBand="0" w:evenVBand="0" w:oddHBand="0" w:evenHBand="0" w:firstRowFirstColumn="0" w:firstRowLastColumn="0" w:lastRowFirstColumn="0" w:lastRowLastColumn="0"/>
            </w:pPr>
          </w:p>
        </w:tc>
      </w:tr>
      <w:tr w:rsidR="005E056C" w14:paraId="20030034" w14:textId="77777777" w:rsidTr="00653FC4">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4DF85BE7" w14:textId="77777777" w:rsidR="005E056C" w:rsidRDefault="005E056C" w:rsidP="00653FC4">
            <w:pPr>
              <w:spacing w:line="259" w:lineRule="auto"/>
            </w:pPr>
            <w:r>
              <w:t xml:space="preserve">Evidence requirements </w:t>
            </w:r>
          </w:p>
        </w:tc>
        <w:tc>
          <w:tcPr>
            <w:tcW w:w="7082" w:type="dxa"/>
            <w:shd w:val="clear" w:color="auto" w:fill="auto"/>
          </w:tcPr>
          <w:p w14:paraId="637F385A" w14:textId="77777777" w:rsidR="0032146C" w:rsidRDefault="0032146C" w:rsidP="0032146C">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Works – certificate of practical completion of the works. QS certification of works carried out, e.g. site services/utilities and infrastructure, foundations laid, walls and roof built. </w:t>
            </w:r>
          </w:p>
          <w:p w14:paraId="01687952" w14:textId="77777777" w:rsidR="005E056C" w:rsidRDefault="005E056C" w:rsidP="00653FC4">
            <w:pPr>
              <w:spacing w:line="259" w:lineRule="auto"/>
              <w:cnfStyle w:val="000000100000" w:firstRow="0" w:lastRow="0" w:firstColumn="0" w:lastColumn="0" w:oddVBand="0" w:evenVBand="0" w:oddHBand="1" w:evenHBand="0" w:firstRowFirstColumn="0" w:firstRowLastColumn="0" w:lastRowFirstColumn="0" w:lastRowLastColumn="0"/>
            </w:pPr>
            <w:r>
              <w:t xml:space="preserve"> </w:t>
            </w:r>
          </w:p>
        </w:tc>
      </w:tr>
    </w:tbl>
    <w:p w14:paraId="2E2B9453" w14:textId="2532785E" w:rsidR="005E056C" w:rsidRDefault="005E056C" w:rsidP="005E056C"/>
    <w:p w14:paraId="1C408358" w14:textId="6EF568E8" w:rsidR="0032146C" w:rsidRDefault="0032146C" w:rsidP="005E056C"/>
    <w:tbl>
      <w:tblPr>
        <w:tblStyle w:val="GridTable4-Accent2"/>
        <w:tblW w:w="8926" w:type="dxa"/>
        <w:tblLook w:val="04A0" w:firstRow="1" w:lastRow="0" w:firstColumn="1" w:lastColumn="0" w:noHBand="0" w:noVBand="1"/>
      </w:tblPr>
      <w:tblGrid>
        <w:gridCol w:w="1844"/>
        <w:gridCol w:w="7082"/>
      </w:tblGrid>
      <w:tr w:rsidR="0032146C" w14:paraId="68837119" w14:textId="77777777" w:rsidTr="0086696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5881C401" w14:textId="77777777" w:rsidR="0032146C" w:rsidRDefault="0032146C" w:rsidP="0086696E">
            <w:pPr>
              <w:spacing w:line="259" w:lineRule="auto"/>
            </w:pPr>
            <w:r>
              <w:t xml:space="preserve">Output </w:t>
            </w:r>
          </w:p>
        </w:tc>
        <w:tc>
          <w:tcPr>
            <w:tcW w:w="7082" w:type="dxa"/>
          </w:tcPr>
          <w:p w14:paraId="05494FB4" w14:textId="1CB20561" w:rsidR="0032146C" w:rsidRDefault="0032146C"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 xml:space="preserve">Additional market housing units </w:t>
            </w:r>
          </w:p>
        </w:tc>
      </w:tr>
      <w:tr w:rsidR="0032146C" w14:paraId="662D9992" w14:textId="77777777" w:rsidTr="00866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596BB94" w14:textId="77777777" w:rsidR="0032146C" w:rsidRDefault="0032146C" w:rsidP="0086696E">
            <w:pPr>
              <w:spacing w:line="259" w:lineRule="auto"/>
            </w:pPr>
            <w:r>
              <w:t xml:space="preserve">Reference </w:t>
            </w:r>
          </w:p>
        </w:tc>
        <w:tc>
          <w:tcPr>
            <w:tcW w:w="7082" w:type="dxa"/>
            <w:shd w:val="clear" w:color="auto" w:fill="auto"/>
          </w:tcPr>
          <w:p w14:paraId="52A6DB08" w14:textId="1D1D5C68" w:rsidR="0032146C" w:rsidRDefault="0032146C"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TT10</w:t>
            </w:r>
          </w:p>
        </w:tc>
      </w:tr>
      <w:tr w:rsidR="0032146C" w14:paraId="44774E4E" w14:textId="77777777" w:rsidTr="0086696E">
        <w:trPr>
          <w:trHeight w:val="139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E6963CE" w14:textId="77777777" w:rsidR="0032146C" w:rsidRDefault="0032146C" w:rsidP="0086696E">
            <w:pPr>
              <w:spacing w:line="259" w:lineRule="auto"/>
            </w:pPr>
            <w:r>
              <w:t xml:space="preserve">Definition </w:t>
            </w:r>
          </w:p>
          <w:p w14:paraId="2C26DA03" w14:textId="77777777" w:rsidR="0032146C" w:rsidRDefault="0032146C" w:rsidP="0086696E">
            <w:pPr>
              <w:spacing w:line="259" w:lineRule="auto"/>
            </w:pPr>
            <w:r>
              <w:t xml:space="preserve"> </w:t>
            </w:r>
          </w:p>
        </w:tc>
        <w:tc>
          <w:tcPr>
            <w:tcW w:w="7082" w:type="dxa"/>
            <w:shd w:val="clear" w:color="auto" w:fill="auto"/>
          </w:tcPr>
          <w:p w14:paraId="4448A5F8" w14:textId="77777777"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Number of additional market housing units (Built or ready for Occupation - as a direct result of TT support) </w:t>
            </w:r>
          </w:p>
          <w:p w14:paraId="34FDD00C" w14:textId="77777777"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pPr>
          </w:p>
          <w:p w14:paraId="5F126B53" w14:textId="77777777"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The number of market housing units developed as a result of support and are ready for occupation. </w:t>
            </w:r>
            <w:r>
              <w:rPr>
                <w:b/>
                <w:bCs/>
                <w:sz w:val="23"/>
                <w:szCs w:val="23"/>
              </w:rPr>
              <w:t xml:space="preserve">Market housings </w:t>
            </w:r>
            <w:r>
              <w:rPr>
                <w:sz w:val="23"/>
                <w:szCs w:val="23"/>
              </w:rPr>
              <w:t xml:space="preserve">units: All housing units, excluding affordable (social/Intermediate) housing units. </w:t>
            </w:r>
          </w:p>
          <w:p w14:paraId="61B3A96B" w14:textId="719D2769"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pPr>
          </w:p>
        </w:tc>
      </w:tr>
      <w:tr w:rsidR="0032146C" w14:paraId="2C9A1CC2" w14:textId="77777777" w:rsidTr="0086696E">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003D769" w14:textId="09D14DD9" w:rsidR="0032146C" w:rsidRDefault="0032146C" w:rsidP="0086696E">
            <w:pPr>
              <w:spacing w:line="259" w:lineRule="auto"/>
            </w:pPr>
            <w:r>
              <w:t xml:space="preserve">Evidence requirements </w:t>
            </w:r>
          </w:p>
        </w:tc>
        <w:tc>
          <w:tcPr>
            <w:tcW w:w="7082" w:type="dxa"/>
            <w:shd w:val="clear" w:color="auto" w:fill="auto"/>
          </w:tcPr>
          <w:p w14:paraId="3176C889" w14:textId="77777777" w:rsidR="0032146C" w:rsidRDefault="0032146C" w:rsidP="0032146C">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The number of residential units recorded at the time a site is sold. The planning permission will define the total number of units and either the sale contract or S106 </w:t>
            </w:r>
          </w:p>
          <w:p w14:paraId="27E0B683" w14:textId="77777777" w:rsidR="0032146C" w:rsidRDefault="0032146C" w:rsidP="0032146C">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Agreement will specify how many of these units will be ‘affordable’ homes. </w:t>
            </w:r>
          </w:p>
          <w:p w14:paraId="2798A232" w14:textId="34F7F78D" w:rsidR="0032146C" w:rsidRDefault="0032146C" w:rsidP="0032146C">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Sales to Registered Social Landlords (RSLs) will almost certainly result in the total number of units consented falling into the affordable category. </w:t>
            </w:r>
          </w:p>
          <w:p w14:paraId="0B302DD2" w14:textId="77777777" w:rsidR="0032146C" w:rsidRDefault="0032146C" w:rsidP="0032146C">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The WG may instigate an audit process to review a sample of the residential units </w:t>
            </w:r>
          </w:p>
          <w:p w14:paraId="21C56400" w14:textId="78C7C65C" w:rsidR="0032146C" w:rsidRDefault="0032146C" w:rsidP="0086696E">
            <w:pPr>
              <w:spacing w:line="259" w:lineRule="auto"/>
              <w:cnfStyle w:val="000000100000" w:firstRow="0" w:lastRow="0" w:firstColumn="0" w:lastColumn="0" w:oddVBand="0" w:evenVBand="0" w:oddHBand="1" w:evenHBand="0" w:firstRowFirstColumn="0" w:firstRowLastColumn="0" w:lastRowFirstColumn="0" w:lastRowLastColumn="0"/>
            </w:pPr>
          </w:p>
        </w:tc>
      </w:tr>
    </w:tbl>
    <w:p w14:paraId="57C68716" w14:textId="2F4E0044" w:rsidR="0032146C" w:rsidRDefault="0032146C" w:rsidP="005E056C"/>
    <w:tbl>
      <w:tblPr>
        <w:tblStyle w:val="GridTable4-Accent2"/>
        <w:tblW w:w="8926" w:type="dxa"/>
        <w:tblLook w:val="04A0" w:firstRow="1" w:lastRow="0" w:firstColumn="1" w:lastColumn="0" w:noHBand="0" w:noVBand="1"/>
      </w:tblPr>
      <w:tblGrid>
        <w:gridCol w:w="1844"/>
        <w:gridCol w:w="7082"/>
      </w:tblGrid>
      <w:tr w:rsidR="0032146C" w14:paraId="25D0B262" w14:textId="77777777" w:rsidTr="0086696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153DAA92" w14:textId="77777777" w:rsidR="0032146C" w:rsidRDefault="0032146C" w:rsidP="0086696E">
            <w:pPr>
              <w:spacing w:line="259" w:lineRule="auto"/>
            </w:pPr>
            <w:r>
              <w:lastRenderedPageBreak/>
              <w:t xml:space="preserve">Output </w:t>
            </w:r>
          </w:p>
        </w:tc>
        <w:tc>
          <w:tcPr>
            <w:tcW w:w="7082" w:type="dxa"/>
          </w:tcPr>
          <w:p w14:paraId="79C56C17" w14:textId="118C56E8" w:rsidR="0032146C" w:rsidRDefault="0032146C"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Social Housing units delivered</w:t>
            </w:r>
          </w:p>
        </w:tc>
      </w:tr>
      <w:tr w:rsidR="0032146C" w14:paraId="343E2A84" w14:textId="77777777" w:rsidTr="00866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2580F2D" w14:textId="77777777" w:rsidR="0032146C" w:rsidRDefault="0032146C" w:rsidP="0086696E">
            <w:pPr>
              <w:spacing w:line="259" w:lineRule="auto"/>
            </w:pPr>
            <w:r>
              <w:t xml:space="preserve">Reference </w:t>
            </w:r>
          </w:p>
        </w:tc>
        <w:tc>
          <w:tcPr>
            <w:tcW w:w="7082" w:type="dxa"/>
            <w:shd w:val="clear" w:color="auto" w:fill="auto"/>
          </w:tcPr>
          <w:p w14:paraId="174B0652" w14:textId="53DC457F" w:rsidR="0032146C" w:rsidRDefault="0032146C"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TT11</w:t>
            </w:r>
          </w:p>
        </w:tc>
      </w:tr>
      <w:tr w:rsidR="0032146C" w14:paraId="69C6F4C0" w14:textId="77777777" w:rsidTr="0086696E">
        <w:trPr>
          <w:trHeight w:val="139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4FF1E2AB" w14:textId="77777777" w:rsidR="0032146C" w:rsidRDefault="0032146C" w:rsidP="0086696E">
            <w:pPr>
              <w:spacing w:line="259" w:lineRule="auto"/>
            </w:pPr>
            <w:r>
              <w:t xml:space="preserve">Definition </w:t>
            </w:r>
          </w:p>
          <w:p w14:paraId="0D91965C" w14:textId="77777777" w:rsidR="0032146C" w:rsidRDefault="0032146C" w:rsidP="0086696E">
            <w:pPr>
              <w:spacing w:line="259" w:lineRule="auto"/>
            </w:pPr>
            <w:r>
              <w:t xml:space="preserve"> </w:t>
            </w:r>
          </w:p>
        </w:tc>
        <w:tc>
          <w:tcPr>
            <w:tcW w:w="7082" w:type="dxa"/>
            <w:shd w:val="clear" w:color="auto" w:fill="auto"/>
          </w:tcPr>
          <w:p w14:paraId="6C70C753" w14:textId="77777777"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Number of additional social housing units delivered (Built or ready for Occupation - as a direct result of TT support) </w:t>
            </w:r>
          </w:p>
          <w:p w14:paraId="54C6D975" w14:textId="77777777"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pPr>
          </w:p>
          <w:p w14:paraId="60303FB7" w14:textId="77777777"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This output/outcome measures the number of social houses that are built in Wales and are ready for occupation. Social Housing is that provided by local authorities or social landlords where rent levels have regard to the Welsh Government’s policy on Social housing rents (as amended or replaced) </w:t>
            </w:r>
          </w:p>
          <w:p w14:paraId="24910058" w14:textId="7AC78F06"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pPr>
          </w:p>
        </w:tc>
      </w:tr>
      <w:tr w:rsidR="0032146C" w14:paraId="53993301" w14:textId="77777777" w:rsidTr="0086696E">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0A86037" w14:textId="77777777" w:rsidR="0032146C" w:rsidRDefault="0032146C" w:rsidP="0086696E">
            <w:pPr>
              <w:spacing w:line="259" w:lineRule="auto"/>
            </w:pPr>
            <w:r>
              <w:t xml:space="preserve">Evidence requirements </w:t>
            </w:r>
          </w:p>
        </w:tc>
        <w:tc>
          <w:tcPr>
            <w:tcW w:w="7082" w:type="dxa"/>
            <w:shd w:val="clear" w:color="auto" w:fill="auto"/>
          </w:tcPr>
          <w:p w14:paraId="43799BF6" w14:textId="77777777" w:rsidR="0032146C" w:rsidRDefault="0032146C" w:rsidP="0032146C">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This output/outcome measures the number of social houses that are built in Wales and are ready for occupation. Social Housing is that provided by local authorities or social landlords where rent levels have regard to the Welsh Government’s policy on Social housing rents (as amended or replaced) </w:t>
            </w:r>
          </w:p>
          <w:p w14:paraId="11931BAB" w14:textId="77777777" w:rsidR="0032146C" w:rsidRDefault="0032146C" w:rsidP="0086696E">
            <w:pPr>
              <w:spacing w:line="259" w:lineRule="auto"/>
              <w:cnfStyle w:val="000000100000" w:firstRow="0" w:lastRow="0" w:firstColumn="0" w:lastColumn="0" w:oddVBand="0" w:evenVBand="0" w:oddHBand="1" w:evenHBand="0" w:firstRowFirstColumn="0" w:firstRowLastColumn="0" w:lastRowFirstColumn="0" w:lastRowLastColumn="0"/>
            </w:pPr>
            <w:r>
              <w:t xml:space="preserve"> </w:t>
            </w:r>
          </w:p>
        </w:tc>
      </w:tr>
    </w:tbl>
    <w:p w14:paraId="5E6CF69C" w14:textId="37469CEF" w:rsidR="0032146C" w:rsidRDefault="0032146C" w:rsidP="005E056C"/>
    <w:tbl>
      <w:tblPr>
        <w:tblStyle w:val="GridTable4-Accent2"/>
        <w:tblW w:w="8926" w:type="dxa"/>
        <w:tblLook w:val="04A0" w:firstRow="1" w:lastRow="0" w:firstColumn="1" w:lastColumn="0" w:noHBand="0" w:noVBand="1"/>
      </w:tblPr>
      <w:tblGrid>
        <w:gridCol w:w="1844"/>
        <w:gridCol w:w="7082"/>
      </w:tblGrid>
      <w:tr w:rsidR="0032146C" w14:paraId="0402952A" w14:textId="77777777" w:rsidTr="0086696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1D960CFF" w14:textId="77777777" w:rsidR="0032146C" w:rsidRDefault="0032146C" w:rsidP="0086696E">
            <w:pPr>
              <w:spacing w:line="259" w:lineRule="auto"/>
            </w:pPr>
            <w:r>
              <w:t xml:space="preserve">Output </w:t>
            </w:r>
          </w:p>
        </w:tc>
        <w:tc>
          <w:tcPr>
            <w:tcW w:w="7082" w:type="dxa"/>
          </w:tcPr>
          <w:p w14:paraId="207D5A6C" w14:textId="06A7D5C1" w:rsidR="0032146C" w:rsidRDefault="0032146C"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Additional intermediate housing units delivered</w:t>
            </w:r>
          </w:p>
        </w:tc>
      </w:tr>
      <w:tr w:rsidR="0032146C" w14:paraId="1C343473" w14:textId="77777777" w:rsidTr="00866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2211B03" w14:textId="77777777" w:rsidR="0032146C" w:rsidRDefault="0032146C" w:rsidP="0086696E">
            <w:pPr>
              <w:spacing w:line="259" w:lineRule="auto"/>
            </w:pPr>
            <w:r>
              <w:t xml:space="preserve">Reference </w:t>
            </w:r>
          </w:p>
        </w:tc>
        <w:tc>
          <w:tcPr>
            <w:tcW w:w="7082" w:type="dxa"/>
            <w:shd w:val="clear" w:color="auto" w:fill="auto"/>
          </w:tcPr>
          <w:p w14:paraId="7B16291D" w14:textId="3BB43D5D" w:rsidR="0032146C" w:rsidRDefault="0032146C"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TT12</w:t>
            </w:r>
          </w:p>
        </w:tc>
      </w:tr>
      <w:tr w:rsidR="0032146C" w14:paraId="0C438E9A" w14:textId="77777777" w:rsidTr="0086696E">
        <w:trPr>
          <w:trHeight w:val="139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9CCDD72" w14:textId="77777777" w:rsidR="0032146C" w:rsidRDefault="0032146C" w:rsidP="0086696E">
            <w:pPr>
              <w:spacing w:line="259" w:lineRule="auto"/>
            </w:pPr>
            <w:r>
              <w:t xml:space="preserve">Definition </w:t>
            </w:r>
          </w:p>
          <w:p w14:paraId="635824B2" w14:textId="77777777" w:rsidR="0032146C" w:rsidRDefault="0032146C" w:rsidP="0086696E">
            <w:pPr>
              <w:spacing w:line="259" w:lineRule="auto"/>
            </w:pPr>
            <w:r>
              <w:t xml:space="preserve"> </w:t>
            </w:r>
          </w:p>
        </w:tc>
        <w:tc>
          <w:tcPr>
            <w:tcW w:w="7082" w:type="dxa"/>
            <w:shd w:val="clear" w:color="auto" w:fill="auto"/>
          </w:tcPr>
          <w:p w14:paraId="21A15414" w14:textId="77777777"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Number of additional intermediate housing units delivered (Built or ready for Occupation - as a direct result of TT support) </w:t>
            </w:r>
          </w:p>
          <w:p w14:paraId="6BB1636D" w14:textId="77777777" w:rsidR="00B303DC" w:rsidRDefault="00B303D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p>
          <w:p w14:paraId="2CDB53BE" w14:textId="77777777" w:rsidR="00B303DC" w:rsidRDefault="00B303D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p>
          <w:p w14:paraId="5209BFE3" w14:textId="0F40326E" w:rsidR="00B303D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This output/outcome measures the number of additional affordable housing units delivered and available for occupation in Wales each year. </w:t>
            </w:r>
          </w:p>
          <w:p w14:paraId="0FDC3B0F" w14:textId="77777777" w:rsidR="00B303D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Intermediate housing is that where prices or rents are above those of social rent but below market housing prices or rents. </w:t>
            </w:r>
          </w:p>
          <w:p w14:paraId="38BB8A7E" w14:textId="77777777" w:rsidR="00B303D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The measure is the number of self contained housing units reserved as “intermediate” developed as a result of support, e.g. Units for letting by Councils and other Registered Social Landlords (RSLs). </w:t>
            </w:r>
          </w:p>
          <w:p w14:paraId="22355A35" w14:textId="77777777" w:rsidR="00B303D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Units for sale at less than market value. </w:t>
            </w:r>
          </w:p>
          <w:p w14:paraId="5F3C3DF6" w14:textId="0DBCE1F6"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Co-ownership units. </w:t>
            </w:r>
          </w:p>
          <w:p w14:paraId="38A0CF75" w14:textId="77777777" w:rsidR="0032146C" w:rsidRDefault="0032146C" w:rsidP="0032146C">
            <w:pPr>
              <w:pStyle w:val="Default"/>
              <w:cnfStyle w:val="000000000000" w:firstRow="0" w:lastRow="0" w:firstColumn="0" w:lastColumn="0" w:oddVBand="0" w:evenVBand="0" w:oddHBand="0" w:evenHBand="0" w:firstRowFirstColumn="0" w:firstRowLastColumn="0" w:lastRowFirstColumn="0" w:lastRowLastColumn="0"/>
            </w:pPr>
          </w:p>
        </w:tc>
      </w:tr>
      <w:tr w:rsidR="0032146C" w14:paraId="170BEC56" w14:textId="77777777" w:rsidTr="0086696E">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6C26E48" w14:textId="77777777" w:rsidR="0032146C" w:rsidRDefault="0032146C" w:rsidP="0086696E">
            <w:pPr>
              <w:spacing w:line="259" w:lineRule="auto"/>
            </w:pPr>
            <w:r>
              <w:t xml:space="preserve">Evidence requirements </w:t>
            </w:r>
          </w:p>
        </w:tc>
        <w:tc>
          <w:tcPr>
            <w:tcW w:w="7082" w:type="dxa"/>
            <w:shd w:val="clear" w:color="auto" w:fill="auto"/>
          </w:tcPr>
          <w:p w14:paraId="3C0D8CCF" w14:textId="77777777" w:rsidR="0032146C" w:rsidRDefault="0032146C" w:rsidP="0086696E">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Works – certificate of practical completion of the works. QS certification of works carried out, e.g. site services/utilities and infrastructure, foundations laid, walls and roof built. </w:t>
            </w:r>
          </w:p>
          <w:p w14:paraId="6EDFB411" w14:textId="77777777" w:rsidR="0032146C" w:rsidRDefault="0032146C" w:rsidP="0086696E">
            <w:pPr>
              <w:spacing w:line="259" w:lineRule="auto"/>
              <w:cnfStyle w:val="000000100000" w:firstRow="0" w:lastRow="0" w:firstColumn="0" w:lastColumn="0" w:oddVBand="0" w:evenVBand="0" w:oddHBand="1" w:evenHBand="0" w:firstRowFirstColumn="0" w:firstRowLastColumn="0" w:lastRowFirstColumn="0" w:lastRowLastColumn="0"/>
            </w:pPr>
            <w:r>
              <w:t xml:space="preserve"> </w:t>
            </w:r>
          </w:p>
        </w:tc>
      </w:tr>
    </w:tbl>
    <w:p w14:paraId="2AFF420F" w14:textId="3F7651F8" w:rsidR="0032146C" w:rsidRDefault="0032146C" w:rsidP="005E056C"/>
    <w:tbl>
      <w:tblPr>
        <w:tblStyle w:val="GridTable4-Accent2"/>
        <w:tblW w:w="8926" w:type="dxa"/>
        <w:tblLook w:val="04A0" w:firstRow="1" w:lastRow="0" w:firstColumn="1" w:lastColumn="0" w:noHBand="0" w:noVBand="1"/>
      </w:tblPr>
      <w:tblGrid>
        <w:gridCol w:w="1844"/>
        <w:gridCol w:w="7082"/>
      </w:tblGrid>
      <w:tr w:rsidR="0032146C" w14:paraId="3BED753A" w14:textId="77777777" w:rsidTr="0086696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05553471" w14:textId="77777777" w:rsidR="0032146C" w:rsidRDefault="0032146C" w:rsidP="0086696E">
            <w:pPr>
              <w:spacing w:line="259" w:lineRule="auto"/>
            </w:pPr>
            <w:r>
              <w:t xml:space="preserve">Output </w:t>
            </w:r>
          </w:p>
        </w:tc>
        <w:tc>
          <w:tcPr>
            <w:tcW w:w="7082" w:type="dxa"/>
          </w:tcPr>
          <w:p w14:paraId="30C9772B" w14:textId="1798FFC5" w:rsidR="0032146C" w:rsidRDefault="00B303DC"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Improvements in energy performance</w:t>
            </w:r>
          </w:p>
        </w:tc>
      </w:tr>
      <w:tr w:rsidR="0032146C" w14:paraId="778EFD44" w14:textId="77777777" w:rsidTr="00866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FB70C49" w14:textId="77777777" w:rsidR="0032146C" w:rsidRDefault="0032146C" w:rsidP="0086696E">
            <w:pPr>
              <w:spacing w:line="259" w:lineRule="auto"/>
            </w:pPr>
            <w:r>
              <w:t xml:space="preserve">Reference </w:t>
            </w:r>
          </w:p>
        </w:tc>
        <w:tc>
          <w:tcPr>
            <w:tcW w:w="7082" w:type="dxa"/>
            <w:shd w:val="clear" w:color="auto" w:fill="auto"/>
          </w:tcPr>
          <w:p w14:paraId="4C5F1AAB" w14:textId="54A7DC27" w:rsidR="0032146C" w:rsidRDefault="0032146C"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TT</w:t>
            </w:r>
            <w:r w:rsidR="00B303DC">
              <w:rPr>
                <w:rFonts w:ascii="Arial" w:eastAsia="Arial" w:hAnsi="Arial" w:cs="Arial"/>
                <w:b/>
              </w:rPr>
              <w:t>13</w:t>
            </w:r>
          </w:p>
        </w:tc>
      </w:tr>
      <w:tr w:rsidR="0032146C" w14:paraId="2805BEBB" w14:textId="77777777" w:rsidTr="00BC3011">
        <w:trPr>
          <w:trHeight w:val="699"/>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4397102A" w14:textId="77777777" w:rsidR="0032146C" w:rsidRDefault="0032146C" w:rsidP="0086696E">
            <w:pPr>
              <w:spacing w:line="259" w:lineRule="auto"/>
            </w:pPr>
            <w:r>
              <w:t xml:space="preserve">Definition </w:t>
            </w:r>
          </w:p>
          <w:p w14:paraId="1553FBD8" w14:textId="77777777" w:rsidR="0032146C" w:rsidRDefault="0032146C" w:rsidP="0086696E">
            <w:pPr>
              <w:spacing w:line="259" w:lineRule="auto"/>
            </w:pPr>
            <w:r>
              <w:t xml:space="preserve"> </w:t>
            </w:r>
          </w:p>
        </w:tc>
        <w:tc>
          <w:tcPr>
            <w:tcW w:w="7082" w:type="dxa"/>
            <w:shd w:val="clear" w:color="auto" w:fill="auto"/>
          </w:tcPr>
          <w:p w14:paraId="040CE114" w14:textId="77777777"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Number of households helped towards securing improvement in the energy performance of their homes </w:t>
            </w:r>
          </w:p>
          <w:p w14:paraId="3436822E" w14:textId="77777777" w:rsidR="0032146C" w:rsidRDefault="0032146C" w:rsidP="0086696E">
            <w:pPr>
              <w:spacing w:line="259" w:lineRule="auto"/>
              <w:cnfStyle w:val="000000000000" w:firstRow="0" w:lastRow="0" w:firstColumn="0" w:lastColumn="0" w:oddVBand="0" w:evenVBand="0" w:oddHBand="0" w:evenHBand="0" w:firstRowFirstColumn="0" w:firstRowLastColumn="0" w:lastRowFirstColumn="0" w:lastRowLastColumn="0"/>
            </w:pPr>
          </w:p>
          <w:p w14:paraId="3C760F03" w14:textId="77777777"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This output/outcome measures the number of households helped towards securing improvements in the energy performance of their </w:t>
            </w:r>
            <w:r>
              <w:rPr>
                <w:sz w:val="23"/>
                <w:szCs w:val="23"/>
              </w:rPr>
              <w:lastRenderedPageBreak/>
              <w:t xml:space="preserve">homes This does not include WHQS improved properties or renewal area projects unless they are delivered using TT funding </w:t>
            </w:r>
          </w:p>
          <w:p w14:paraId="2DA82E52" w14:textId="7ED9A0C0" w:rsidR="00B303DC" w:rsidRDefault="00B303DC" w:rsidP="0086696E">
            <w:pPr>
              <w:spacing w:line="259" w:lineRule="auto"/>
              <w:cnfStyle w:val="000000000000" w:firstRow="0" w:lastRow="0" w:firstColumn="0" w:lastColumn="0" w:oddVBand="0" w:evenVBand="0" w:oddHBand="0" w:evenHBand="0" w:firstRowFirstColumn="0" w:firstRowLastColumn="0" w:lastRowFirstColumn="0" w:lastRowLastColumn="0"/>
            </w:pPr>
          </w:p>
        </w:tc>
      </w:tr>
      <w:tr w:rsidR="0032146C" w14:paraId="78C27C7C" w14:textId="77777777" w:rsidTr="00BC3011">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F72D596" w14:textId="77777777" w:rsidR="0032146C" w:rsidRDefault="0032146C" w:rsidP="0086696E">
            <w:pPr>
              <w:spacing w:line="259" w:lineRule="auto"/>
            </w:pPr>
            <w:r>
              <w:lastRenderedPageBreak/>
              <w:t xml:space="preserve">Evidence requirements </w:t>
            </w:r>
          </w:p>
        </w:tc>
        <w:tc>
          <w:tcPr>
            <w:tcW w:w="7082" w:type="dxa"/>
            <w:shd w:val="clear" w:color="auto" w:fill="auto"/>
          </w:tcPr>
          <w:p w14:paraId="7BFECB19" w14:textId="1FEAE474" w:rsidR="0032146C" w:rsidRPr="00BC3011" w:rsidRDefault="00B303DC" w:rsidP="00BC3011">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Addresses of the properties improved </w:t>
            </w:r>
          </w:p>
        </w:tc>
      </w:tr>
    </w:tbl>
    <w:p w14:paraId="39336FCF" w14:textId="77777777" w:rsidR="0032146C" w:rsidRDefault="0032146C" w:rsidP="005E056C"/>
    <w:tbl>
      <w:tblPr>
        <w:tblStyle w:val="GridTable4-Accent2"/>
        <w:tblW w:w="8926" w:type="dxa"/>
        <w:tblLook w:val="04A0" w:firstRow="1" w:lastRow="0" w:firstColumn="1" w:lastColumn="0" w:noHBand="0" w:noVBand="1"/>
      </w:tblPr>
      <w:tblGrid>
        <w:gridCol w:w="1844"/>
        <w:gridCol w:w="7082"/>
      </w:tblGrid>
      <w:tr w:rsidR="005E056C" w14:paraId="2CCA6D07" w14:textId="77777777" w:rsidTr="00653FC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58E5F36E" w14:textId="77777777" w:rsidR="005E056C" w:rsidRDefault="005E056C" w:rsidP="00653FC4">
            <w:pPr>
              <w:spacing w:line="259" w:lineRule="auto"/>
            </w:pPr>
            <w:r>
              <w:t xml:space="preserve">Output </w:t>
            </w:r>
          </w:p>
        </w:tc>
        <w:tc>
          <w:tcPr>
            <w:tcW w:w="7082" w:type="dxa"/>
          </w:tcPr>
          <w:p w14:paraId="08B898CC" w14:textId="77777777" w:rsidR="005E056C" w:rsidRDefault="005E056C" w:rsidP="00653FC4">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 xml:space="preserve">Empty homes brought back into use </w:t>
            </w:r>
          </w:p>
        </w:tc>
      </w:tr>
      <w:tr w:rsidR="005E056C" w14:paraId="19FFA2B9" w14:textId="77777777" w:rsidTr="00653FC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CC571BE" w14:textId="77777777" w:rsidR="005E056C" w:rsidRDefault="005E056C" w:rsidP="00653FC4">
            <w:pPr>
              <w:spacing w:line="259" w:lineRule="auto"/>
            </w:pPr>
            <w:r>
              <w:t xml:space="preserve">Reference </w:t>
            </w:r>
          </w:p>
        </w:tc>
        <w:tc>
          <w:tcPr>
            <w:tcW w:w="7082" w:type="dxa"/>
            <w:shd w:val="clear" w:color="auto" w:fill="auto"/>
          </w:tcPr>
          <w:p w14:paraId="6DA97BCF" w14:textId="77777777" w:rsidR="005E056C" w:rsidRDefault="005E056C" w:rsidP="00653FC4">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 xml:space="preserve">TT14 </w:t>
            </w:r>
          </w:p>
        </w:tc>
      </w:tr>
      <w:tr w:rsidR="005E056C" w14:paraId="70451818" w14:textId="77777777" w:rsidTr="00653FC4">
        <w:trPr>
          <w:trHeight w:val="1387"/>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F1243AF" w14:textId="77777777" w:rsidR="005E056C" w:rsidRDefault="005E056C" w:rsidP="00653FC4">
            <w:pPr>
              <w:spacing w:line="259" w:lineRule="auto"/>
            </w:pPr>
            <w:r>
              <w:t xml:space="preserve">Definition </w:t>
            </w:r>
          </w:p>
          <w:p w14:paraId="7ABB7E6A" w14:textId="77777777" w:rsidR="005E056C" w:rsidRDefault="005E056C" w:rsidP="00653FC4">
            <w:pPr>
              <w:spacing w:line="259" w:lineRule="auto"/>
            </w:pPr>
            <w:r>
              <w:t xml:space="preserve"> </w:t>
            </w:r>
          </w:p>
          <w:p w14:paraId="05EDB3CE" w14:textId="77777777" w:rsidR="005E056C" w:rsidRDefault="005E056C" w:rsidP="00653FC4">
            <w:pPr>
              <w:spacing w:line="259" w:lineRule="auto"/>
            </w:pPr>
            <w:r>
              <w:t xml:space="preserve"> </w:t>
            </w:r>
          </w:p>
          <w:p w14:paraId="0B178CBA" w14:textId="77777777" w:rsidR="005E056C" w:rsidRDefault="005E056C" w:rsidP="00653FC4">
            <w:pPr>
              <w:spacing w:line="259" w:lineRule="auto"/>
            </w:pPr>
            <w:r>
              <w:t xml:space="preserve"> </w:t>
            </w:r>
          </w:p>
          <w:p w14:paraId="217E7977" w14:textId="77777777" w:rsidR="005E056C" w:rsidRDefault="005E056C" w:rsidP="00653FC4">
            <w:pPr>
              <w:spacing w:line="259" w:lineRule="auto"/>
            </w:pPr>
            <w:r>
              <w:t xml:space="preserve"> </w:t>
            </w:r>
          </w:p>
        </w:tc>
        <w:tc>
          <w:tcPr>
            <w:tcW w:w="7082" w:type="dxa"/>
            <w:shd w:val="clear" w:color="auto" w:fill="auto"/>
          </w:tcPr>
          <w:p w14:paraId="0C067F0F" w14:textId="77777777" w:rsidR="005E056C" w:rsidRDefault="005E056C" w:rsidP="00653FC4">
            <w:pPr>
              <w:spacing w:line="259" w:lineRule="auto"/>
              <w:cnfStyle w:val="000000000000" w:firstRow="0" w:lastRow="0" w:firstColumn="0" w:lastColumn="0" w:oddVBand="0" w:evenVBand="0" w:oddHBand="0" w:evenHBand="0" w:firstRowFirstColumn="0" w:firstRowLastColumn="0" w:lastRowFirstColumn="0" w:lastRowLastColumn="0"/>
            </w:pPr>
            <w:r w:rsidRPr="002A522E">
              <w:rPr>
                <w:rFonts w:ascii="Arial" w:hAnsi="Arial" w:cs="Arial"/>
                <w:color w:val="000000"/>
                <w:sz w:val="23"/>
                <w:szCs w:val="23"/>
              </w:rPr>
              <w:t>This output/outcome measures the number of private sector dwellings that had been vacant for more than six months at the beginning of the financial year (1 April) which have been returned to occupation during the year through direct action by the local authority such as housing renewal or group repair.</w:t>
            </w:r>
            <w:r>
              <w:t xml:space="preserve"> </w:t>
            </w:r>
          </w:p>
        </w:tc>
      </w:tr>
      <w:tr w:rsidR="005E056C" w14:paraId="2F2C5FEE" w14:textId="77777777" w:rsidTr="00653F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25BA5305" w14:textId="77777777" w:rsidR="005E056C" w:rsidRDefault="005E056C" w:rsidP="00653FC4">
            <w:pPr>
              <w:spacing w:line="259" w:lineRule="auto"/>
            </w:pPr>
            <w:r>
              <w:t xml:space="preserve">Evidence requirements </w:t>
            </w:r>
          </w:p>
        </w:tc>
        <w:tc>
          <w:tcPr>
            <w:tcW w:w="7082" w:type="dxa"/>
            <w:shd w:val="clear" w:color="auto" w:fill="auto"/>
          </w:tcPr>
          <w:p w14:paraId="780FBBDB" w14:textId="77777777" w:rsidR="005E056C" w:rsidRPr="002A522E" w:rsidRDefault="005E056C" w:rsidP="00653FC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2A522E">
              <w:rPr>
                <w:rFonts w:ascii="Arial" w:hAnsi="Arial" w:cs="Arial"/>
                <w:color w:val="000000"/>
                <w:sz w:val="23"/>
                <w:szCs w:val="23"/>
              </w:rPr>
              <w:t xml:space="preserve">Addresses of the properties improved and available for occupation. </w:t>
            </w:r>
          </w:p>
          <w:p w14:paraId="0EA6C6FC" w14:textId="77777777" w:rsidR="005E056C" w:rsidRDefault="005E056C" w:rsidP="00653FC4">
            <w:pPr>
              <w:spacing w:line="259" w:lineRule="auto"/>
              <w:cnfStyle w:val="000000100000" w:firstRow="0" w:lastRow="0" w:firstColumn="0" w:lastColumn="0" w:oddVBand="0" w:evenVBand="0" w:oddHBand="1" w:evenHBand="0" w:firstRowFirstColumn="0" w:firstRowLastColumn="0" w:lastRowFirstColumn="0" w:lastRowLastColumn="0"/>
            </w:pPr>
            <w:r>
              <w:t xml:space="preserve"> </w:t>
            </w:r>
          </w:p>
        </w:tc>
      </w:tr>
    </w:tbl>
    <w:p w14:paraId="5468F1A5" w14:textId="77777777" w:rsidR="005E056C" w:rsidRDefault="005E056C" w:rsidP="005E056C"/>
    <w:tbl>
      <w:tblPr>
        <w:tblStyle w:val="GridTable4-Accent2"/>
        <w:tblW w:w="8926" w:type="dxa"/>
        <w:tblLook w:val="04A0" w:firstRow="1" w:lastRow="0" w:firstColumn="1" w:lastColumn="0" w:noHBand="0" w:noVBand="1"/>
      </w:tblPr>
      <w:tblGrid>
        <w:gridCol w:w="1844"/>
        <w:gridCol w:w="7082"/>
      </w:tblGrid>
      <w:tr w:rsidR="005E056C" w14:paraId="713EFD80" w14:textId="77777777" w:rsidTr="00653FC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590B2C05" w14:textId="77777777" w:rsidR="005E056C" w:rsidRDefault="005E056C" w:rsidP="00653FC4">
            <w:pPr>
              <w:spacing w:line="259" w:lineRule="auto"/>
            </w:pPr>
            <w:r>
              <w:t xml:space="preserve">Output </w:t>
            </w:r>
          </w:p>
        </w:tc>
        <w:tc>
          <w:tcPr>
            <w:tcW w:w="7082" w:type="dxa"/>
          </w:tcPr>
          <w:p w14:paraId="1CA496EF" w14:textId="77777777" w:rsidR="005E056C" w:rsidRDefault="005E056C" w:rsidP="00653FC4">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 xml:space="preserve">Non-residential units brought back into use </w:t>
            </w:r>
          </w:p>
        </w:tc>
      </w:tr>
      <w:tr w:rsidR="005E056C" w14:paraId="749D21DE" w14:textId="77777777" w:rsidTr="00653F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8901DED" w14:textId="77777777" w:rsidR="005E056C" w:rsidRDefault="005E056C" w:rsidP="00653FC4">
            <w:pPr>
              <w:spacing w:line="259" w:lineRule="auto"/>
            </w:pPr>
            <w:r>
              <w:t xml:space="preserve">Reference </w:t>
            </w:r>
          </w:p>
        </w:tc>
        <w:tc>
          <w:tcPr>
            <w:tcW w:w="7082" w:type="dxa"/>
            <w:shd w:val="clear" w:color="auto" w:fill="auto"/>
          </w:tcPr>
          <w:p w14:paraId="6BD8BB7A" w14:textId="77777777" w:rsidR="005E056C" w:rsidRDefault="005E056C" w:rsidP="00653FC4">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 xml:space="preserve">TT15 </w:t>
            </w:r>
          </w:p>
        </w:tc>
      </w:tr>
      <w:tr w:rsidR="005E056C" w14:paraId="29D5A1D7" w14:textId="77777777" w:rsidTr="00653FC4">
        <w:trPr>
          <w:trHeight w:val="13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4B2926E0" w14:textId="77777777" w:rsidR="005E056C" w:rsidRDefault="005E056C" w:rsidP="00653FC4">
            <w:pPr>
              <w:spacing w:line="259" w:lineRule="auto"/>
            </w:pPr>
            <w:r>
              <w:t xml:space="preserve">Definition </w:t>
            </w:r>
          </w:p>
          <w:p w14:paraId="04C54881" w14:textId="77777777" w:rsidR="005E056C" w:rsidRDefault="005E056C" w:rsidP="00653FC4">
            <w:pPr>
              <w:spacing w:line="259" w:lineRule="auto"/>
            </w:pPr>
            <w:r>
              <w:t xml:space="preserve"> </w:t>
            </w:r>
          </w:p>
          <w:p w14:paraId="1F7B2A46" w14:textId="77777777" w:rsidR="005E056C" w:rsidRDefault="005E056C" w:rsidP="00653FC4">
            <w:pPr>
              <w:spacing w:line="259" w:lineRule="auto"/>
            </w:pPr>
            <w:r>
              <w:t xml:space="preserve"> </w:t>
            </w:r>
          </w:p>
          <w:p w14:paraId="531175C0" w14:textId="77777777" w:rsidR="005E056C" w:rsidRDefault="005E056C" w:rsidP="00653FC4">
            <w:pPr>
              <w:spacing w:line="259" w:lineRule="auto"/>
            </w:pPr>
            <w:r>
              <w:t xml:space="preserve"> </w:t>
            </w:r>
          </w:p>
          <w:p w14:paraId="5FDF3B09" w14:textId="77777777" w:rsidR="005E056C" w:rsidRDefault="005E056C" w:rsidP="00653FC4">
            <w:pPr>
              <w:spacing w:line="259" w:lineRule="auto"/>
            </w:pPr>
            <w:r>
              <w:t xml:space="preserve"> </w:t>
            </w:r>
          </w:p>
        </w:tc>
        <w:tc>
          <w:tcPr>
            <w:tcW w:w="7082" w:type="dxa"/>
            <w:shd w:val="clear" w:color="auto" w:fill="auto"/>
          </w:tcPr>
          <w:p w14:paraId="11E8C4E1" w14:textId="77777777" w:rsidR="005E056C" w:rsidRPr="002A522E" w:rsidRDefault="005E056C" w:rsidP="00653FC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3"/>
                <w:szCs w:val="23"/>
              </w:rPr>
            </w:pPr>
            <w:r w:rsidRPr="002A522E">
              <w:rPr>
                <w:rFonts w:ascii="Arial" w:hAnsi="Arial" w:cs="Arial"/>
                <w:color w:val="000000"/>
                <w:sz w:val="23"/>
                <w:szCs w:val="23"/>
              </w:rPr>
              <w:t xml:space="preserve">This output/outcome measures the number of non-residential units which have been vacant for more than six months at the beginning of the financial year (1 April) which have been returned to occupation during the year through direct action by the local authority. </w:t>
            </w:r>
          </w:p>
        </w:tc>
      </w:tr>
      <w:tr w:rsidR="005E056C" w14:paraId="4D27DD84" w14:textId="77777777" w:rsidTr="00653FC4">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3AE6E21" w14:textId="77777777" w:rsidR="005E056C" w:rsidRDefault="005E056C" w:rsidP="00653FC4">
            <w:pPr>
              <w:spacing w:line="259" w:lineRule="auto"/>
            </w:pPr>
            <w:r>
              <w:t xml:space="preserve">Evidence requirements </w:t>
            </w:r>
          </w:p>
        </w:tc>
        <w:tc>
          <w:tcPr>
            <w:tcW w:w="7082" w:type="dxa"/>
            <w:shd w:val="clear" w:color="auto" w:fill="auto"/>
          </w:tcPr>
          <w:p w14:paraId="55C3A43B" w14:textId="77777777" w:rsidR="005E056C" w:rsidRPr="002A522E" w:rsidRDefault="005E056C" w:rsidP="00653FC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2A522E">
              <w:rPr>
                <w:rFonts w:ascii="Arial" w:hAnsi="Arial" w:cs="Arial"/>
                <w:color w:val="000000"/>
                <w:sz w:val="23"/>
                <w:szCs w:val="23"/>
              </w:rPr>
              <w:t xml:space="preserve">Addresses of the properties improved and available for occupation. </w:t>
            </w:r>
          </w:p>
          <w:p w14:paraId="4D8046C5" w14:textId="77777777" w:rsidR="005E056C" w:rsidRPr="002A522E" w:rsidRDefault="005E056C" w:rsidP="00653FC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2A522E">
              <w:rPr>
                <w:rFonts w:ascii="Arial" w:hAnsi="Arial" w:cs="Arial"/>
                <w:color w:val="000000"/>
                <w:sz w:val="23"/>
                <w:szCs w:val="23"/>
              </w:rPr>
              <w:t xml:space="preserve"> </w:t>
            </w:r>
          </w:p>
        </w:tc>
      </w:tr>
    </w:tbl>
    <w:p w14:paraId="0D69E4A7" w14:textId="7E552DD8" w:rsidR="005E056C" w:rsidRDefault="005E056C"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B303DC" w14:paraId="7A8E5363" w14:textId="77777777" w:rsidTr="0086696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00807375" w14:textId="77777777" w:rsidR="00B303DC" w:rsidRDefault="00B303DC" w:rsidP="0086696E">
            <w:pPr>
              <w:spacing w:line="259" w:lineRule="auto"/>
            </w:pPr>
            <w:r>
              <w:t xml:space="preserve">Output </w:t>
            </w:r>
          </w:p>
        </w:tc>
        <w:tc>
          <w:tcPr>
            <w:tcW w:w="7082" w:type="dxa"/>
          </w:tcPr>
          <w:p w14:paraId="5ADA0F6B" w14:textId="02A99A27" w:rsidR="00B303DC" w:rsidRDefault="00B303DC"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Reduction in CO2 Emissions</w:t>
            </w:r>
          </w:p>
        </w:tc>
      </w:tr>
      <w:tr w:rsidR="00B303DC" w14:paraId="1CC4AB25" w14:textId="77777777" w:rsidTr="00866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4121E843" w14:textId="77777777" w:rsidR="00B303DC" w:rsidRDefault="00B303DC" w:rsidP="0086696E">
            <w:pPr>
              <w:spacing w:line="259" w:lineRule="auto"/>
            </w:pPr>
            <w:r>
              <w:t xml:space="preserve">Reference </w:t>
            </w:r>
          </w:p>
        </w:tc>
        <w:tc>
          <w:tcPr>
            <w:tcW w:w="7082" w:type="dxa"/>
            <w:shd w:val="clear" w:color="auto" w:fill="auto"/>
          </w:tcPr>
          <w:p w14:paraId="4CD83060" w14:textId="5764E046" w:rsidR="00B303DC" w:rsidRDefault="00B303DC"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TT16</w:t>
            </w:r>
          </w:p>
        </w:tc>
      </w:tr>
      <w:tr w:rsidR="00B303DC" w14:paraId="2C75F1C3" w14:textId="77777777" w:rsidTr="0086696E">
        <w:trPr>
          <w:trHeight w:val="139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FE65CDE" w14:textId="77777777" w:rsidR="00B303DC" w:rsidRDefault="00B303DC" w:rsidP="0086696E">
            <w:pPr>
              <w:spacing w:line="259" w:lineRule="auto"/>
            </w:pPr>
            <w:r>
              <w:t xml:space="preserve">Definition </w:t>
            </w:r>
          </w:p>
          <w:p w14:paraId="038593DC" w14:textId="77777777" w:rsidR="00B303DC" w:rsidRDefault="00B303DC" w:rsidP="0086696E">
            <w:pPr>
              <w:spacing w:line="259" w:lineRule="auto"/>
            </w:pPr>
            <w:r>
              <w:t xml:space="preserve"> </w:t>
            </w:r>
          </w:p>
        </w:tc>
        <w:tc>
          <w:tcPr>
            <w:tcW w:w="7082" w:type="dxa"/>
            <w:shd w:val="clear" w:color="auto" w:fill="auto"/>
          </w:tcPr>
          <w:p w14:paraId="76400A81" w14:textId="77777777"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This is a measure of the reduction in greenhouse gas (GHG) emissions following completion of the funded activity. Unit -Tons CO2 equivalent </w:t>
            </w:r>
          </w:p>
          <w:p w14:paraId="3DBBD2E0" w14:textId="77777777" w:rsidR="00B303DC" w:rsidRDefault="00B303DC" w:rsidP="0086696E">
            <w:pPr>
              <w:spacing w:line="259" w:lineRule="auto"/>
              <w:cnfStyle w:val="000000000000" w:firstRow="0" w:lastRow="0" w:firstColumn="0" w:lastColumn="0" w:oddVBand="0" w:evenVBand="0" w:oddHBand="0" w:evenHBand="0" w:firstRowFirstColumn="0" w:firstRowLastColumn="0" w:lastRowFirstColumn="0" w:lastRowLastColumn="0"/>
            </w:pPr>
          </w:p>
          <w:p w14:paraId="6995A208" w14:textId="77777777" w:rsidR="00B303DC" w:rsidRDefault="00B303DC" w:rsidP="0086696E">
            <w:pPr>
              <w:spacing w:line="259" w:lineRule="auto"/>
              <w:cnfStyle w:val="000000000000" w:firstRow="0" w:lastRow="0" w:firstColumn="0" w:lastColumn="0" w:oddVBand="0" w:evenVBand="0" w:oddHBand="0" w:evenHBand="0" w:firstRowFirstColumn="0" w:firstRowLastColumn="0" w:lastRowFirstColumn="0" w:lastRowLastColumn="0"/>
            </w:pPr>
          </w:p>
        </w:tc>
      </w:tr>
      <w:tr w:rsidR="00B303DC" w14:paraId="4A2834F3" w14:textId="77777777" w:rsidTr="0086696E">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43C88C0C" w14:textId="77777777" w:rsidR="00B303DC" w:rsidRDefault="00B303DC" w:rsidP="0086696E">
            <w:pPr>
              <w:spacing w:line="259" w:lineRule="auto"/>
            </w:pPr>
            <w:r>
              <w:t xml:space="preserve">Evidence requirements </w:t>
            </w:r>
          </w:p>
        </w:tc>
        <w:tc>
          <w:tcPr>
            <w:tcW w:w="7082" w:type="dxa"/>
            <w:shd w:val="clear" w:color="auto" w:fill="auto"/>
          </w:tcPr>
          <w:p w14:paraId="4BE6AF7D" w14:textId="77777777" w:rsidR="00B303DC" w:rsidRDefault="00B303DC" w:rsidP="00B303DC">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The reductions would be based on what would be expected to happen if the project did not go ahead. </w:t>
            </w:r>
          </w:p>
          <w:p w14:paraId="353AB443" w14:textId="5D2476E7" w:rsidR="00B303DC" w:rsidRDefault="00B303DC" w:rsidP="00B303DC">
            <w:pPr>
              <w:pStyle w:val="Default"/>
              <w:cnfStyle w:val="000000100000" w:firstRow="0" w:lastRow="0" w:firstColumn="0" w:lastColumn="0" w:oddVBand="0" w:evenVBand="0" w:oddHBand="1" w:evenHBand="0" w:firstRowFirstColumn="0" w:firstRowLastColumn="0" w:lastRowFirstColumn="0" w:lastRowLastColumn="0"/>
              <w:rPr>
                <w:sz w:val="23"/>
                <w:szCs w:val="23"/>
              </w:rPr>
            </w:pPr>
            <w:r>
              <w:rPr>
                <w:b/>
                <w:bCs/>
                <w:sz w:val="23"/>
                <w:szCs w:val="23"/>
              </w:rPr>
              <w:t xml:space="preserve">Calculation: </w:t>
            </w:r>
            <w:r>
              <w:rPr>
                <w:sz w:val="23"/>
                <w:szCs w:val="23"/>
              </w:rPr>
              <w:t xml:space="preserve">Tonnes of carbon saved should be measured using Department for Environment, Food and Rural Affairs (DEFRA) and Department for Business, Energy &amp; Industrial Strategy GHG Conversion Factors for Company Reporting (Greenhouse gas reporting - Conversion factors 2016 link - </w:t>
            </w:r>
            <w:hyperlink r:id="rId19" w:history="1">
              <w:r w:rsidRPr="00BA6872">
                <w:rPr>
                  <w:rStyle w:val="Hyperlink"/>
                  <w:sz w:val="23"/>
                  <w:szCs w:val="23"/>
                </w:rPr>
                <w:t>https://www.gov.uk/government/publications/greenhouse-gas-reporting-conversion-factors-2016</w:t>
              </w:r>
            </w:hyperlink>
            <w:r>
              <w:rPr>
                <w:sz w:val="23"/>
                <w:szCs w:val="23"/>
              </w:rPr>
              <w:t xml:space="preserve"> </w:t>
            </w:r>
          </w:p>
          <w:p w14:paraId="7FB189C3" w14:textId="65DA418B" w:rsidR="00B303DC" w:rsidRDefault="00B303DC" w:rsidP="0086696E">
            <w:pPr>
              <w:pStyle w:val="Default"/>
              <w:cnfStyle w:val="000000100000" w:firstRow="0" w:lastRow="0" w:firstColumn="0" w:lastColumn="0" w:oddVBand="0" w:evenVBand="0" w:oddHBand="1" w:evenHBand="0" w:firstRowFirstColumn="0" w:firstRowLastColumn="0" w:lastRowFirstColumn="0" w:lastRowLastColumn="0"/>
              <w:rPr>
                <w:sz w:val="23"/>
                <w:szCs w:val="23"/>
              </w:rPr>
            </w:pPr>
          </w:p>
          <w:p w14:paraId="58FF0323" w14:textId="77777777" w:rsidR="00B303DC" w:rsidRDefault="00B303DC" w:rsidP="0086696E">
            <w:pPr>
              <w:spacing w:line="259" w:lineRule="auto"/>
              <w:cnfStyle w:val="000000100000" w:firstRow="0" w:lastRow="0" w:firstColumn="0" w:lastColumn="0" w:oddVBand="0" w:evenVBand="0" w:oddHBand="1" w:evenHBand="0" w:firstRowFirstColumn="0" w:firstRowLastColumn="0" w:lastRowFirstColumn="0" w:lastRowLastColumn="0"/>
            </w:pPr>
            <w:r>
              <w:t xml:space="preserve"> </w:t>
            </w:r>
          </w:p>
        </w:tc>
      </w:tr>
    </w:tbl>
    <w:p w14:paraId="24CCC682" w14:textId="038422F3" w:rsidR="00B303DC" w:rsidRDefault="00B303DC"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B303DC" w14:paraId="44C314CE" w14:textId="77777777" w:rsidTr="0086696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759DA7F8" w14:textId="77777777" w:rsidR="00B303DC" w:rsidRDefault="00B303DC" w:rsidP="0086696E">
            <w:pPr>
              <w:spacing w:line="259" w:lineRule="auto"/>
            </w:pPr>
            <w:r>
              <w:lastRenderedPageBreak/>
              <w:t xml:space="preserve">Output </w:t>
            </w:r>
          </w:p>
        </w:tc>
        <w:tc>
          <w:tcPr>
            <w:tcW w:w="7082" w:type="dxa"/>
          </w:tcPr>
          <w:p w14:paraId="3C41D632" w14:textId="17808FF5" w:rsidR="00B303DC" w:rsidRDefault="00B303DC"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Employment related courses or employment related qualifications</w:t>
            </w:r>
          </w:p>
        </w:tc>
      </w:tr>
      <w:tr w:rsidR="00B303DC" w14:paraId="113B6E61" w14:textId="77777777" w:rsidTr="00866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B01F81C" w14:textId="77777777" w:rsidR="00B303DC" w:rsidRDefault="00B303DC" w:rsidP="0086696E">
            <w:pPr>
              <w:spacing w:line="259" w:lineRule="auto"/>
            </w:pPr>
            <w:r>
              <w:t xml:space="preserve">Reference </w:t>
            </w:r>
          </w:p>
        </w:tc>
        <w:tc>
          <w:tcPr>
            <w:tcW w:w="7082" w:type="dxa"/>
            <w:shd w:val="clear" w:color="auto" w:fill="auto"/>
          </w:tcPr>
          <w:p w14:paraId="6597F268" w14:textId="1163FE52" w:rsidR="00B303DC" w:rsidRDefault="00B303DC"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TT17</w:t>
            </w:r>
          </w:p>
        </w:tc>
      </w:tr>
      <w:tr w:rsidR="00B303DC" w14:paraId="27B51711" w14:textId="77777777" w:rsidTr="0086696E">
        <w:trPr>
          <w:trHeight w:val="139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006369D" w14:textId="77777777" w:rsidR="00B303DC" w:rsidRDefault="00B303DC" w:rsidP="0086696E">
            <w:pPr>
              <w:spacing w:line="259" w:lineRule="auto"/>
            </w:pPr>
            <w:r>
              <w:t xml:space="preserve">Definition </w:t>
            </w:r>
          </w:p>
          <w:p w14:paraId="7969E16D" w14:textId="77777777" w:rsidR="00B303DC" w:rsidRDefault="00B303DC" w:rsidP="0086696E">
            <w:pPr>
              <w:spacing w:line="259" w:lineRule="auto"/>
            </w:pPr>
            <w:r>
              <w:t xml:space="preserve"> </w:t>
            </w:r>
          </w:p>
        </w:tc>
        <w:tc>
          <w:tcPr>
            <w:tcW w:w="7082" w:type="dxa"/>
            <w:shd w:val="clear" w:color="auto" w:fill="auto"/>
          </w:tcPr>
          <w:p w14:paraId="53BB2E76" w14:textId="77777777"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Number completing employment related courses or gaining employment related qualification </w:t>
            </w:r>
          </w:p>
          <w:p w14:paraId="72C82D51" w14:textId="77777777" w:rsidR="00B303DC" w:rsidRDefault="00B303DC" w:rsidP="0086696E">
            <w:pPr>
              <w:spacing w:line="259" w:lineRule="auto"/>
              <w:cnfStyle w:val="000000000000" w:firstRow="0" w:lastRow="0" w:firstColumn="0" w:lastColumn="0" w:oddVBand="0" w:evenVBand="0" w:oddHBand="0" w:evenHBand="0" w:firstRowFirstColumn="0" w:firstRowLastColumn="0" w:lastRowFirstColumn="0" w:lastRowLastColumn="0"/>
            </w:pPr>
          </w:p>
          <w:p w14:paraId="278D74FF" w14:textId="77777777"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A measure of the number of unemployed or economically inactive people that are employed or engaged in the project and who complete employment related training courses whilst engaged on the project. </w:t>
            </w:r>
          </w:p>
          <w:p w14:paraId="14C0D78C" w14:textId="77777777"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The definition of Economically inactive is individuals not seeking work or immediately able to start work because of being a carer or retired, studying or unable to work through disability or sickness. Definition of unemployed is individuals who are seeking work or able to start work within two weeks. </w:t>
            </w:r>
          </w:p>
          <w:p w14:paraId="081D07A0" w14:textId="77777777"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"work- related training" is defined as any training course or other activity which is designed to impart, instil, improve or reinforce any knowledge, skills, or personal qualities which will qualify or better qualify the individual to gain employment. </w:t>
            </w:r>
          </w:p>
          <w:p w14:paraId="1242A998" w14:textId="4519C165"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Excludes opportunities taken up through Lift brokers as these are recorded through the Lift programme. </w:t>
            </w:r>
          </w:p>
          <w:p w14:paraId="047F6E3F" w14:textId="77777777" w:rsidR="00B303DC" w:rsidRDefault="00B303DC" w:rsidP="0086696E">
            <w:pPr>
              <w:spacing w:line="259" w:lineRule="auto"/>
              <w:cnfStyle w:val="000000000000" w:firstRow="0" w:lastRow="0" w:firstColumn="0" w:lastColumn="0" w:oddVBand="0" w:evenVBand="0" w:oddHBand="0" w:evenHBand="0" w:firstRowFirstColumn="0" w:firstRowLastColumn="0" w:lastRowFirstColumn="0" w:lastRowLastColumn="0"/>
            </w:pPr>
          </w:p>
        </w:tc>
      </w:tr>
      <w:tr w:rsidR="00B303DC" w14:paraId="77453B62" w14:textId="77777777" w:rsidTr="0086696E">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942B925" w14:textId="77777777" w:rsidR="00B303DC" w:rsidRDefault="00B303DC" w:rsidP="0086696E">
            <w:pPr>
              <w:spacing w:line="259" w:lineRule="auto"/>
            </w:pPr>
            <w:r>
              <w:t xml:space="preserve">Evidence requirements </w:t>
            </w:r>
          </w:p>
        </w:tc>
        <w:tc>
          <w:tcPr>
            <w:tcW w:w="7082" w:type="dxa"/>
            <w:shd w:val="clear" w:color="auto" w:fill="auto"/>
          </w:tcPr>
          <w:p w14:paraId="2958953F" w14:textId="77777777" w:rsidR="00B303DC" w:rsidRDefault="00B303DC" w:rsidP="00B303DC">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Letter from the training provider or organisation confirming numbers completing courses with details of the house number and post code for each individual. Letter from the training provider or the organisation confirming numbers attaining qualifications with details of the house number and post code for each individual. Copy of appointment letter evidencing the appointment is for at least six months for each trainee/apprentice. Age of the individuals. </w:t>
            </w:r>
          </w:p>
          <w:p w14:paraId="1ED89E7F" w14:textId="77777777" w:rsidR="00B303DC" w:rsidRDefault="00B303DC" w:rsidP="0086696E">
            <w:pPr>
              <w:spacing w:line="259" w:lineRule="auto"/>
              <w:cnfStyle w:val="000000100000" w:firstRow="0" w:lastRow="0" w:firstColumn="0" w:lastColumn="0" w:oddVBand="0" w:evenVBand="0" w:oddHBand="1" w:evenHBand="0" w:firstRowFirstColumn="0" w:firstRowLastColumn="0" w:lastRowFirstColumn="0" w:lastRowLastColumn="0"/>
            </w:pPr>
            <w:r>
              <w:t xml:space="preserve"> </w:t>
            </w:r>
          </w:p>
        </w:tc>
      </w:tr>
    </w:tbl>
    <w:p w14:paraId="7F3D817D" w14:textId="36042938" w:rsidR="00B303DC" w:rsidRDefault="00B303DC"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B303DC" w14:paraId="12C3E794" w14:textId="77777777" w:rsidTr="0086696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2BC21129" w14:textId="77777777" w:rsidR="00B303DC" w:rsidRDefault="00B303DC" w:rsidP="0086696E">
            <w:pPr>
              <w:spacing w:line="259" w:lineRule="auto"/>
            </w:pPr>
            <w:r>
              <w:t xml:space="preserve">Output </w:t>
            </w:r>
          </w:p>
        </w:tc>
        <w:tc>
          <w:tcPr>
            <w:tcW w:w="7082" w:type="dxa"/>
          </w:tcPr>
          <w:p w14:paraId="4F192597" w14:textId="3F4DAA38" w:rsidR="00B303DC" w:rsidRDefault="00B303DC"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Welsh SME’s securing contracts</w:t>
            </w:r>
          </w:p>
        </w:tc>
      </w:tr>
      <w:tr w:rsidR="00B303DC" w14:paraId="2A74AAED" w14:textId="77777777" w:rsidTr="00866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097C474" w14:textId="77777777" w:rsidR="00B303DC" w:rsidRDefault="00B303DC" w:rsidP="0086696E">
            <w:pPr>
              <w:spacing w:line="259" w:lineRule="auto"/>
            </w:pPr>
            <w:r>
              <w:t xml:space="preserve">Reference </w:t>
            </w:r>
          </w:p>
        </w:tc>
        <w:tc>
          <w:tcPr>
            <w:tcW w:w="7082" w:type="dxa"/>
            <w:shd w:val="clear" w:color="auto" w:fill="auto"/>
          </w:tcPr>
          <w:p w14:paraId="595845A5" w14:textId="4FF8BE78" w:rsidR="00B303DC" w:rsidRDefault="00B303DC"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TT18</w:t>
            </w:r>
          </w:p>
        </w:tc>
      </w:tr>
      <w:tr w:rsidR="00B303DC" w14:paraId="4204426F" w14:textId="77777777" w:rsidTr="00BC3011">
        <w:trPr>
          <w:trHeight w:val="7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8CE1F30" w14:textId="77777777" w:rsidR="00B303DC" w:rsidRDefault="00B303DC" w:rsidP="0086696E">
            <w:pPr>
              <w:spacing w:line="259" w:lineRule="auto"/>
            </w:pPr>
            <w:r>
              <w:t xml:space="preserve">Definition </w:t>
            </w:r>
          </w:p>
          <w:p w14:paraId="768F4D26" w14:textId="77777777" w:rsidR="00B303DC" w:rsidRDefault="00B303DC" w:rsidP="0086696E">
            <w:pPr>
              <w:spacing w:line="259" w:lineRule="auto"/>
            </w:pPr>
            <w:r>
              <w:t xml:space="preserve"> </w:t>
            </w:r>
          </w:p>
        </w:tc>
        <w:tc>
          <w:tcPr>
            <w:tcW w:w="7082" w:type="dxa"/>
            <w:shd w:val="clear" w:color="auto" w:fill="auto"/>
          </w:tcPr>
          <w:p w14:paraId="51E0A2EB" w14:textId="77777777"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Number of SMEs based in Wales successful in securing contracts/sub contracts </w:t>
            </w:r>
          </w:p>
          <w:p w14:paraId="330E72E4" w14:textId="757CAF62" w:rsidR="00B303DC" w:rsidRDefault="00B303DC" w:rsidP="0086696E">
            <w:pPr>
              <w:spacing w:line="259" w:lineRule="auto"/>
              <w:cnfStyle w:val="000000000000" w:firstRow="0" w:lastRow="0" w:firstColumn="0" w:lastColumn="0" w:oddVBand="0" w:evenVBand="0" w:oddHBand="0" w:evenHBand="0" w:firstRowFirstColumn="0" w:firstRowLastColumn="0" w:lastRowFirstColumn="0" w:lastRowLastColumn="0"/>
            </w:pPr>
          </w:p>
          <w:p w14:paraId="760C7850" w14:textId="77777777"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Where whole or part contracts are awarded to SME businesses based in Wales in respect of individual projects the number of those SMEs should be recorded. </w:t>
            </w:r>
          </w:p>
          <w:p w14:paraId="11440FAF" w14:textId="77777777"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SME - a category of micro, small and medium-sized autonomous enterprises employing fewer than 250 persons and which have an annual turnover not exceeding EUR 50 million, and/or an annual balance sheet total not exceeding EUR 43 million. </w:t>
            </w:r>
          </w:p>
          <w:p w14:paraId="3D5C8A79" w14:textId="77777777"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You are autonomous if: </w:t>
            </w:r>
          </w:p>
          <w:p w14:paraId="04726A33" w14:textId="77777777"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 you are totally independent, i.e. you have no participation in other enterprises and no enterprise has a participation in yours </w:t>
            </w:r>
          </w:p>
          <w:p w14:paraId="666989DD" w14:textId="22391F4C"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 you have a holding of less than 25% of the capital or voting rights (whichever is the higher) in one or more other enterprises and/or outsiders do not have a stake of 25% or more of the capital or voting rights (whichever is the higher) in your enterprise. If you are </w:t>
            </w:r>
          </w:p>
          <w:p w14:paraId="1D46C4E2" w14:textId="77777777"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autonomous, it means that you are not a partner or linked to another enterprise. </w:t>
            </w:r>
          </w:p>
          <w:p w14:paraId="4C5A5F3B" w14:textId="77777777" w:rsidR="00B303DC" w:rsidRDefault="00B303DC" w:rsidP="0086696E">
            <w:pPr>
              <w:spacing w:line="259" w:lineRule="auto"/>
              <w:cnfStyle w:val="000000000000" w:firstRow="0" w:lastRow="0" w:firstColumn="0" w:lastColumn="0" w:oddVBand="0" w:evenVBand="0" w:oddHBand="0" w:evenHBand="0" w:firstRowFirstColumn="0" w:firstRowLastColumn="0" w:lastRowFirstColumn="0" w:lastRowLastColumn="0"/>
            </w:pPr>
          </w:p>
        </w:tc>
      </w:tr>
      <w:tr w:rsidR="00B303DC" w14:paraId="574A2696" w14:textId="77777777" w:rsidTr="0086696E">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8757AA9" w14:textId="77777777" w:rsidR="00B303DC" w:rsidRDefault="00B303DC" w:rsidP="0086696E">
            <w:pPr>
              <w:spacing w:line="259" w:lineRule="auto"/>
            </w:pPr>
            <w:r>
              <w:lastRenderedPageBreak/>
              <w:t xml:space="preserve">Evidence requirements </w:t>
            </w:r>
          </w:p>
        </w:tc>
        <w:tc>
          <w:tcPr>
            <w:tcW w:w="7082" w:type="dxa"/>
            <w:shd w:val="clear" w:color="auto" w:fill="auto"/>
          </w:tcPr>
          <w:p w14:paraId="0B8BFFDD" w14:textId="77777777" w:rsidR="00B303DC" w:rsidRDefault="00B303DC" w:rsidP="00B303DC">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Copies of the post tender contract documents. </w:t>
            </w:r>
          </w:p>
          <w:p w14:paraId="3622274B" w14:textId="77777777" w:rsidR="00B303DC" w:rsidRDefault="00B303DC" w:rsidP="0086696E">
            <w:pPr>
              <w:spacing w:line="259" w:lineRule="auto"/>
              <w:cnfStyle w:val="000000100000" w:firstRow="0" w:lastRow="0" w:firstColumn="0" w:lastColumn="0" w:oddVBand="0" w:evenVBand="0" w:oddHBand="1" w:evenHBand="0" w:firstRowFirstColumn="0" w:firstRowLastColumn="0" w:lastRowFirstColumn="0" w:lastRowLastColumn="0"/>
            </w:pPr>
            <w:r>
              <w:t xml:space="preserve"> </w:t>
            </w:r>
          </w:p>
        </w:tc>
      </w:tr>
    </w:tbl>
    <w:p w14:paraId="0DF78525" w14:textId="7DE9738D" w:rsidR="00B303DC" w:rsidRDefault="00B303DC"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B303DC" w14:paraId="2A91EBFB" w14:textId="77777777" w:rsidTr="0086696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0CBD96C7" w14:textId="77777777" w:rsidR="00B303DC" w:rsidRDefault="00B303DC" w:rsidP="0086696E">
            <w:pPr>
              <w:spacing w:line="259" w:lineRule="auto"/>
            </w:pPr>
            <w:r>
              <w:t xml:space="preserve">Output </w:t>
            </w:r>
          </w:p>
        </w:tc>
        <w:tc>
          <w:tcPr>
            <w:tcW w:w="7082" w:type="dxa"/>
          </w:tcPr>
          <w:p w14:paraId="604DFA8D" w14:textId="02CB5311" w:rsidR="00B303DC" w:rsidRDefault="00B303DC"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Value of Contracts</w:t>
            </w:r>
          </w:p>
        </w:tc>
      </w:tr>
      <w:tr w:rsidR="00B303DC" w14:paraId="2A82B558" w14:textId="77777777" w:rsidTr="00866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B16C71D" w14:textId="77777777" w:rsidR="00B303DC" w:rsidRDefault="00B303DC" w:rsidP="0086696E">
            <w:pPr>
              <w:spacing w:line="259" w:lineRule="auto"/>
            </w:pPr>
            <w:r>
              <w:t xml:space="preserve">Reference </w:t>
            </w:r>
          </w:p>
        </w:tc>
        <w:tc>
          <w:tcPr>
            <w:tcW w:w="7082" w:type="dxa"/>
            <w:shd w:val="clear" w:color="auto" w:fill="auto"/>
          </w:tcPr>
          <w:p w14:paraId="73E16F96" w14:textId="5BC00CA0" w:rsidR="00B303DC" w:rsidRDefault="00B303DC"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TT19</w:t>
            </w:r>
          </w:p>
        </w:tc>
      </w:tr>
      <w:tr w:rsidR="00B303DC" w14:paraId="54EAC5F4" w14:textId="77777777" w:rsidTr="0086696E">
        <w:trPr>
          <w:trHeight w:val="139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373C184" w14:textId="77777777" w:rsidR="00B303DC" w:rsidRDefault="00B303DC" w:rsidP="0086696E">
            <w:pPr>
              <w:spacing w:line="259" w:lineRule="auto"/>
            </w:pPr>
            <w:r>
              <w:t xml:space="preserve">Definition </w:t>
            </w:r>
          </w:p>
          <w:p w14:paraId="0A7ED6F9" w14:textId="77777777" w:rsidR="00B303DC" w:rsidRDefault="00B303DC" w:rsidP="0086696E">
            <w:pPr>
              <w:spacing w:line="259" w:lineRule="auto"/>
              <w:rPr>
                <w:b w:val="0"/>
                <w:bCs w:val="0"/>
              </w:rPr>
            </w:pPr>
            <w:r>
              <w:t xml:space="preserve"> </w:t>
            </w:r>
          </w:p>
          <w:p w14:paraId="3AD3C8E8" w14:textId="2FC743C0" w:rsidR="00B303DC" w:rsidRDefault="00B303DC" w:rsidP="0086696E">
            <w:pPr>
              <w:spacing w:line="259" w:lineRule="auto"/>
            </w:pPr>
          </w:p>
        </w:tc>
        <w:tc>
          <w:tcPr>
            <w:tcW w:w="7082" w:type="dxa"/>
            <w:shd w:val="clear" w:color="auto" w:fill="auto"/>
          </w:tcPr>
          <w:p w14:paraId="0B9ED428" w14:textId="77777777"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Value of contracts/sub contracts awarded to SMEs based in Wales (£) </w:t>
            </w:r>
          </w:p>
          <w:p w14:paraId="613A5B4D" w14:textId="77777777"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pPr>
          </w:p>
          <w:p w14:paraId="1DF7A53A" w14:textId="77777777" w:rsidR="009E7F75"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Where whole or part contracts are awarded to SME businesses based in Wales in respect of individual projects the value of those contracts should be recorded. </w:t>
            </w:r>
          </w:p>
          <w:p w14:paraId="1656E9A8" w14:textId="77777777" w:rsidR="009E7F75"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SME - a category of micro, small and medium-sized autonomous enterprises employing fewer than 250 persons and which have an annual turnover not exceeding EUR 50 million, and/or an annual balance sheet total not exceeding EUR 43 million. </w:t>
            </w:r>
          </w:p>
          <w:p w14:paraId="210BAD6B" w14:textId="77777777" w:rsidR="009E7F75"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You are autonomous if: </w:t>
            </w:r>
          </w:p>
          <w:p w14:paraId="6163CECE" w14:textId="77777777" w:rsidR="009E7F75"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you are totally independent, i.e. you have no participation in other enterprises and no enterprise has a participation in yours.</w:t>
            </w:r>
          </w:p>
          <w:p w14:paraId="6276C5AD" w14:textId="5808B710"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 – you have a holding of less than 25% of the capital or voting rights (whichever is the higher) in one or more other enterprises and/or outsiders do not have a stake of 25% or more of the capital or voting rights (whichever is the higher) in your enterprise. If you are autonomous, it means that you are not a partner or linked to another enterprise </w:t>
            </w:r>
          </w:p>
          <w:p w14:paraId="3866A593" w14:textId="1C075AFD" w:rsidR="00B303DC" w:rsidRDefault="00B303DC" w:rsidP="00B303DC">
            <w:pPr>
              <w:pStyle w:val="Default"/>
              <w:cnfStyle w:val="000000000000" w:firstRow="0" w:lastRow="0" w:firstColumn="0" w:lastColumn="0" w:oddVBand="0" w:evenVBand="0" w:oddHBand="0" w:evenHBand="0" w:firstRowFirstColumn="0" w:firstRowLastColumn="0" w:lastRowFirstColumn="0" w:lastRowLastColumn="0"/>
            </w:pPr>
          </w:p>
        </w:tc>
      </w:tr>
      <w:tr w:rsidR="00B303DC" w14:paraId="6656ECCC" w14:textId="77777777" w:rsidTr="00BC3011">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4DB8FB67" w14:textId="77777777" w:rsidR="00B303DC" w:rsidRDefault="00B303DC" w:rsidP="0086696E">
            <w:pPr>
              <w:spacing w:line="259" w:lineRule="auto"/>
            </w:pPr>
            <w:r>
              <w:t xml:space="preserve">Evidence requirements </w:t>
            </w:r>
          </w:p>
        </w:tc>
        <w:tc>
          <w:tcPr>
            <w:tcW w:w="7082" w:type="dxa"/>
            <w:shd w:val="clear" w:color="auto" w:fill="auto"/>
          </w:tcPr>
          <w:p w14:paraId="073A6590" w14:textId="0CA4EFCE" w:rsidR="00B303DC" w:rsidRPr="00BC3011" w:rsidRDefault="009E7F75" w:rsidP="00BC3011">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Copies of the post tender contract documents and ‘form of tender’. </w:t>
            </w:r>
          </w:p>
        </w:tc>
      </w:tr>
    </w:tbl>
    <w:p w14:paraId="0002F6AA" w14:textId="77777777" w:rsidR="00B303DC" w:rsidRDefault="00B303DC"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B303DC" w14:paraId="29B493BA" w14:textId="77777777" w:rsidTr="0086696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6B129805" w14:textId="77777777" w:rsidR="00B303DC" w:rsidRDefault="00B303DC" w:rsidP="0086696E">
            <w:pPr>
              <w:spacing w:line="259" w:lineRule="auto"/>
            </w:pPr>
            <w:r>
              <w:t xml:space="preserve">Output </w:t>
            </w:r>
          </w:p>
        </w:tc>
        <w:tc>
          <w:tcPr>
            <w:tcW w:w="7082" w:type="dxa"/>
          </w:tcPr>
          <w:p w14:paraId="435EDF98" w14:textId="38568CD4" w:rsidR="00B303DC" w:rsidRDefault="009E7F75"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Creation of Habitat</w:t>
            </w:r>
          </w:p>
        </w:tc>
      </w:tr>
      <w:tr w:rsidR="00B303DC" w14:paraId="6440DBB0" w14:textId="77777777" w:rsidTr="00866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F940151" w14:textId="77777777" w:rsidR="00B303DC" w:rsidRDefault="00B303DC" w:rsidP="0086696E">
            <w:pPr>
              <w:spacing w:line="259" w:lineRule="auto"/>
            </w:pPr>
            <w:r>
              <w:t xml:space="preserve">Reference </w:t>
            </w:r>
          </w:p>
        </w:tc>
        <w:tc>
          <w:tcPr>
            <w:tcW w:w="7082" w:type="dxa"/>
            <w:shd w:val="clear" w:color="auto" w:fill="auto"/>
          </w:tcPr>
          <w:p w14:paraId="3C03437D" w14:textId="019D76D1" w:rsidR="00B303DC" w:rsidRDefault="00B303DC"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TT</w:t>
            </w:r>
            <w:r w:rsidR="009E7F75">
              <w:rPr>
                <w:rFonts w:ascii="Arial" w:eastAsia="Arial" w:hAnsi="Arial" w:cs="Arial"/>
                <w:b/>
              </w:rPr>
              <w:t>20</w:t>
            </w:r>
          </w:p>
        </w:tc>
      </w:tr>
      <w:tr w:rsidR="00B303DC" w14:paraId="6F057FCF" w14:textId="77777777" w:rsidTr="0086696E">
        <w:trPr>
          <w:trHeight w:val="139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2738E181" w14:textId="77777777" w:rsidR="00B303DC" w:rsidRDefault="00B303DC" w:rsidP="0086696E">
            <w:pPr>
              <w:spacing w:line="259" w:lineRule="auto"/>
            </w:pPr>
            <w:r>
              <w:t xml:space="preserve">Definition </w:t>
            </w:r>
          </w:p>
          <w:p w14:paraId="4C2FE149" w14:textId="77777777" w:rsidR="00B303DC" w:rsidRDefault="00B303DC" w:rsidP="0086696E">
            <w:pPr>
              <w:spacing w:line="259" w:lineRule="auto"/>
            </w:pPr>
            <w:r>
              <w:t xml:space="preserve"> </w:t>
            </w:r>
          </w:p>
        </w:tc>
        <w:tc>
          <w:tcPr>
            <w:tcW w:w="7082" w:type="dxa"/>
            <w:shd w:val="clear" w:color="auto" w:fill="auto"/>
          </w:tcPr>
          <w:p w14:paraId="173C84F5"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Creation of habitat (square metres) </w:t>
            </w:r>
          </w:p>
          <w:p w14:paraId="6AFF652E" w14:textId="77777777" w:rsidR="00B303DC" w:rsidRDefault="00B303DC" w:rsidP="009E7F75">
            <w:pPr>
              <w:pStyle w:val="Default"/>
              <w:cnfStyle w:val="000000000000" w:firstRow="0" w:lastRow="0" w:firstColumn="0" w:lastColumn="0" w:oddVBand="0" w:evenVBand="0" w:oddHBand="0" w:evenHBand="0" w:firstRowFirstColumn="0" w:firstRowLastColumn="0" w:lastRowFirstColumn="0" w:lastRowLastColumn="0"/>
            </w:pPr>
          </w:p>
          <w:p w14:paraId="242C89E8"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This is the area of new habitat created in town centres that provide homes and food for a variety of wildlife species. </w:t>
            </w:r>
          </w:p>
          <w:p w14:paraId="09566BD0"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p>
          <w:p w14:paraId="279139EC" w14:textId="5BB351CF"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This can for example include the provision of urban parks and gardens, roof gardens, bat boxes, bee hives, trees and hedges, appropriate planting to provide food for birds, bees and insects etc. </w:t>
            </w:r>
          </w:p>
          <w:p w14:paraId="58DB457C" w14:textId="4B2F2731"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pPr>
          </w:p>
        </w:tc>
      </w:tr>
      <w:tr w:rsidR="00B303DC" w14:paraId="17CB9E8C" w14:textId="77777777" w:rsidTr="0086696E">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41051944" w14:textId="77777777" w:rsidR="00B303DC" w:rsidRDefault="00B303DC" w:rsidP="0086696E">
            <w:pPr>
              <w:spacing w:line="259" w:lineRule="auto"/>
            </w:pPr>
            <w:r>
              <w:t xml:space="preserve">Evidence requirements </w:t>
            </w:r>
          </w:p>
        </w:tc>
        <w:tc>
          <w:tcPr>
            <w:tcW w:w="7082" w:type="dxa"/>
            <w:shd w:val="clear" w:color="auto" w:fill="auto"/>
          </w:tcPr>
          <w:p w14:paraId="63208616" w14:textId="77777777" w:rsidR="009E7F75" w:rsidRDefault="009E7F75" w:rsidP="009E7F75">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 As built drawings </w:t>
            </w:r>
          </w:p>
          <w:p w14:paraId="2AC258BA" w14:textId="77777777" w:rsidR="009E7F75" w:rsidRDefault="009E7F75" w:rsidP="009E7F75">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 Detailed works specification </w:t>
            </w:r>
          </w:p>
          <w:p w14:paraId="14EADF81" w14:textId="71C4ECEE" w:rsidR="009E7F75" w:rsidRDefault="009E7F75" w:rsidP="009E7F75">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 Photographs of the completed scheme </w:t>
            </w:r>
          </w:p>
          <w:p w14:paraId="5601A2B3" w14:textId="77777777" w:rsidR="00B303DC" w:rsidRDefault="00B303DC" w:rsidP="0086696E">
            <w:pPr>
              <w:spacing w:line="259" w:lineRule="auto"/>
              <w:cnfStyle w:val="000000100000" w:firstRow="0" w:lastRow="0" w:firstColumn="0" w:lastColumn="0" w:oddVBand="0" w:evenVBand="0" w:oddHBand="1" w:evenHBand="0" w:firstRowFirstColumn="0" w:firstRowLastColumn="0" w:lastRowFirstColumn="0" w:lastRowLastColumn="0"/>
            </w:pPr>
            <w:r>
              <w:t xml:space="preserve"> </w:t>
            </w:r>
          </w:p>
        </w:tc>
      </w:tr>
    </w:tbl>
    <w:p w14:paraId="0FE15947" w14:textId="1FFE5820" w:rsidR="00B303DC" w:rsidRDefault="00B303DC" w:rsidP="005E056C">
      <w:pPr>
        <w:rPr>
          <w:rFonts w:ascii="Arial" w:hAnsi="Arial" w:cs="Arial"/>
        </w:rPr>
      </w:pPr>
    </w:p>
    <w:p w14:paraId="7B877766" w14:textId="77777777" w:rsidR="00BC3011" w:rsidRPr="008A5F8B" w:rsidRDefault="00BC3011"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5E056C" w14:paraId="538CB8F0" w14:textId="77777777" w:rsidTr="00653FC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32758A06" w14:textId="77777777" w:rsidR="005E056C" w:rsidRDefault="005E056C" w:rsidP="00653FC4">
            <w:pPr>
              <w:spacing w:line="259" w:lineRule="auto"/>
            </w:pPr>
            <w:r>
              <w:lastRenderedPageBreak/>
              <w:t xml:space="preserve">Output </w:t>
            </w:r>
          </w:p>
        </w:tc>
        <w:tc>
          <w:tcPr>
            <w:tcW w:w="7082" w:type="dxa"/>
          </w:tcPr>
          <w:p w14:paraId="623CDA39" w14:textId="77777777" w:rsidR="005E056C" w:rsidRDefault="005E056C" w:rsidP="00653FC4">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 xml:space="preserve">Accessible Green Public Space Created (Square Metres) </w:t>
            </w:r>
          </w:p>
        </w:tc>
      </w:tr>
      <w:tr w:rsidR="005E056C" w14:paraId="5CC15967" w14:textId="77777777" w:rsidTr="00653F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89FAF2B" w14:textId="77777777" w:rsidR="005E056C" w:rsidRDefault="005E056C" w:rsidP="00653FC4">
            <w:pPr>
              <w:spacing w:line="259" w:lineRule="auto"/>
            </w:pPr>
            <w:r>
              <w:t xml:space="preserve">Reference </w:t>
            </w:r>
          </w:p>
        </w:tc>
        <w:tc>
          <w:tcPr>
            <w:tcW w:w="7082" w:type="dxa"/>
            <w:shd w:val="clear" w:color="auto" w:fill="auto"/>
          </w:tcPr>
          <w:p w14:paraId="010FF89D" w14:textId="77777777" w:rsidR="005E056C" w:rsidRDefault="005E056C" w:rsidP="00653FC4">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TRI 21</w:t>
            </w:r>
          </w:p>
        </w:tc>
      </w:tr>
      <w:tr w:rsidR="005E056C" w14:paraId="4EE3FEAB" w14:textId="77777777" w:rsidTr="00BC3011">
        <w:trPr>
          <w:trHeight w:val="123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08FB15E" w14:textId="77777777" w:rsidR="005E056C" w:rsidRDefault="005E056C" w:rsidP="00653FC4">
            <w:pPr>
              <w:spacing w:line="259" w:lineRule="auto"/>
              <w:rPr>
                <w:b w:val="0"/>
                <w:bCs w:val="0"/>
              </w:rPr>
            </w:pPr>
            <w:r>
              <w:t xml:space="preserve">Definition </w:t>
            </w:r>
          </w:p>
          <w:p w14:paraId="461E1B5E" w14:textId="77777777" w:rsidR="005E056C" w:rsidRDefault="005E056C" w:rsidP="00653FC4">
            <w:pPr>
              <w:spacing w:line="259" w:lineRule="auto"/>
            </w:pPr>
          </w:p>
          <w:p w14:paraId="0C0CC2DA" w14:textId="77777777" w:rsidR="005E056C" w:rsidRDefault="005E056C" w:rsidP="00653FC4">
            <w:pPr>
              <w:spacing w:line="259" w:lineRule="auto"/>
              <w:rPr>
                <w:b w:val="0"/>
                <w:bCs w:val="0"/>
              </w:rPr>
            </w:pPr>
          </w:p>
          <w:p w14:paraId="53C607D2" w14:textId="77777777" w:rsidR="005E056C" w:rsidRDefault="005E056C" w:rsidP="00653FC4">
            <w:pPr>
              <w:spacing w:line="259" w:lineRule="auto"/>
            </w:pPr>
            <w:r>
              <w:t xml:space="preserve">  </w:t>
            </w:r>
          </w:p>
        </w:tc>
        <w:tc>
          <w:tcPr>
            <w:tcW w:w="7082" w:type="dxa"/>
            <w:shd w:val="clear" w:color="auto" w:fill="auto"/>
          </w:tcPr>
          <w:p w14:paraId="7092E83A" w14:textId="47D2D0FB" w:rsidR="005E056C" w:rsidRPr="002A522E" w:rsidRDefault="009E7F75" w:rsidP="00BC3011">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This the area of new high quality accessible green space in town centres, which provides a place for people to relax and unwind in an attractive environment, a place of calm to improve people’s wellbeing. </w:t>
            </w:r>
          </w:p>
        </w:tc>
      </w:tr>
      <w:tr w:rsidR="005E056C" w14:paraId="3F2D5BF9" w14:textId="77777777" w:rsidTr="00653FC4">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BADD1CC" w14:textId="77777777" w:rsidR="005E056C" w:rsidRDefault="005E056C" w:rsidP="00653FC4">
            <w:pPr>
              <w:spacing w:line="259" w:lineRule="auto"/>
            </w:pPr>
            <w:r>
              <w:t xml:space="preserve">Evidence requirements </w:t>
            </w:r>
          </w:p>
        </w:tc>
        <w:tc>
          <w:tcPr>
            <w:tcW w:w="7082" w:type="dxa"/>
            <w:shd w:val="clear" w:color="auto" w:fill="auto"/>
          </w:tcPr>
          <w:p w14:paraId="76563342" w14:textId="77777777" w:rsidR="005E056C" w:rsidRPr="002A522E" w:rsidRDefault="005E056C" w:rsidP="00653FC4">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2A522E">
              <w:rPr>
                <w:rFonts w:ascii="Arial" w:hAnsi="Arial" w:cs="Arial"/>
                <w:color w:val="000000"/>
                <w:sz w:val="23"/>
                <w:szCs w:val="23"/>
              </w:rPr>
              <w:t>As built drawings</w:t>
            </w:r>
          </w:p>
          <w:p w14:paraId="63F95500" w14:textId="77777777" w:rsidR="005E056C" w:rsidRPr="002A522E" w:rsidRDefault="005E056C" w:rsidP="00653FC4">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2A522E">
              <w:rPr>
                <w:rFonts w:ascii="Arial" w:hAnsi="Arial" w:cs="Arial"/>
                <w:color w:val="000000"/>
                <w:sz w:val="23"/>
                <w:szCs w:val="23"/>
              </w:rPr>
              <w:t>Detailed works specification</w:t>
            </w:r>
          </w:p>
          <w:p w14:paraId="6F3EBBBC" w14:textId="77777777" w:rsidR="005E056C" w:rsidRPr="002A522E" w:rsidRDefault="005E056C" w:rsidP="00653FC4">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2A522E">
              <w:rPr>
                <w:rFonts w:ascii="Arial" w:hAnsi="Arial" w:cs="Arial"/>
                <w:color w:val="000000"/>
                <w:sz w:val="23"/>
                <w:szCs w:val="23"/>
              </w:rPr>
              <w:t>Photographs of the completed scheme</w:t>
            </w:r>
          </w:p>
          <w:p w14:paraId="42BBF185" w14:textId="77777777" w:rsidR="005E056C" w:rsidRPr="002A522E" w:rsidRDefault="005E056C" w:rsidP="00653FC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p>
        </w:tc>
      </w:tr>
    </w:tbl>
    <w:p w14:paraId="4A2E456F" w14:textId="77777777" w:rsidR="005E056C" w:rsidRDefault="005E056C"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9E7F75" w14:paraId="6DC03AAE" w14:textId="77777777" w:rsidTr="0086696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7F26D481" w14:textId="77777777" w:rsidR="009E7F75" w:rsidRDefault="009E7F75" w:rsidP="0086696E">
            <w:pPr>
              <w:spacing w:line="259" w:lineRule="auto"/>
            </w:pPr>
            <w:r>
              <w:t xml:space="preserve">Output </w:t>
            </w:r>
          </w:p>
        </w:tc>
        <w:tc>
          <w:tcPr>
            <w:tcW w:w="7082" w:type="dxa"/>
          </w:tcPr>
          <w:p w14:paraId="0FB35493" w14:textId="561C7DD6" w:rsidR="009E7F75" w:rsidRDefault="009E7F75"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Improved accessible green public space</w:t>
            </w:r>
          </w:p>
        </w:tc>
      </w:tr>
      <w:tr w:rsidR="009E7F75" w14:paraId="52D57262" w14:textId="77777777" w:rsidTr="00866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29816A8" w14:textId="77777777" w:rsidR="009E7F75" w:rsidRDefault="009E7F75" w:rsidP="0086696E">
            <w:pPr>
              <w:spacing w:line="259" w:lineRule="auto"/>
            </w:pPr>
            <w:r>
              <w:t xml:space="preserve">Reference </w:t>
            </w:r>
          </w:p>
        </w:tc>
        <w:tc>
          <w:tcPr>
            <w:tcW w:w="7082" w:type="dxa"/>
            <w:shd w:val="clear" w:color="auto" w:fill="auto"/>
          </w:tcPr>
          <w:p w14:paraId="1FA9DECF" w14:textId="7F2A3798" w:rsidR="009E7F75" w:rsidRDefault="009E7F75"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TRI 22</w:t>
            </w:r>
          </w:p>
        </w:tc>
      </w:tr>
      <w:tr w:rsidR="009E7F75" w14:paraId="7D8DA35A" w14:textId="77777777" w:rsidTr="009E7F75">
        <w:trPr>
          <w:trHeight w:val="841"/>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191F982" w14:textId="77777777" w:rsidR="009E7F75" w:rsidRDefault="009E7F75" w:rsidP="0086696E">
            <w:pPr>
              <w:spacing w:line="259" w:lineRule="auto"/>
              <w:rPr>
                <w:b w:val="0"/>
                <w:bCs w:val="0"/>
              </w:rPr>
            </w:pPr>
            <w:r>
              <w:t xml:space="preserve">Definition </w:t>
            </w:r>
          </w:p>
          <w:p w14:paraId="381DDD3F" w14:textId="77777777" w:rsidR="009E7F75" w:rsidRDefault="009E7F75" w:rsidP="0086696E">
            <w:pPr>
              <w:spacing w:line="259" w:lineRule="auto"/>
              <w:rPr>
                <w:b w:val="0"/>
                <w:bCs w:val="0"/>
              </w:rPr>
            </w:pPr>
          </w:p>
          <w:p w14:paraId="6CBD9EBD" w14:textId="77777777" w:rsidR="009E7F75" w:rsidRDefault="009E7F75" w:rsidP="0086696E">
            <w:pPr>
              <w:spacing w:line="259" w:lineRule="auto"/>
              <w:rPr>
                <w:b w:val="0"/>
                <w:bCs w:val="0"/>
              </w:rPr>
            </w:pPr>
          </w:p>
          <w:p w14:paraId="417FA53B" w14:textId="77777777" w:rsidR="009E7F75" w:rsidRDefault="009E7F75" w:rsidP="0086696E">
            <w:pPr>
              <w:spacing w:line="259" w:lineRule="auto"/>
            </w:pPr>
          </w:p>
          <w:p w14:paraId="58F2A9EA" w14:textId="77777777" w:rsidR="009E7F75" w:rsidRDefault="009E7F75" w:rsidP="0086696E">
            <w:pPr>
              <w:spacing w:line="259" w:lineRule="auto"/>
              <w:rPr>
                <w:b w:val="0"/>
                <w:bCs w:val="0"/>
              </w:rPr>
            </w:pPr>
          </w:p>
          <w:p w14:paraId="706D5BE8" w14:textId="77777777" w:rsidR="009E7F75" w:rsidRDefault="009E7F75" w:rsidP="0086696E">
            <w:pPr>
              <w:spacing w:line="259" w:lineRule="auto"/>
            </w:pPr>
            <w:r>
              <w:t xml:space="preserve">  </w:t>
            </w:r>
          </w:p>
        </w:tc>
        <w:tc>
          <w:tcPr>
            <w:tcW w:w="7082" w:type="dxa"/>
            <w:shd w:val="clear" w:color="auto" w:fill="auto"/>
          </w:tcPr>
          <w:p w14:paraId="53B8BB42"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Improved accessible green public space (square metres) </w:t>
            </w:r>
          </w:p>
          <w:p w14:paraId="724FFCE9"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p>
          <w:p w14:paraId="45ECF069"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The measure of the area of existing poor quality publicly accessible green space in town centres that is upgraded to provide quality green space, which offers an attractive environment and an area in which people can relax, unwind, and experience a sense of calm and wellbeing. </w:t>
            </w:r>
          </w:p>
          <w:p w14:paraId="79CB0BB9" w14:textId="34C7DC02" w:rsidR="009E7F75" w:rsidRPr="002A522E"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9E7F75" w14:paraId="4253A8D8" w14:textId="77777777" w:rsidTr="0086696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DC0AA4F" w14:textId="77777777" w:rsidR="009E7F75" w:rsidRDefault="009E7F75" w:rsidP="0086696E">
            <w:pPr>
              <w:spacing w:line="259" w:lineRule="auto"/>
            </w:pPr>
            <w:r>
              <w:t xml:space="preserve">Evidence requirements </w:t>
            </w:r>
          </w:p>
        </w:tc>
        <w:tc>
          <w:tcPr>
            <w:tcW w:w="7082" w:type="dxa"/>
            <w:shd w:val="clear" w:color="auto" w:fill="auto"/>
          </w:tcPr>
          <w:p w14:paraId="235260DB" w14:textId="5A62EEE1" w:rsidR="009E7F75" w:rsidRPr="002A522E" w:rsidRDefault="009E7F75" w:rsidP="0086696E">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Pr>
                <w:rFonts w:ascii="Arial" w:hAnsi="Arial" w:cs="Arial"/>
                <w:color w:val="000000"/>
                <w:sz w:val="23"/>
                <w:szCs w:val="23"/>
              </w:rPr>
              <w:t>Scheme</w:t>
            </w:r>
            <w:r w:rsidRPr="002A522E">
              <w:rPr>
                <w:rFonts w:ascii="Arial" w:hAnsi="Arial" w:cs="Arial"/>
                <w:color w:val="000000"/>
                <w:sz w:val="23"/>
                <w:szCs w:val="23"/>
              </w:rPr>
              <w:t xml:space="preserve"> drawings</w:t>
            </w:r>
          </w:p>
          <w:p w14:paraId="2A5A8854" w14:textId="77777777" w:rsidR="009E7F75" w:rsidRPr="002A522E" w:rsidRDefault="009E7F75" w:rsidP="0086696E">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2A522E">
              <w:rPr>
                <w:rFonts w:ascii="Arial" w:hAnsi="Arial" w:cs="Arial"/>
                <w:color w:val="000000"/>
                <w:sz w:val="23"/>
                <w:szCs w:val="23"/>
              </w:rPr>
              <w:t>Detailed works specification</w:t>
            </w:r>
          </w:p>
          <w:p w14:paraId="6E2CBF07" w14:textId="77777777" w:rsidR="009E7F75" w:rsidRPr="002A522E" w:rsidRDefault="009E7F75" w:rsidP="0086696E">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2A522E">
              <w:rPr>
                <w:rFonts w:ascii="Arial" w:hAnsi="Arial" w:cs="Arial"/>
                <w:color w:val="000000"/>
                <w:sz w:val="23"/>
                <w:szCs w:val="23"/>
              </w:rPr>
              <w:t>Photographs of the completed scheme</w:t>
            </w:r>
          </w:p>
          <w:p w14:paraId="0CB2CC48" w14:textId="77777777" w:rsidR="009E7F75" w:rsidRPr="002A522E" w:rsidRDefault="009E7F75" w:rsidP="0086696E">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p>
        </w:tc>
      </w:tr>
    </w:tbl>
    <w:p w14:paraId="5D98BEDF" w14:textId="47DF64ED" w:rsidR="009E7F75" w:rsidRDefault="009E7F75"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9E7F75" w14:paraId="5FA2E515" w14:textId="77777777" w:rsidTr="0086696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20C735FE" w14:textId="77777777" w:rsidR="009E7F75" w:rsidRDefault="009E7F75" w:rsidP="0086696E">
            <w:pPr>
              <w:spacing w:line="259" w:lineRule="auto"/>
            </w:pPr>
            <w:r>
              <w:t xml:space="preserve">Output </w:t>
            </w:r>
          </w:p>
        </w:tc>
        <w:tc>
          <w:tcPr>
            <w:tcW w:w="7082" w:type="dxa"/>
          </w:tcPr>
          <w:p w14:paraId="156F086C" w14:textId="6AC30250" w:rsidR="009E7F75" w:rsidRDefault="009E7F75"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New recreational space</w:t>
            </w:r>
          </w:p>
        </w:tc>
      </w:tr>
      <w:tr w:rsidR="009E7F75" w14:paraId="07A9A888" w14:textId="77777777" w:rsidTr="00866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73B4C45" w14:textId="77777777" w:rsidR="009E7F75" w:rsidRDefault="009E7F75" w:rsidP="0086696E">
            <w:pPr>
              <w:spacing w:line="259" w:lineRule="auto"/>
            </w:pPr>
            <w:r>
              <w:t xml:space="preserve">Reference </w:t>
            </w:r>
          </w:p>
        </w:tc>
        <w:tc>
          <w:tcPr>
            <w:tcW w:w="7082" w:type="dxa"/>
            <w:shd w:val="clear" w:color="auto" w:fill="auto"/>
          </w:tcPr>
          <w:p w14:paraId="08E9AD4A" w14:textId="779A8E93" w:rsidR="009E7F75" w:rsidRDefault="009E7F75"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TRI 23</w:t>
            </w:r>
          </w:p>
        </w:tc>
      </w:tr>
      <w:tr w:rsidR="009E7F75" w14:paraId="0BD0825A" w14:textId="77777777" w:rsidTr="0086696E">
        <w:trPr>
          <w:trHeight w:val="13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2B3292C" w14:textId="77777777" w:rsidR="009E7F75" w:rsidRDefault="009E7F75" w:rsidP="0086696E">
            <w:pPr>
              <w:spacing w:line="259" w:lineRule="auto"/>
              <w:rPr>
                <w:b w:val="0"/>
                <w:bCs w:val="0"/>
              </w:rPr>
            </w:pPr>
            <w:r>
              <w:t xml:space="preserve">Definition </w:t>
            </w:r>
          </w:p>
          <w:p w14:paraId="7E3F468F" w14:textId="77777777" w:rsidR="009E7F75" w:rsidRDefault="009E7F75" w:rsidP="0086696E">
            <w:pPr>
              <w:spacing w:line="259" w:lineRule="auto"/>
              <w:rPr>
                <w:b w:val="0"/>
                <w:bCs w:val="0"/>
              </w:rPr>
            </w:pPr>
          </w:p>
          <w:p w14:paraId="5C82EA63" w14:textId="77777777" w:rsidR="009E7F75" w:rsidRDefault="009E7F75" w:rsidP="0086696E">
            <w:pPr>
              <w:spacing w:line="259" w:lineRule="auto"/>
              <w:rPr>
                <w:b w:val="0"/>
                <w:bCs w:val="0"/>
              </w:rPr>
            </w:pPr>
          </w:p>
          <w:p w14:paraId="2566BD58" w14:textId="77777777" w:rsidR="009E7F75" w:rsidRDefault="009E7F75" w:rsidP="0086696E">
            <w:pPr>
              <w:spacing w:line="259" w:lineRule="auto"/>
            </w:pPr>
          </w:p>
          <w:p w14:paraId="717AA997" w14:textId="77777777" w:rsidR="009E7F75" w:rsidRDefault="009E7F75" w:rsidP="0086696E">
            <w:pPr>
              <w:spacing w:line="259" w:lineRule="auto"/>
              <w:rPr>
                <w:b w:val="0"/>
                <w:bCs w:val="0"/>
              </w:rPr>
            </w:pPr>
          </w:p>
          <w:p w14:paraId="09C8F0C8" w14:textId="77777777" w:rsidR="009E7F75" w:rsidRDefault="009E7F75" w:rsidP="0086696E">
            <w:pPr>
              <w:spacing w:line="259" w:lineRule="auto"/>
            </w:pPr>
            <w:r>
              <w:t xml:space="preserve">  </w:t>
            </w:r>
          </w:p>
        </w:tc>
        <w:tc>
          <w:tcPr>
            <w:tcW w:w="7082" w:type="dxa"/>
            <w:shd w:val="clear" w:color="auto" w:fill="auto"/>
          </w:tcPr>
          <w:p w14:paraId="0EE0B64D"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New recreational space (square metres) </w:t>
            </w:r>
          </w:p>
          <w:p w14:paraId="6B627E2D"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p>
          <w:p w14:paraId="181C4A93"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Creation of new good quality green recreational space in town centres where people and communities can interact, play and take exercise. </w:t>
            </w:r>
          </w:p>
          <w:p w14:paraId="27795BCE"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p>
          <w:p w14:paraId="71321C24"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Examples of projects would be: </w:t>
            </w:r>
          </w:p>
          <w:p w14:paraId="6BAEEC98"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 new urban parks or pocket parks </w:t>
            </w:r>
          </w:p>
          <w:p w14:paraId="0A2E4416"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 play areas </w:t>
            </w:r>
          </w:p>
          <w:p w14:paraId="3963DF05" w14:textId="30B77C74"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 green gyms </w:t>
            </w:r>
          </w:p>
          <w:p w14:paraId="6839C892" w14:textId="62803447" w:rsidR="009E7F75" w:rsidRPr="002A522E"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9E7F75" w14:paraId="3FC36CA4" w14:textId="77777777" w:rsidTr="0086696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9256D18" w14:textId="77777777" w:rsidR="009E7F75" w:rsidRDefault="009E7F75" w:rsidP="0086696E">
            <w:pPr>
              <w:spacing w:line="259" w:lineRule="auto"/>
            </w:pPr>
            <w:r>
              <w:t xml:space="preserve">Evidence requirements </w:t>
            </w:r>
          </w:p>
        </w:tc>
        <w:tc>
          <w:tcPr>
            <w:tcW w:w="7082" w:type="dxa"/>
            <w:shd w:val="clear" w:color="auto" w:fill="auto"/>
          </w:tcPr>
          <w:p w14:paraId="3B47506E" w14:textId="77777777" w:rsidR="009E7F75" w:rsidRPr="002A522E" w:rsidRDefault="009E7F75" w:rsidP="009E7F75">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Pr>
                <w:rFonts w:ascii="Arial" w:hAnsi="Arial" w:cs="Arial"/>
                <w:color w:val="000000"/>
                <w:sz w:val="23"/>
                <w:szCs w:val="23"/>
              </w:rPr>
              <w:t>Scheme</w:t>
            </w:r>
            <w:r w:rsidRPr="002A522E">
              <w:rPr>
                <w:rFonts w:ascii="Arial" w:hAnsi="Arial" w:cs="Arial"/>
                <w:color w:val="000000"/>
                <w:sz w:val="23"/>
                <w:szCs w:val="23"/>
              </w:rPr>
              <w:t xml:space="preserve"> drawings</w:t>
            </w:r>
          </w:p>
          <w:p w14:paraId="39E5553E" w14:textId="77777777" w:rsidR="009E7F75" w:rsidRPr="002A522E" w:rsidRDefault="009E7F75" w:rsidP="009E7F75">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2A522E">
              <w:rPr>
                <w:rFonts w:ascii="Arial" w:hAnsi="Arial" w:cs="Arial"/>
                <w:color w:val="000000"/>
                <w:sz w:val="23"/>
                <w:szCs w:val="23"/>
              </w:rPr>
              <w:t>Detailed works specification</w:t>
            </w:r>
          </w:p>
          <w:p w14:paraId="2E03F7BA" w14:textId="77777777" w:rsidR="009E7F75" w:rsidRPr="002A522E" w:rsidRDefault="009E7F75" w:rsidP="009E7F75">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2A522E">
              <w:rPr>
                <w:rFonts w:ascii="Arial" w:hAnsi="Arial" w:cs="Arial"/>
                <w:color w:val="000000"/>
                <w:sz w:val="23"/>
                <w:szCs w:val="23"/>
              </w:rPr>
              <w:t>Photographs of the completed scheme</w:t>
            </w:r>
          </w:p>
          <w:p w14:paraId="3C73C117" w14:textId="77777777" w:rsidR="009E7F75" w:rsidRPr="002A522E" w:rsidRDefault="009E7F75" w:rsidP="0086696E">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p>
        </w:tc>
      </w:tr>
    </w:tbl>
    <w:p w14:paraId="602FB1DC" w14:textId="16FC719A" w:rsidR="009E7F75" w:rsidRDefault="009E7F75" w:rsidP="005E056C">
      <w:pPr>
        <w:rPr>
          <w:rFonts w:ascii="Arial" w:hAnsi="Arial" w:cs="Arial"/>
        </w:rPr>
      </w:pPr>
    </w:p>
    <w:p w14:paraId="6D9EE9FF" w14:textId="0483DFAA" w:rsidR="00BC3011" w:rsidRDefault="00BC3011" w:rsidP="005E056C">
      <w:pPr>
        <w:rPr>
          <w:rFonts w:ascii="Arial" w:hAnsi="Arial" w:cs="Arial"/>
        </w:rPr>
      </w:pPr>
    </w:p>
    <w:p w14:paraId="52283255" w14:textId="77777777" w:rsidR="00BC3011" w:rsidRDefault="00BC3011"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9E7F75" w14:paraId="00DDAF1F" w14:textId="77777777" w:rsidTr="0086696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1AE6D5BC" w14:textId="77777777" w:rsidR="009E7F75" w:rsidRDefault="009E7F75" w:rsidP="0086696E">
            <w:pPr>
              <w:spacing w:line="259" w:lineRule="auto"/>
            </w:pPr>
            <w:r>
              <w:lastRenderedPageBreak/>
              <w:t xml:space="preserve">Output </w:t>
            </w:r>
          </w:p>
        </w:tc>
        <w:tc>
          <w:tcPr>
            <w:tcW w:w="7082" w:type="dxa"/>
          </w:tcPr>
          <w:p w14:paraId="24A2492B" w14:textId="0C858B5E" w:rsidR="009E7F75" w:rsidRDefault="009E7F75"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Improved recreational space</w:t>
            </w:r>
          </w:p>
        </w:tc>
      </w:tr>
      <w:tr w:rsidR="009E7F75" w14:paraId="42F91F23" w14:textId="77777777" w:rsidTr="00866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393EA17" w14:textId="77777777" w:rsidR="009E7F75" w:rsidRDefault="009E7F75" w:rsidP="0086696E">
            <w:pPr>
              <w:spacing w:line="259" w:lineRule="auto"/>
            </w:pPr>
            <w:r>
              <w:t xml:space="preserve">Reference </w:t>
            </w:r>
          </w:p>
        </w:tc>
        <w:tc>
          <w:tcPr>
            <w:tcW w:w="7082" w:type="dxa"/>
            <w:shd w:val="clear" w:color="auto" w:fill="auto"/>
          </w:tcPr>
          <w:p w14:paraId="6C88462D" w14:textId="5A4623CB" w:rsidR="009E7F75" w:rsidRDefault="009E7F75"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TRI 24</w:t>
            </w:r>
          </w:p>
        </w:tc>
      </w:tr>
      <w:tr w:rsidR="009E7F75" w14:paraId="7DA824A0" w14:textId="77777777" w:rsidTr="0086696E">
        <w:trPr>
          <w:trHeight w:val="13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A2C660B" w14:textId="77777777" w:rsidR="009E7F75" w:rsidRDefault="009E7F75" w:rsidP="0086696E">
            <w:pPr>
              <w:spacing w:line="259" w:lineRule="auto"/>
              <w:rPr>
                <w:b w:val="0"/>
                <w:bCs w:val="0"/>
              </w:rPr>
            </w:pPr>
            <w:r>
              <w:t xml:space="preserve">Definition </w:t>
            </w:r>
          </w:p>
          <w:p w14:paraId="5016F749" w14:textId="77777777" w:rsidR="009E7F75" w:rsidRDefault="009E7F75" w:rsidP="0086696E">
            <w:pPr>
              <w:spacing w:line="259" w:lineRule="auto"/>
              <w:rPr>
                <w:b w:val="0"/>
                <w:bCs w:val="0"/>
              </w:rPr>
            </w:pPr>
          </w:p>
          <w:p w14:paraId="1C199672" w14:textId="77777777" w:rsidR="009E7F75" w:rsidRDefault="009E7F75" w:rsidP="0086696E">
            <w:pPr>
              <w:spacing w:line="259" w:lineRule="auto"/>
            </w:pPr>
            <w:r>
              <w:t xml:space="preserve">  </w:t>
            </w:r>
          </w:p>
        </w:tc>
        <w:tc>
          <w:tcPr>
            <w:tcW w:w="7082" w:type="dxa"/>
            <w:shd w:val="clear" w:color="auto" w:fill="auto"/>
          </w:tcPr>
          <w:p w14:paraId="741F0532"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Improved recreational space (square metres) </w:t>
            </w:r>
          </w:p>
          <w:p w14:paraId="181D8E14"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p>
          <w:p w14:paraId="4F92DC0A"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Improvement of existing poor quality recreational space in the town centre. </w:t>
            </w:r>
          </w:p>
          <w:p w14:paraId="3FAD7D2E" w14:textId="51CF4882" w:rsidR="009E7F75" w:rsidRPr="002A522E"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9E7F75" w14:paraId="4172D9E1" w14:textId="77777777" w:rsidTr="0086696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69202F0" w14:textId="77777777" w:rsidR="009E7F75" w:rsidRDefault="009E7F75" w:rsidP="0086696E">
            <w:pPr>
              <w:spacing w:line="259" w:lineRule="auto"/>
            </w:pPr>
            <w:r>
              <w:t xml:space="preserve">Evidence requirements </w:t>
            </w:r>
          </w:p>
        </w:tc>
        <w:tc>
          <w:tcPr>
            <w:tcW w:w="7082" w:type="dxa"/>
            <w:shd w:val="clear" w:color="auto" w:fill="auto"/>
          </w:tcPr>
          <w:p w14:paraId="255D0BEC" w14:textId="77777777" w:rsidR="009E7F75" w:rsidRPr="002A522E" w:rsidRDefault="009E7F75" w:rsidP="009E7F75">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Pr>
                <w:rFonts w:ascii="Arial" w:hAnsi="Arial" w:cs="Arial"/>
                <w:color w:val="000000"/>
                <w:sz w:val="23"/>
                <w:szCs w:val="23"/>
              </w:rPr>
              <w:t>Scheme</w:t>
            </w:r>
            <w:r w:rsidRPr="002A522E">
              <w:rPr>
                <w:rFonts w:ascii="Arial" w:hAnsi="Arial" w:cs="Arial"/>
                <w:color w:val="000000"/>
                <w:sz w:val="23"/>
                <w:szCs w:val="23"/>
              </w:rPr>
              <w:t xml:space="preserve"> drawings</w:t>
            </w:r>
          </w:p>
          <w:p w14:paraId="7D9F3080" w14:textId="77777777" w:rsidR="009E7F75" w:rsidRPr="002A522E" w:rsidRDefault="009E7F75" w:rsidP="009E7F75">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2A522E">
              <w:rPr>
                <w:rFonts w:ascii="Arial" w:hAnsi="Arial" w:cs="Arial"/>
                <w:color w:val="000000"/>
                <w:sz w:val="23"/>
                <w:szCs w:val="23"/>
              </w:rPr>
              <w:t>Detailed works specification</w:t>
            </w:r>
          </w:p>
          <w:p w14:paraId="5F14A18C" w14:textId="77777777" w:rsidR="009E7F75" w:rsidRPr="002A522E" w:rsidRDefault="009E7F75" w:rsidP="009E7F75">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2A522E">
              <w:rPr>
                <w:rFonts w:ascii="Arial" w:hAnsi="Arial" w:cs="Arial"/>
                <w:color w:val="000000"/>
                <w:sz w:val="23"/>
                <w:szCs w:val="23"/>
              </w:rPr>
              <w:t>Photographs of the completed scheme</w:t>
            </w:r>
          </w:p>
          <w:p w14:paraId="401A065C" w14:textId="77777777" w:rsidR="009E7F75" w:rsidRPr="002A522E" w:rsidRDefault="009E7F75" w:rsidP="0086696E">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p>
        </w:tc>
      </w:tr>
    </w:tbl>
    <w:p w14:paraId="6E5701A4" w14:textId="6E1D5A23" w:rsidR="009E7F75" w:rsidRDefault="009E7F75"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9E7F75" w14:paraId="3EC60343" w14:textId="77777777" w:rsidTr="0086696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0AD1D226" w14:textId="77777777" w:rsidR="009E7F75" w:rsidRDefault="009E7F75" w:rsidP="0086696E">
            <w:pPr>
              <w:spacing w:line="259" w:lineRule="auto"/>
            </w:pPr>
            <w:r>
              <w:t xml:space="preserve">Output </w:t>
            </w:r>
          </w:p>
        </w:tc>
        <w:tc>
          <w:tcPr>
            <w:tcW w:w="7082" w:type="dxa"/>
          </w:tcPr>
          <w:p w14:paraId="2E77A371" w14:textId="127AE1AB" w:rsidR="009E7F75" w:rsidRDefault="009E7F75"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 xml:space="preserve">Green roof space </w:t>
            </w:r>
          </w:p>
        </w:tc>
      </w:tr>
      <w:tr w:rsidR="009E7F75" w14:paraId="6D4B742D" w14:textId="77777777" w:rsidTr="00866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4D77F9AE" w14:textId="77777777" w:rsidR="009E7F75" w:rsidRDefault="009E7F75" w:rsidP="0086696E">
            <w:pPr>
              <w:spacing w:line="259" w:lineRule="auto"/>
            </w:pPr>
            <w:r>
              <w:t xml:space="preserve">Reference </w:t>
            </w:r>
          </w:p>
        </w:tc>
        <w:tc>
          <w:tcPr>
            <w:tcW w:w="7082" w:type="dxa"/>
            <w:shd w:val="clear" w:color="auto" w:fill="auto"/>
          </w:tcPr>
          <w:p w14:paraId="0EB267F9" w14:textId="00F2A3EC" w:rsidR="009E7F75" w:rsidRDefault="009E7F75"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TRI 25</w:t>
            </w:r>
          </w:p>
        </w:tc>
      </w:tr>
      <w:tr w:rsidR="009E7F75" w14:paraId="7419A734" w14:textId="77777777" w:rsidTr="009E7F75">
        <w:trPr>
          <w:trHeight w:val="27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2B4CF73" w14:textId="77777777" w:rsidR="009E7F75" w:rsidRDefault="009E7F75" w:rsidP="0086696E">
            <w:pPr>
              <w:spacing w:line="259" w:lineRule="auto"/>
              <w:rPr>
                <w:b w:val="0"/>
                <w:bCs w:val="0"/>
              </w:rPr>
            </w:pPr>
            <w:r>
              <w:t xml:space="preserve">Definition </w:t>
            </w:r>
          </w:p>
          <w:p w14:paraId="6D870DDF" w14:textId="77777777" w:rsidR="009E7F75" w:rsidRDefault="009E7F75" w:rsidP="0086696E">
            <w:pPr>
              <w:spacing w:line="259" w:lineRule="auto"/>
              <w:rPr>
                <w:b w:val="0"/>
                <w:bCs w:val="0"/>
              </w:rPr>
            </w:pPr>
          </w:p>
          <w:p w14:paraId="712C0C76" w14:textId="77777777" w:rsidR="009E7F75" w:rsidRDefault="009E7F75" w:rsidP="0086696E">
            <w:pPr>
              <w:spacing w:line="259" w:lineRule="auto"/>
              <w:rPr>
                <w:b w:val="0"/>
                <w:bCs w:val="0"/>
              </w:rPr>
            </w:pPr>
          </w:p>
          <w:p w14:paraId="41E703BA" w14:textId="77777777" w:rsidR="009E7F75" w:rsidRDefault="009E7F75" w:rsidP="0086696E">
            <w:pPr>
              <w:spacing w:line="259" w:lineRule="auto"/>
            </w:pPr>
          </w:p>
          <w:p w14:paraId="5686CFF5" w14:textId="77777777" w:rsidR="009E7F75" w:rsidRDefault="009E7F75" w:rsidP="0086696E">
            <w:pPr>
              <w:spacing w:line="259" w:lineRule="auto"/>
              <w:rPr>
                <w:b w:val="0"/>
                <w:bCs w:val="0"/>
              </w:rPr>
            </w:pPr>
          </w:p>
          <w:p w14:paraId="0CE4DE99" w14:textId="77777777" w:rsidR="009E7F75" w:rsidRDefault="009E7F75" w:rsidP="0086696E">
            <w:pPr>
              <w:spacing w:line="259" w:lineRule="auto"/>
            </w:pPr>
            <w:r>
              <w:t xml:space="preserve">  </w:t>
            </w:r>
          </w:p>
        </w:tc>
        <w:tc>
          <w:tcPr>
            <w:tcW w:w="7082" w:type="dxa"/>
            <w:shd w:val="clear" w:color="auto" w:fill="auto"/>
          </w:tcPr>
          <w:p w14:paraId="5BD52E95"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Good-quality green roof space delivered to GRO Green Roof Code standards (square metres) </w:t>
            </w:r>
          </w:p>
          <w:p w14:paraId="2C0D6802"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p>
          <w:p w14:paraId="7C8B2535"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A measure of the area of new green roof space created in the town centre, which is multifunctional and for example supports retention of rainwater, absorbs greenhouse gases, reduces air pollution, reduces energy costs of the buildings, reduces noise and supports wildlife. </w:t>
            </w:r>
          </w:p>
          <w:p w14:paraId="7862746E" w14:textId="42CC20A6" w:rsidR="009E7F75" w:rsidRPr="002A522E"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9E7F75" w14:paraId="6AB3C8AE" w14:textId="77777777" w:rsidTr="0086696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73070DA" w14:textId="77777777" w:rsidR="009E7F75" w:rsidRDefault="009E7F75" w:rsidP="0086696E">
            <w:pPr>
              <w:spacing w:line="259" w:lineRule="auto"/>
            </w:pPr>
            <w:r>
              <w:t xml:space="preserve">Evidence requirements </w:t>
            </w:r>
          </w:p>
        </w:tc>
        <w:tc>
          <w:tcPr>
            <w:tcW w:w="7082" w:type="dxa"/>
            <w:shd w:val="clear" w:color="auto" w:fill="auto"/>
          </w:tcPr>
          <w:p w14:paraId="46EDBADC" w14:textId="77777777" w:rsidR="009E7F75" w:rsidRDefault="009E7F75" w:rsidP="009E7F75">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 Drawings showing the Green roof detail </w:t>
            </w:r>
          </w:p>
          <w:p w14:paraId="42310194" w14:textId="77777777" w:rsidR="009E7F75" w:rsidRDefault="009E7F75" w:rsidP="009E7F75">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Specification of works</w:t>
            </w:r>
          </w:p>
          <w:p w14:paraId="0F2A34B1" w14:textId="6D165D69" w:rsidR="009E7F75" w:rsidRDefault="009E7F75" w:rsidP="009E7F75">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 photographs of the completed works </w:t>
            </w:r>
          </w:p>
          <w:p w14:paraId="02ED7525" w14:textId="77777777" w:rsidR="009E7F75" w:rsidRPr="002A522E" w:rsidRDefault="009E7F75" w:rsidP="0086696E">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p>
        </w:tc>
      </w:tr>
    </w:tbl>
    <w:p w14:paraId="38AFA7D5" w14:textId="4A72DED9" w:rsidR="005E056C" w:rsidRDefault="005E056C"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9E7F75" w14:paraId="20764B38" w14:textId="77777777" w:rsidTr="0086696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1878A582" w14:textId="77777777" w:rsidR="009E7F75" w:rsidRDefault="009E7F75" w:rsidP="0086696E">
            <w:pPr>
              <w:spacing w:line="259" w:lineRule="auto"/>
            </w:pPr>
            <w:r>
              <w:t xml:space="preserve">Output </w:t>
            </w:r>
          </w:p>
        </w:tc>
        <w:tc>
          <w:tcPr>
            <w:tcW w:w="7082" w:type="dxa"/>
          </w:tcPr>
          <w:p w14:paraId="67722159" w14:textId="6533C721" w:rsidR="009E7F75" w:rsidRDefault="009E7F75"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Flood water attenuation</w:t>
            </w:r>
          </w:p>
        </w:tc>
      </w:tr>
      <w:tr w:rsidR="009E7F75" w14:paraId="41941EEB" w14:textId="77777777" w:rsidTr="00866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5306ECB" w14:textId="77777777" w:rsidR="009E7F75" w:rsidRDefault="009E7F75" w:rsidP="0086696E">
            <w:pPr>
              <w:spacing w:line="259" w:lineRule="auto"/>
            </w:pPr>
            <w:r>
              <w:t xml:space="preserve">Reference </w:t>
            </w:r>
          </w:p>
        </w:tc>
        <w:tc>
          <w:tcPr>
            <w:tcW w:w="7082" w:type="dxa"/>
            <w:shd w:val="clear" w:color="auto" w:fill="auto"/>
          </w:tcPr>
          <w:p w14:paraId="5E175E93" w14:textId="67D37943" w:rsidR="009E7F75" w:rsidRDefault="009E7F75"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TRI 26</w:t>
            </w:r>
          </w:p>
        </w:tc>
      </w:tr>
      <w:tr w:rsidR="009E7F75" w14:paraId="78C148E0" w14:textId="77777777" w:rsidTr="00BC3011">
        <w:trPr>
          <w:trHeight w:val="150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A72FE53" w14:textId="77777777" w:rsidR="009E7F75" w:rsidRDefault="009E7F75" w:rsidP="0086696E">
            <w:pPr>
              <w:spacing w:line="259" w:lineRule="auto"/>
              <w:rPr>
                <w:b w:val="0"/>
                <w:bCs w:val="0"/>
              </w:rPr>
            </w:pPr>
            <w:r>
              <w:t xml:space="preserve">Definition </w:t>
            </w:r>
          </w:p>
          <w:p w14:paraId="5893B800" w14:textId="77777777" w:rsidR="009E7F75" w:rsidRDefault="009E7F75" w:rsidP="0086696E">
            <w:pPr>
              <w:spacing w:line="259" w:lineRule="auto"/>
              <w:rPr>
                <w:b w:val="0"/>
                <w:bCs w:val="0"/>
              </w:rPr>
            </w:pPr>
          </w:p>
          <w:p w14:paraId="3606CFE3" w14:textId="77777777" w:rsidR="009E7F75" w:rsidRDefault="009E7F75" w:rsidP="0086696E">
            <w:pPr>
              <w:spacing w:line="259" w:lineRule="auto"/>
              <w:rPr>
                <w:b w:val="0"/>
                <w:bCs w:val="0"/>
              </w:rPr>
            </w:pPr>
          </w:p>
          <w:p w14:paraId="3E6202EB" w14:textId="77777777" w:rsidR="009E7F75" w:rsidRDefault="009E7F75" w:rsidP="0086696E">
            <w:pPr>
              <w:spacing w:line="259" w:lineRule="auto"/>
            </w:pPr>
          </w:p>
          <w:p w14:paraId="5116C7D6" w14:textId="77777777" w:rsidR="009E7F75" w:rsidRDefault="009E7F75" w:rsidP="0086696E">
            <w:pPr>
              <w:spacing w:line="259" w:lineRule="auto"/>
              <w:rPr>
                <w:b w:val="0"/>
                <w:bCs w:val="0"/>
              </w:rPr>
            </w:pPr>
          </w:p>
          <w:p w14:paraId="71FD4E1B" w14:textId="77777777" w:rsidR="009E7F75" w:rsidRDefault="009E7F75" w:rsidP="0086696E">
            <w:pPr>
              <w:spacing w:line="259" w:lineRule="auto"/>
            </w:pPr>
            <w:r>
              <w:t xml:space="preserve">  </w:t>
            </w:r>
          </w:p>
        </w:tc>
        <w:tc>
          <w:tcPr>
            <w:tcW w:w="7082" w:type="dxa"/>
            <w:shd w:val="clear" w:color="auto" w:fill="auto"/>
          </w:tcPr>
          <w:p w14:paraId="13CEBE1C"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Capacity for flood or surface water attenuation (cubic metres) </w:t>
            </w:r>
          </w:p>
          <w:p w14:paraId="5BF2D441"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p>
          <w:p w14:paraId="13B0AAEE"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The cubic metre measurement of capacity for flood or surface water attenuation brought about through the delivery of the funded project. </w:t>
            </w:r>
          </w:p>
          <w:p w14:paraId="1FEA40B6" w14:textId="2F7FFBFD" w:rsidR="009E7F75" w:rsidRPr="002A522E"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9E7F75" w14:paraId="233FF657" w14:textId="77777777" w:rsidTr="0086696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2A15B383" w14:textId="77777777" w:rsidR="009E7F75" w:rsidRDefault="009E7F75" w:rsidP="0086696E">
            <w:pPr>
              <w:spacing w:line="259" w:lineRule="auto"/>
            </w:pPr>
            <w:r>
              <w:t xml:space="preserve">Evidence requirements </w:t>
            </w:r>
          </w:p>
        </w:tc>
        <w:tc>
          <w:tcPr>
            <w:tcW w:w="7082" w:type="dxa"/>
            <w:shd w:val="clear" w:color="auto" w:fill="auto"/>
          </w:tcPr>
          <w:p w14:paraId="5C9FC389" w14:textId="77777777" w:rsidR="009E7F75" w:rsidRDefault="009E7F75" w:rsidP="009E7F75">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 Drawings </w:t>
            </w:r>
          </w:p>
          <w:p w14:paraId="16F1693D" w14:textId="77777777" w:rsidR="009E7F75" w:rsidRDefault="009E7F75" w:rsidP="009E7F75">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 Works specification </w:t>
            </w:r>
          </w:p>
          <w:p w14:paraId="1E7D8608" w14:textId="781D4BC9" w:rsidR="009E7F75" w:rsidRDefault="009E7F75" w:rsidP="009E7F75">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 Photographs </w:t>
            </w:r>
          </w:p>
          <w:p w14:paraId="03EFD80C" w14:textId="77777777" w:rsidR="009E7F75" w:rsidRPr="002A522E" w:rsidRDefault="009E7F75" w:rsidP="0086696E">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p>
        </w:tc>
      </w:tr>
    </w:tbl>
    <w:p w14:paraId="31ADD2A2" w14:textId="0A2E2A94" w:rsidR="00BC3011" w:rsidRDefault="00BC3011" w:rsidP="005E056C">
      <w:pPr>
        <w:rPr>
          <w:rFonts w:ascii="Arial" w:hAnsi="Arial" w:cs="Arial"/>
        </w:rPr>
      </w:pPr>
    </w:p>
    <w:p w14:paraId="282426B1" w14:textId="0DED0D40" w:rsidR="00BC3011" w:rsidRDefault="00BC3011" w:rsidP="005E056C">
      <w:pPr>
        <w:rPr>
          <w:rFonts w:ascii="Arial" w:hAnsi="Arial" w:cs="Arial"/>
        </w:rPr>
      </w:pPr>
    </w:p>
    <w:p w14:paraId="5A220586" w14:textId="663AC523" w:rsidR="00BC3011" w:rsidRDefault="00BC3011" w:rsidP="005E056C">
      <w:pPr>
        <w:rPr>
          <w:rFonts w:ascii="Arial" w:hAnsi="Arial" w:cs="Arial"/>
        </w:rPr>
      </w:pPr>
    </w:p>
    <w:p w14:paraId="77A9B949" w14:textId="45362319" w:rsidR="00BC3011" w:rsidRDefault="00BC3011" w:rsidP="005E056C">
      <w:pPr>
        <w:rPr>
          <w:rFonts w:ascii="Arial" w:hAnsi="Arial" w:cs="Arial"/>
        </w:rPr>
      </w:pPr>
    </w:p>
    <w:p w14:paraId="48ED6068" w14:textId="77777777" w:rsidR="00BC3011" w:rsidRDefault="00BC3011"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551181" w14:paraId="3EAFF0C0" w14:textId="77777777" w:rsidTr="0086696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14D9EA46" w14:textId="77777777" w:rsidR="00551181" w:rsidRDefault="00551181" w:rsidP="0086696E">
            <w:pPr>
              <w:spacing w:line="259" w:lineRule="auto"/>
            </w:pPr>
            <w:r>
              <w:lastRenderedPageBreak/>
              <w:t xml:space="preserve">Output </w:t>
            </w:r>
          </w:p>
        </w:tc>
        <w:tc>
          <w:tcPr>
            <w:tcW w:w="7082" w:type="dxa"/>
          </w:tcPr>
          <w:p w14:paraId="06FD4E42" w14:textId="778BA048" w:rsidR="00551181" w:rsidRDefault="00551181"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Green walls</w:t>
            </w:r>
          </w:p>
        </w:tc>
      </w:tr>
      <w:tr w:rsidR="00551181" w14:paraId="38D947DD" w14:textId="77777777" w:rsidTr="00866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EB3C71E" w14:textId="77777777" w:rsidR="00551181" w:rsidRDefault="00551181" w:rsidP="0086696E">
            <w:pPr>
              <w:spacing w:line="259" w:lineRule="auto"/>
            </w:pPr>
            <w:r>
              <w:t xml:space="preserve">Reference </w:t>
            </w:r>
          </w:p>
        </w:tc>
        <w:tc>
          <w:tcPr>
            <w:tcW w:w="7082" w:type="dxa"/>
            <w:shd w:val="clear" w:color="auto" w:fill="auto"/>
          </w:tcPr>
          <w:p w14:paraId="51EAD424" w14:textId="40B251E8" w:rsidR="00551181" w:rsidRDefault="00551181"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TRI 27</w:t>
            </w:r>
          </w:p>
        </w:tc>
      </w:tr>
      <w:tr w:rsidR="00551181" w14:paraId="60FEF684" w14:textId="77777777" w:rsidTr="0086696E">
        <w:trPr>
          <w:trHeight w:val="13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2A6BA83" w14:textId="77777777" w:rsidR="00551181" w:rsidRDefault="00551181" w:rsidP="0086696E">
            <w:pPr>
              <w:spacing w:line="259" w:lineRule="auto"/>
              <w:rPr>
                <w:b w:val="0"/>
                <w:bCs w:val="0"/>
              </w:rPr>
            </w:pPr>
            <w:r>
              <w:t xml:space="preserve">Definition </w:t>
            </w:r>
          </w:p>
          <w:p w14:paraId="514DE32B" w14:textId="77777777" w:rsidR="00551181" w:rsidRDefault="00551181" w:rsidP="0086696E">
            <w:pPr>
              <w:spacing w:line="259" w:lineRule="auto"/>
              <w:rPr>
                <w:b w:val="0"/>
                <w:bCs w:val="0"/>
              </w:rPr>
            </w:pPr>
          </w:p>
          <w:p w14:paraId="3410CF93" w14:textId="77777777" w:rsidR="00551181" w:rsidRDefault="00551181" w:rsidP="0086696E">
            <w:pPr>
              <w:spacing w:line="259" w:lineRule="auto"/>
              <w:rPr>
                <w:b w:val="0"/>
                <w:bCs w:val="0"/>
              </w:rPr>
            </w:pPr>
          </w:p>
          <w:p w14:paraId="03F81AEA" w14:textId="77777777" w:rsidR="00551181" w:rsidRDefault="00551181" w:rsidP="0086696E">
            <w:pPr>
              <w:spacing w:line="259" w:lineRule="auto"/>
            </w:pPr>
          </w:p>
          <w:p w14:paraId="602D34AF" w14:textId="77777777" w:rsidR="00551181" w:rsidRDefault="00551181" w:rsidP="0086696E">
            <w:pPr>
              <w:spacing w:line="259" w:lineRule="auto"/>
              <w:rPr>
                <w:b w:val="0"/>
                <w:bCs w:val="0"/>
              </w:rPr>
            </w:pPr>
          </w:p>
          <w:p w14:paraId="414B07D3" w14:textId="77777777" w:rsidR="00551181" w:rsidRDefault="00551181" w:rsidP="0086696E">
            <w:pPr>
              <w:spacing w:line="259" w:lineRule="auto"/>
            </w:pPr>
            <w:r>
              <w:t xml:space="preserve">  </w:t>
            </w:r>
          </w:p>
        </w:tc>
        <w:tc>
          <w:tcPr>
            <w:tcW w:w="7082" w:type="dxa"/>
            <w:shd w:val="clear" w:color="auto" w:fill="auto"/>
          </w:tcPr>
          <w:p w14:paraId="3E100A5E" w14:textId="77777777" w:rsidR="00551181" w:rsidRDefault="00551181" w:rsidP="00551181">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Green Walls (square metres) </w:t>
            </w:r>
          </w:p>
          <w:p w14:paraId="7F820A8D" w14:textId="77777777" w:rsidR="00551181" w:rsidRDefault="00551181" w:rsidP="00551181">
            <w:pPr>
              <w:pStyle w:val="Default"/>
              <w:cnfStyle w:val="000000000000" w:firstRow="0" w:lastRow="0" w:firstColumn="0" w:lastColumn="0" w:oddVBand="0" w:evenVBand="0" w:oddHBand="0" w:evenHBand="0" w:firstRowFirstColumn="0" w:firstRowLastColumn="0" w:lastRowFirstColumn="0" w:lastRowLastColumn="0"/>
              <w:rPr>
                <w:sz w:val="23"/>
                <w:szCs w:val="23"/>
              </w:rPr>
            </w:pPr>
          </w:p>
          <w:p w14:paraId="7CAB6E23" w14:textId="77777777" w:rsidR="00551181" w:rsidRDefault="00551181" w:rsidP="00551181">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The area of new green walls created on buildings in the town centre. </w:t>
            </w:r>
          </w:p>
          <w:p w14:paraId="2C9738BE" w14:textId="77777777" w:rsidR="00551181" w:rsidRDefault="00551181" w:rsidP="00551181">
            <w:pPr>
              <w:pStyle w:val="Default"/>
              <w:cnfStyle w:val="000000000000" w:firstRow="0" w:lastRow="0" w:firstColumn="0" w:lastColumn="0" w:oddVBand="0" w:evenVBand="0" w:oddHBand="0" w:evenHBand="0" w:firstRowFirstColumn="0" w:firstRowLastColumn="0" w:lastRowFirstColumn="0" w:lastRowLastColumn="0"/>
              <w:rPr>
                <w:sz w:val="23"/>
                <w:szCs w:val="23"/>
              </w:rPr>
            </w:pPr>
          </w:p>
          <w:p w14:paraId="60B1A1DB" w14:textId="57AD40AE" w:rsidR="00551181" w:rsidRDefault="00551181" w:rsidP="00551181">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The design of green walls should be appropriate to the structure (attached or free standing), be low maintenance and include appropriate irrigation systems and robust plants which are appropriate for the location, and which provide habitat for wildlife. </w:t>
            </w:r>
          </w:p>
          <w:p w14:paraId="55EC301F" w14:textId="26394E6A" w:rsidR="00551181" w:rsidRPr="002A522E" w:rsidRDefault="00551181" w:rsidP="00551181">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 </w:t>
            </w:r>
          </w:p>
        </w:tc>
      </w:tr>
      <w:tr w:rsidR="00551181" w14:paraId="508B90D1" w14:textId="77777777" w:rsidTr="0086696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0441D51" w14:textId="77777777" w:rsidR="00551181" w:rsidRDefault="00551181" w:rsidP="0086696E">
            <w:pPr>
              <w:spacing w:line="259" w:lineRule="auto"/>
            </w:pPr>
            <w:r>
              <w:t xml:space="preserve">Evidence requirements </w:t>
            </w:r>
          </w:p>
        </w:tc>
        <w:tc>
          <w:tcPr>
            <w:tcW w:w="7082" w:type="dxa"/>
            <w:shd w:val="clear" w:color="auto" w:fill="auto"/>
          </w:tcPr>
          <w:p w14:paraId="40256D77" w14:textId="77777777" w:rsidR="00551181" w:rsidRDefault="00551181" w:rsidP="0086696E">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 Drawings </w:t>
            </w:r>
          </w:p>
          <w:p w14:paraId="76E53B2E" w14:textId="77777777" w:rsidR="00551181" w:rsidRDefault="00551181" w:rsidP="0086696E">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 Works specification </w:t>
            </w:r>
          </w:p>
          <w:p w14:paraId="531C4274" w14:textId="77777777" w:rsidR="00551181" w:rsidRDefault="00551181" w:rsidP="0086696E">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 Photographs </w:t>
            </w:r>
          </w:p>
          <w:p w14:paraId="7E2E47F5" w14:textId="77777777" w:rsidR="00551181" w:rsidRPr="002A522E" w:rsidRDefault="00551181" w:rsidP="0086696E">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p>
        </w:tc>
      </w:tr>
    </w:tbl>
    <w:p w14:paraId="24B9A523" w14:textId="77777777" w:rsidR="00551181" w:rsidRDefault="00551181"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9E7F75" w14:paraId="4F71097F" w14:textId="77777777" w:rsidTr="00551181">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844" w:type="dxa"/>
          </w:tcPr>
          <w:p w14:paraId="1B0C53FF" w14:textId="77777777" w:rsidR="009E7F75" w:rsidRDefault="009E7F75" w:rsidP="0086696E">
            <w:pPr>
              <w:spacing w:line="259" w:lineRule="auto"/>
            </w:pPr>
            <w:r>
              <w:t xml:space="preserve">Output </w:t>
            </w:r>
          </w:p>
        </w:tc>
        <w:tc>
          <w:tcPr>
            <w:tcW w:w="7082" w:type="dxa"/>
          </w:tcPr>
          <w:p w14:paraId="42FF190E" w14:textId="79C6ACB1" w:rsidR="009E7F75" w:rsidRDefault="00551181"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Green corridors</w:t>
            </w:r>
          </w:p>
        </w:tc>
      </w:tr>
      <w:tr w:rsidR="009E7F75" w14:paraId="1B2D1F7D" w14:textId="77777777" w:rsidTr="00866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E863E0E" w14:textId="77777777" w:rsidR="009E7F75" w:rsidRDefault="009E7F75" w:rsidP="0086696E">
            <w:pPr>
              <w:spacing w:line="259" w:lineRule="auto"/>
            </w:pPr>
            <w:r>
              <w:t xml:space="preserve">Reference </w:t>
            </w:r>
          </w:p>
        </w:tc>
        <w:tc>
          <w:tcPr>
            <w:tcW w:w="7082" w:type="dxa"/>
            <w:shd w:val="clear" w:color="auto" w:fill="auto"/>
          </w:tcPr>
          <w:p w14:paraId="3F076EA9" w14:textId="7258FD83" w:rsidR="009E7F75" w:rsidRDefault="009E7F75"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TRI 2</w:t>
            </w:r>
            <w:r w:rsidR="00551181">
              <w:rPr>
                <w:rFonts w:ascii="Arial" w:eastAsia="Arial" w:hAnsi="Arial" w:cs="Arial"/>
                <w:b/>
              </w:rPr>
              <w:t>8</w:t>
            </w:r>
          </w:p>
        </w:tc>
      </w:tr>
      <w:tr w:rsidR="009E7F75" w14:paraId="53735985" w14:textId="77777777" w:rsidTr="00551181">
        <w:trPr>
          <w:trHeight w:val="7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2D1DCCF0" w14:textId="77777777" w:rsidR="009E7F75" w:rsidRDefault="009E7F75" w:rsidP="0086696E">
            <w:pPr>
              <w:spacing w:line="259" w:lineRule="auto"/>
              <w:rPr>
                <w:b w:val="0"/>
                <w:bCs w:val="0"/>
              </w:rPr>
            </w:pPr>
            <w:r>
              <w:t xml:space="preserve">Definition </w:t>
            </w:r>
          </w:p>
          <w:p w14:paraId="6B4BD473" w14:textId="77777777" w:rsidR="009E7F75" w:rsidRDefault="009E7F75" w:rsidP="0086696E">
            <w:pPr>
              <w:spacing w:line="259" w:lineRule="auto"/>
              <w:rPr>
                <w:b w:val="0"/>
                <w:bCs w:val="0"/>
              </w:rPr>
            </w:pPr>
          </w:p>
          <w:p w14:paraId="572221A2" w14:textId="77777777" w:rsidR="009E7F75" w:rsidRDefault="009E7F75" w:rsidP="0086696E">
            <w:pPr>
              <w:spacing w:line="259" w:lineRule="auto"/>
              <w:rPr>
                <w:b w:val="0"/>
                <w:bCs w:val="0"/>
              </w:rPr>
            </w:pPr>
          </w:p>
          <w:p w14:paraId="53712662" w14:textId="77777777" w:rsidR="009E7F75" w:rsidRDefault="009E7F75" w:rsidP="0086696E">
            <w:pPr>
              <w:spacing w:line="259" w:lineRule="auto"/>
            </w:pPr>
          </w:p>
          <w:p w14:paraId="36DA51F9" w14:textId="77777777" w:rsidR="009E7F75" w:rsidRDefault="009E7F75" w:rsidP="0086696E">
            <w:pPr>
              <w:spacing w:line="259" w:lineRule="auto"/>
              <w:rPr>
                <w:b w:val="0"/>
                <w:bCs w:val="0"/>
              </w:rPr>
            </w:pPr>
          </w:p>
          <w:p w14:paraId="70878529" w14:textId="77777777" w:rsidR="009E7F75" w:rsidRDefault="009E7F75" w:rsidP="0086696E">
            <w:pPr>
              <w:spacing w:line="259" w:lineRule="auto"/>
            </w:pPr>
            <w:r>
              <w:t xml:space="preserve">  </w:t>
            </w:r>
          </w:p>
        </w:tc>
        <w:tc>
          <w:tcPr>
            <w:tcW w:w="7082" w:type="dxa"/>
            <w:shd w:val="clear" w:color="auto" w:fill="auto"/>
          </w:tcPr>
          <w:p w14:paraId="7B9928EB" w14:textId="77777777" w:rsidR="009E7F75"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Connectivity – new green corridors/routes (metres) </w:t>
            </w:r>
          </w:p>
          <w:p w14:paraId="68EA1EE1" w14:textId="77777777" w:rsidR="009E7F75" w:rsidRDefault="009E7F75" w:rsidP="0086696E">
            <w:pPr>
              <w:pStyle w:val="Default"/>
              <w:cnfStyle w:val="000000000000" w:firstRow="0" w:lastRow="0" w:firstColumn="0" w:lastColumn="0" w:oddVBand="0" w:evenVBand="0" w:oddHBand="0" w:evenHBand="0" w:firstRowFirstColumn="0" w:firstRowLastColumn="0" w:lastRowFirstColumn="0" w:lastRowLastColumn="0"/>
              <w:rPr>
                <w:sz w:val="23"/>
                <w:szCs w:val="23"/>
              </w:rPr>
            </w:pPr>
          </w:p>
          <w:p w14:paraId="4A011EF0" w14:textId="77777777" w:rsidR="00551181"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Creation of new green corridors to connect green spaces or key locations in town centres and to encourage walking and cycling in a safe and pleasant environment. </w:t>
            </w:r>
          </w:p>
          <w:p w14:paraId="0D5FFBFE" w14:textId="77777777" w:rsidR="00551181" w:rsidRDefault="00551181"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p>
          <w:p w14:paraId="258E1490" w14:textId="77777777" w:rsidR="00551181" w:rsidRDefault="009E7F75" w:rsidP="009E7F75">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Examples of projects : </w:t>
            </w:r>
          </w:p>
          <w:p w14:paraId="21A509BD" w14:textId="315FD2FF" w:rsidR="009E7F75" w:rsidRPr="002A522E" w:rsidRDefault="009E7F75" w:rsidP="00551181">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Multi-functional planting along footways or cycle routes, at bus and railway stations, and the provision of green roofs on all town centre on bus shelters</w:t>
            </w:r>
            <w:r w:rsidR="00551181">
              <w:rPr>
                <w:sz w:val="23"/>
                <w:szCs w:val="23"/>
              </w:rPr>
              <w:t>.</w:t>
            </w:r>
          </w:p>
        </w:tc>
      </w:tr>
      <w:tr w:rsidR="009E7F75" w14:paraId="3BE0EC52" w14:textId="77777777" w:rsidTr="0086696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B3E368F" w14:textId="77777777" w:rsidR="009E7F75" w:rsidRDefault="009E7F75" w:rsidP="0086696E">
            <w:pPr>
              <w:spacing w:line="259" w:lineRule="auto"/>
            </w:pPr>
            <w:r>
              <w:t xml:space="preserve">Evidence requirements </w:t>
            </w:r>
          </w:p>
        </w:tc>
        <w:tc>
          <w:tcPr>
            <w:tcW w:w="7082" w:type="dxa"/>
            <w:shd w:val="clear" w:color="auto" w:fill="auto"/>
          </w:tcPr>
          <w:p w14:paraId="75CD0299" w14:textId="77777777" w:rsidR="00551181" w:rsidRDefault="00551181" w:rsidP="00551181">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 Drawings </w:t>
            </w:r>
          </w:p>
          <w:p w14:paraId="54E9A623" w14:textId="77777777" w:rsidR="00551181" w:rsidRDefault="00551181" w:rsidP="00551181">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 Works specification </w:t>
            </w:r>
          </w:p>
          <w:p w14:paraId="22975E9D" w14:textId="77777777" w:rsidR="00551181" w:rsidRDefault="00551181" w:rsidP="00551181">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 Photographs </w:t>
            </w:r>
          </w:p>
          <w:p w14:paraId="0BC26672" w14:textId="77777777" w:rsidR="009E7F75" w:rsidRPr="002A522E" w:rsidRDefault="009E7F75" w:rsidP="0086696E">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p>
        </w:tc>
      </w:tr>
    </w:tbl>
    <w:p w14:paraId="52C9E69E" w14:textId="26A1280C" w:rsidR="009E7F75" w:rsidRDefault="009E7F75" w:rsidP="005E056C">
      <w:pPr>
        <w:rPr>
          <w:rFonts w:ascii="Arial" w:hAnsi="Arial" w:cs="Arial"/>
        </w:rPr>
      </w:pPr>
    </w:p>
    <w:tbl>
      <w:tblPr>
        <w:tblStyle w:val="GridTable4-Accent2"/>
        <w:tblW w:w="8926" w:type="dxa"/>
        <w:tblLook w:val="04A0" w:firstRow="1" w:lastRow="0" w:firstColumn="1" w:lastColumn="0" w:noHBand="0" w:noVBand="1"/>
      </w:tblPr>
      <w:tblGrid>
        <w:gridCol w:w="1844"/>
        <w:gridCol w:w="7082"/>
      </w:tblGrid>
      <w:tr w:rsidR="009E7F75" w14:paraId="77355A1D" w14:textId="77777777" w:rsidTr="0086696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Pr>
          <w:p w14:paraId="3F891553" w14:textId="77777777" w:rsidR="009E7F75" w:rsidRDefault="009E7F75" w:rsidP="0086696E">
            <w:pPr>
              <w:spacing w:line="259" w:lineRule="auto"/>
            </w:pPr>
            <w:r>
              <w:t xml:space="preserve">Output </w:t>
            </w:r>
          </w:p>
        </w:tc>
        <w:tc>
          <w:tcPr>
            <w:tcW w:w="7082" w:type="dxa"/>
          </w:tcPr>
          <w:p w14:paraId="0903F0B1" w14:textId="456D77BB" w:rsidR="009E7F75" w:rsidRDefault="00551181" w:rsidP="0086696E">
            <w:pPr>
              <w:spacing w:line="259" w:lineRule="auto"/>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rPr>
              <w:t>IoT coverage zones</w:t>
            </w:r>
          </w:p>
        </w:tc>
      </w:tr>
      <w:tr w:rsidR="009E7F75" w14:paraId="369629FB" w14:textId="77777777" w:rsidTr="00866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4CF03FE" w14:textId="77777777" w:rsidR="009E7F75" w:rsidRDefault="009E7F75" w:rsidP="0086696E">
            <w:pPr>
              <w:spacing w:line="259" w:lineRule="auto"/>
            </w:pPr>
            <w:r>
              <w:t xml:space="preserve">Reference </w:t>
            </w:r>
          </w:p>
        </w:tc>
        <w:tc>
          <w:tcPr>
            <w:tcW w:w="7082" w:type="dxa"/>
            <w:shd w:val="clear" w:color="auto" w:fill="auto"/>
          </w:tcPr>
          <w:p w14:paraId="24D9120C" w14:textId="41B38798" w:rsidR="009E7F75" w:rsidRDefault="009E7F75" w:rsidP="0086696E">
            <w:pPr>
              <w:spacing w:line="259"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b/>
              </w:rPr>
              <w:t>TRI 2</w:t>
            </w:r>
            <w:r w:rsidR="00551181">
              <w:rPr>
                <w:rFonts w:ascii="Arial" w:eastAsia="Arial" w:hAnsi="Arial" w:cs="Arial"/>
                <w:b/>
              </w:rPr>
              <w:t>9</w:t>
            </w:r>
          </w:p>
        </w:tc>
      </w:tr>
      <w:tr w:rsidR="009E7F75" w14:paraId="00A7C44A" w14:textId="77777777" w:rsidTr="0086696E">
        <w:trPr>
          <w:trHeight w:val="138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9D550EF" w14:textId="77777777" w:rsidR="009E7F75" w:rsidRDefault="009E7F75" w:rsidP="0086696E">
            <w:pPr>
              <w:spacing w:line="259" w:lineRule="auto"/>
              <w:rPr>
                <w:b w:val="0"/>
                <w:bCs w:val="0"/>
              </w:rPr>
            </w:pPr>
            <w:r>
              <w:t xml:space="preserve">Definition </w:t>
            </w:r>
          </w:p>
          <w:p w14:paraId="478EB6FE" w14:textId="77777777" w:rsidR="009E7F75" w:rsidRDefault="009E7F75" w:rsidP="0086696E">
            <w:pPr>
              <w:spacing w:line="259" w:lineRule="auto"/>
              <w:rPr>
                <w:b w:val="0"/>
                <w:bCs w:val="0"/>
              </w:rPr>
            </w:pPr>
          </w:p>
          <w:p w14:paraId="490F03C4" w14:textId="77777777" w:rsidR="009E7F75" w:rsidRDefault="009E7F75" w:rsidP="0086696E">
            <w:pPr>
              <w:spacing w:line="259" w:lineRule="auto"/>
              <w:rPr>
                <w:b w:val="0"/>
                <w:bCs w:val="0"/>
              </w:rPr>
            </w:pPr>
          </w:p>
          <w:p w14:paraId="601059B5" w14:textId="77777777" w:rsidR="009E7F75" w:rsidRDefault="009E7F75" w:rsidP="0086696E">
            <w:pPr>
              <w:spacing w:line="259" w:lineRule="auto"/>
            </w:pPr>
          </w:p>
          <w:p w14:paraId="6E4E56FB" w14:textId="77777777" w:rsidR="009E7F75" w:rsidRDefault="009E7F75" w:rsidP="0086696E">
            <w:pPr>
              <w:spacing w:line="259" w:lineRule="auto"/>
              <w:rPr>
                <w:b w:val="0"/>
                <w:bCs w:val="0"/>
              </w:rPr>
            </w:pPr>
          </w:p>
          <w:p w14:paraId="4E6BE068" w14:textId="77777777" w:rsidR="009E7F75" w:rsidRDefault="009E7F75" w:rsidP="0086696E">
            <w:pPr>
              <w:spacing w:line="259" w:lineRule="auto"/>
            </w:pPr>
            <w:r>
              <w:t xml:space="preserve">  </w:t>
            </w:r>
          </w:p>
        </w:tc>
        <w:tc>
          <w:tcPr>
            <w:tcW w:w="7082" w:type="dxa"/>
            <w:shd w:val="clear" w:color="auto" w:fill="auto"/>
          </w:tcPr>
          <w:p w14:paraId="15561A97" w14:textId="77777777" w:rsidR="00551181" w:rsidRDefault="00551181" w:rsidP="00551181">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Digital - Enable IoT coverage zones that support access for IoT devices in towns </w:t>
            </w:r>
          </w:p>
          <w:p w14:paraId="3B992909" w14:textId="77777777" w:rsidR="009E7F75" w:rsidRDefault="009E7F75" w:rsidP="00551181">
            <w:pPr>
              <w:pStyle w:val="Default"/>
              <w:cnfStyle w:val="000000000000" w:firstRow="0" w:lastRow="0" w:firstColumn="0" w:lastColumn="0" w:oddVBand="0" w:evenVBand="0" w:oddHBand="0" w:evenHBand="0" w:firstRowFirstColumn="0" w:firstRowLastColumn="0" w:lastRowFirstColumn="0" w:lastRowLastColumn="0"/>
              <w:rPr>
                <w:sz w:val="23"/>
                <w:szCs w:val="23"/>
              </w:rPr>
            </w:pPr>
          </w:p>
          <w:p w14:paraId="3AB75C40" w14:textId="77777777" w:rsidR="00551181" w:rsidRDefault="00551181" w:rsidP="00551181">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Enable an IoT coverage zone that supports access for IoT devices in a town, eg via “The Things Network” and a LoRaWAN Gateway or other IoT technology / platform </w:t>
            </w:r>
          </w:p>
          <w:p w14:paraId="75595F3E" w14:textId="33B4D697" w:rsidR="00551181" w:rsidRPr="002A522E" w:rsidRDefault="00551181" w:rsidP="00551181">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9E7F75" w14:paraId="59CADE07" w14:textId="77777777" w:rsidTr="0086696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F21FA9D" w14:textId="77777777" w:rsidR="009E7F75" w:rsidRDefault="009E7F75" w:rsidP="0086696E">
            <w:pPr>
              <w:spacing w:line="259" w:lineRule="auto"/>
            </w:pPr>
            <w:r>
              <w:t xml:space="preserve">Evidence requirements </w:t>
            </w:r>
          </w:p>
        </w:tc>
        <w:tc>
          <w:tcPr>
            <w:tcW w:w="7082" w:type="dxa"/>
            <w:shd w:val="clear" w:color="auto" w:fill="auto"/>
          </w:tcPr>
          <w:p w14:paraId="3C531B68" w14:textId="77777777" w:rsidR="00551181" w:rsidRDefault="00551181" w:rsidP="00551181">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Possibly number of devices - which could include footfall counters, waste bin monitoring devices, soil moisture levels, air quality sensors, parking monitors </w:t>
            </w:r>
          </w:p>
          <w:p w14:paraId="0E9734A2" w14:textId="77777777" w:rsidR="009E7F75" w:rsidRPr="002A522E" w:rsidRDefault="009E7F75" w:rsidP="0086696E">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p>
        </w:tc>
      </w:tr>
    </w:tbl>
    <w:p w14:paraId="0F8A1660" w14:textId="77777777" w:rsidR="009E7F75" w:rsidRDefault="009E7F75" w:rsidP="005E056C">
      <w:pPr>
        <w:rPr>
          <w:rFonts w:ascii="Arial" w:hAnsi="Arial" w:cs="Arial"/>
        </w:rPr>
      </w:pPr>
    </w:p>
    <w:p w14:paraId="45C67B02" w14:textId="77777777" w:rsidR="005E056C" w:rsidRPr="008A5F8B" w:rsidRDefault="005E056C" w:rsidP="005E056C">
      <w:pPr>
        <w:rPr>
          <w:rFonts w:ascii="Arial" w:hAnsi="Arial" w:cs="Arial"/>
        </w:rPr>
      </w:pPr>
    </w:p>
    <w:p w14:paraId="032D9704" w14:textId="36EC0237" w:rsidR="004C5F28" w:rsidRPr="00A31852" w:rsidRDefault="004C5F28" w:rsidP="004C5F28">
      <w:pPr>
        <w:pStyle w:val="Heading1"/>
        <w:rPr>
          <w:b/>
          <w:sz w:val="22"/>
          <w:szCs w:val="22"/>
        </w:rPr>
      </w:pPr>
      <w:r w:rsidRPr="00A31852">
        <w:rPr>
          <w:b/>
          <w:sz w:val="22"/>
          <w:szCs w:val="22"/>
        </w:rPr>
        <w:lastRenderedPageBreak/>
        <w:t>General Terms and Conditions</w:t>
      </w:r>
    </w:p>
    <w:p w14:paraId="07071713" w14:textId="77777777" w:rsidR="004C5F28" w:rsidRPr="00A31852" w:rsidRDefault="004C5F28" w:rsidP="004C5F28">
      <w:pPr>
        <w:jc w:val="both"/>
        <w:rPr>
          <w:rFonts w:ascii="Arial" w:hAnsi="Arial" w:cs="Arial"/>
        </w:rPr>
      </w:pPr>
    </w:p>
    <w:p w14:paraId="360CFB3B" w14:textId="59686C5B" w:rsidR="004C5F28" w:rsidRDefault="004C5F28" w:rsidP="004C5F28">
      <w:pPr>
        <w:numPr>
          <w:ilvl w:val="0"/>
          <w:numId w:val="16"/>
        </w:numPr>
        <w:tabs>
          <w:tab w:val="num" w:pos="540"/>
        </w:tabs>
        <w:spacing w:after="0" w:line="20" w:lineRule="atLeast"/>
        <w:ind w:left="540" w:hanging="540"/>
        <w:jc w:val="both"/>
        <w:rPr>
          <w:rFonts w:ascii="Arial" w:hAnsi="Arial" w:cs="Arial"/>
        </w:rPr>
      </w:pPr>
      <w:r w:rsidRPr="00A31852">
        <w:rPr>
          <w:rFonts w:ascii="Arial" w:hAnsi="Arial" w:cs="Arial"/>
        </w:rPr>
        <w:t>The grant will be used for exactly the purpose set out in the application form.</w:t>
      </w:r>
    </w:p>
    <w:p w14:paraId="1611BA79" w14:textId="77777777" w:rsidR="00712E80" w:rsidRDefault="00712E80" w:rsidP="00712E80">
      <w:pPr>
        <w:spacing w:after="0" w:line="20" w:lineRule="atLeast"/>
        <w:ind w:left="540"/>
        <w:jc w:val="both"/>
        <w:rPr>
          <w:rFonts w:ascii="Arial" w:hAnsi="Arial" w:cs="Arial"/>
        </w:rPr>
      </w:pPr>
    </w:p>
    <w:p w14:paraId="62439DB9" w14:textId="62B07BDF" w:rsidR="00712E80" w:rsidRPr="004218DF" w:rsidRDefault="00712E80" w:rsidP="00712E80">
      <w:pPr>
        <w:pStyle w:val="ListParagraph"/>
        <w:numPr>
          <w:ilvl w:val="0"/>
          <w:numId w:val="16"/>
        </w:numPr>
        <w:tabs>
          <w:tab w:val="clear" w:pos="2160"/>
          <w:tab w:val="num" w:pos="567"/>
        </w:tabs>
        <w:spacing w:line="256" w:lineRule="auto"/>
        <w:ind w:left="567" w:hanging="567"/>
        <w:rPr>
          <w:rFonts w:ascii="Arial" w:hAnsi="Arial" w:cs="Arial"/>
          <w:lang w:val="en-US"/>
        </w:rPr>
      </w:pPr>
      <w:r>
        <w:rPr>
          <w:rFonts w:ascii="Arial" w:hAnsi="Arial" w:cs="Arial"/>
        </w:rPr>
        <w:t>Applicants must comply with the procurement process of the relevant local authority for works connected with the grant.</w:t>
      </w:r>
    </w:p>
    <w:p w14:paraId="73273969" w14:textId="77777777" w:rsidR="004C5F28" w:rsidRPr="00A31852" w:rsidRDefault="004C5F28" w:rsidP="004C5F28">
      <w:pPr>
        <w:numPr>
          <w:ilvl w:val="0"/>
          <w:numId w:val="16"/>
        </w:numPr>
        <w:tabs>
          <w:tab w:val="num" w:pos="540"/>
        </w:tabs>
        <w:spacing w:after="0" w:line="20" w:lineRule="atLeast"/>
        <w:ind w:left="540" w:hanging="540"/>
        <w:jc w:val="both"/>
        <w:rPr>
          <w:rFonts w:ascii="Arial" w:hAnsi="Arial" w:cs="Arial"/>
        </w:rPr>
      </w:pPr>
      <w:r w:rsidRPr="00A31852">
        <w:rPr>
          <w:rFonts w:ascii="Arial" w:hAnsi="Arial" w:cs="Arial"/>
        </w:rPr>
        <w:t>A successful application for grant will not imply any continuation of funding for the project and will not automatically fund any subsequent projects.</w:t>
      </w:r>
    </w:p>
    <w:p w14:paraId="42D277DE" w14:textId="77777777" w:rsidR="004C5F28" w:rsidRPr="00A31852" w:rsidRDefault="004C5F28" w:rsidP="004C5F28">
      <w:pPr>
        <w:tabs>
          <w:tab w:val="num" w:pos="540"/>
        </w:tabs>
        <w:spacing w:line="20" w:lineRule="atLeast"/>
        <w:jc w:val="both"/>
        <w:rPr>
          <w:rFonts w:ascii="Arial" w:hAnsi="Arial" w:cs="Arial"/>
        </w:rPr>
      </w:pPr>
    </w:p>
    <w:p w14:paraId="1F4D49E8" w14:textId="595EAFC1" w:rsidR="004C5F28" w:rsidRPr="00A31852" w:rsidRDefault="0023460B" w:rsidP="004C5F28">
      <w:pPr>
        <w:numPr>
          <w:ilvl w:val="0"/>
          <w:numId w:val="16"/>
        </w:numPr>
        <w:tabs>
          <w:tab w:val="num" w:pos="540"/>
        </w:tabs>
        <w:spacing w:after="0" w:line="20" w:lineRule="atLeast"/>
        <w:ind w:left="540" w:hanging="540"/>
        <w:jc w:val="both"/>
        <w:rPr>
          <w:rFonts w:ascii="Arial" w:hAnsi="Arial" w:cs="Arial"/>
        </w:rPr>
      </w:pPr>
      <w:r w:rsidRPr="00A31852">
        <w:rPr>
          <w:rFonts w:ascii="Arial" w:hAnsi="Arial" w:cs="Arial"/>
        </w:rPr>
        <w:t>The applicant</w:t>
      </w:r>
      <w:r w:rsidR="004C5F28" w:rsidRPr="00A31852">
        <w:rPr>
          <w:rFonts w:ascii="Arial" w:hAnsi="Arial" w:cs="Arial"/>
        </w:rPr>
        <w:t xml:space="preserve"> will not make any major changes to the project without first receiving agreement in writing from </w:t>
      </w:r>
      <w:r w:rsidRPr="00A31852">
        <w:rPr>
          <w:rFonts w:ascii="Arial" w:hAnsi="Arial" w:cs="Arial"/>
        </w:rPr>
        <w:t xml:space="preserve">the </w:t>
      </w:r>
      <w:r w:rsidR="004C5F28" w:rsidRPr="00A31852">
        <w:rPr>
          <w:rFonts w:ascii="Arial" w:hAnsi="Arial" w:cs="Arial"/>
        </w:rPr>
        <w:t>Council.</w:t>
      </w:r>
    </w:p>
    <w:p w14:paraId="7318FCFB" w14:textId="77777777" w:rsidR="004C5F28" w:rsidRPr="00A31852" w:rsidRDefault="004C5F28" w:rsidP="004C5F28">
      <w:pPr>
        <w:spacing w:line="20" w:lineRule="atLeast"/>
        <w:jc w:val="both"/>
        <w:rPr>
          <w:rFonts w:ascii="Arial" w:hAnsi="Arial" w:cs="Arial"/>
        </w:rPr>
      </w:pPr>
    </w:p>
    <w:p w14:paraId="20AE0FC3" w14:textId="0E0E7186" w:rsidR="004C5F28" w:rsidRPr="00A31852" w:rsidRDefault="0023460B" w:rsidP="004C5F28">
      <w:pPr>
        <w:numPr>
          <w:ilvl w:val="0"/>
          <w:numId w:val="16"/>
        </w:numPr>
        <w:tabs>
          <w:tab w:val="num" w:pos="540"/>
        </w:tabs>
        <w:spacing w:after="0" w:line="20" w:lineRule="atLeast"/>
        <w:ind w:left="540" w:hanging="540"/>
        <w:jc w:val="both"/>
        <w:rPr>
          <w:rFonts w:ascii="Arial" w:hAnsi="Arial" w:cs="Arial"/>
        </w:rPr>
      </w:pPr>
      <w:r w:rsidRPr="00A31852">
        <w:rPr>
          <w:rFonts w:ascii="Arial" w:hAnsi="Arial" w:cs="Arial"/>
        </w:rPr>
        <w:t xml:space="preserve">The applicant </w:t>
      </w:r>
      <w:r w:rsidR="004C5F28" w:rsidRPr="00A31852">
        <w:rPr>
          <w:rFonts w:ascii="Arial" w:hAnsi="Arial" w:cs="Arial"/>
        </w:rPr>
        <w:t>will comply with any legislation relevant to the project delivery.</w:t>
      </w:r>
    </w:p>
    <w:p w14:paraId="509F78F1" w14:textId="77777777" w:rsidR="004C5F28" w:rsidRPr="00A31852" w:rsidRDefault="004C5F28" w:rsidP="004C5F28">
      <w:pPr>
        <w:spacing w:line="20" w:lineRule="atLeast"/>
        <w:jc w:val="both"/>
        <w:rPr>
          <w:rFonts w:ascii="Arial" w:hAnsi="Arial" w:cs="Arial"/>
        </w:rPr>
      </w:pPr>
    </w:p>
    <w:p w14:paraId="10EF8BDF" w14:textId="66688635" w:rsidR="004C5F28" w:rsidRPr="00A31852" w:rsidRDefault="0023460B" w:rsidP="004C5F28">
      <w:pPr>
        <w:numPr>
          <w:ilvl w:val="0"/>
          <w:numId w:val="16"/>
        </w:numPr>
        <w:tabs>
          <w:tab w:val="num" w:pos="540"/>
        </w:tabs>
        <w:spacing w:after="0" w:line="20" w:lineRule="atLeast"/>
        <w:ind w:left="540" w:hanging="540"/>
        <w:jc w:val="both"/>
        <w:rPr>
          <w:rFonts w:ascii="Arial" w:hAnsi="Arial" w:cs="Arial"/>
        </w:rPr>
      </w:pPr>
      <w:r w:rsidRPr="00A31852">
        <w:rPr>
          <w:rFonts w:ascii="Arial" w:hAnsi="Arial" w:cs="Arial"/>
        </w:rPr>
        <w:t xml:space="preserve">Works must be completed </w:t>
      </w:r>
      <w:r w:rsidR="004C5F28" w:rsidRPr="00A31852">
        <w:rPr>
          <w:rFonts w:ascii="Arial" w:hAnsi="Arial" w:cs="Arial"/>
        </w:rPr>
        <w:t xml:space="preserve">within the </w:t>
      </w:r>
      <w:r w:rsidRPr="00A31852">
        <w:rPr>
          <w:rFonts w:ascii="Arial" w:hAnsi="Arial" w:cs="Arial"/>
        </w:rPr>
        <w:t xml:space="preserve">agreed grant period </w:t>
      </w:r>
      <w:r w:rsidR="004C5F28" w:rsidRPr="00A31852">
        <w:rPr>
          <w:rFonts w:ascii="Arial" w:hAnsi="Arial" w:cs="Arial"/>
        </w:rPr>
        <w:t xml:space="preserve">unless in exceptional circumstances the </w:t>
      </w:r>
      <w:r w:rsidRPr="00A31852">
        <w:rPr>
          <w:rFonts w:ascii="Arial" w:hAnsi="Arial" w:cs="Arial"/>
        </w:rPr>
        <w:t>Council</w:t>
      </w:r>
      <w:r w:rsidR="004C5F28" w:rsidRPr="00A31852">
        <w:rPr>
          <w:rFonts w:ascii="Arial" w:hAnsi="Arial" w:cs="Arial"/>
        </w:rPr>
        <w:t xml:space="preserve"> approves an extension of this period</w:t>
      </w:r>
      <w:r w:rsidRPr="00A31852">
        <w:rPr>
          <w:rFonts w:ascii="Arial" w:hAnsi="Arial" w:cs="Arial"/>
        </w:rPr>
        <w:t xml:space="preserve"> in writing</w:t>
      </w:r>
      <w:r w:rsidR="004C5F28" w:rsidRPr="00A31852">
        <w:rPr>
          <w:rFonts w:ascii="Arial" w:hAnsi="Arial" w:cs="Arial"/>
        </w:rPr>
        <w:t xml:space="preserve">.  </w:t>
      </w:r>
    </w:p>
    <w:p w14:paraId="50D5A714" w14:textId="77777777" w:rsidR="004C5F28" w:rsidRPr="00A31852" w:rsidRDefault="004C5F28" w:rsidP="004C5F28">
      <w:pPr>
        <w:spacing w:line="20" w:lineRule="atLeast"/>
        <w:jc w:val="both"/>
        <w:rPr>
          <w:rFonts w:ascii="Arial" w:hAnsi="Arial" w:cs="Arial"/>
        </w:rPr>
      </w:pPr>
    </w:p>
    <w:p w14:paraId="1D921100" w14:textId="4413C00C" w:rsidR="004C5F28" w:rsidRPr="00A31852" w:rsidRDefault="004C5F28" w:rsidP="007279E6">
      <w:pPr>
        <w:numPr>
          <w:ilvl w:val="0"/>
          <w:numId w:val="16"/>
        </w:numPr>
        <w:tabs>
          <w:tab w:val="num" w:pos="540"/>
        </w:tabs>
        <w:spacing w:after="0" w:line="20" w:lineRule="atLeast"/>
        <w:ind w:left="540" w:hanging="540"/>
        <w:jc w:val="both"/>
        <w:rPr>
          <w:rFonts w:ascii="Arial" w:hAnsi="Arial" w:cs="Arial"/>
        </w:rPr>
      </w:pPr>
      <w:r w:rsidRPr="00A31852">
        <w:rPr>
          <w:rFonts w:ascii="Arial" w:hAnsi="Arial" w:cs="Arial"/>
        </w:rPr>
        <w:t>Original invoices, receipts, payroll, timesheets or other evide</w:t>
      </w:r>
      <w:r w:rsidR="0023460B" w:rsidRPr="00A31852">
        <w:rPr>
          <w:rFonts w:ascii="Arial" w:hAnsi="Arial" w:cs="Arial"/>
        </w:rPr>
        <w:t xml:space="preserve">nce of payment must be made available </w:t>
      </w:r>
      <w:r w:rsidRPr="00A31852">
        <w:rPr>
          <w:rFonts w:ascii="Arial" w:hAnsi="Arial" w:cs="Arial"/>
        </w:rPr>
        <w:t xml:space="preserve">for all expenditure relating to the project, when the applicant is making a claim for </w:t>
      </w:r>
      <w:r w:rsidR="0023460B" w:rsidRPr="00A31852">
        <w:rPr>
          <w:rFonts w:ascii="Arial" w:hAnsi="Arial" w:cs="Arial"/>
        </w:rPr>
        <w:t xml:space="preserve">the </w:t>
      </w:r>
      <w:r w:rsidRPr="00A31852">
        <w:rPr>
          <w:rFonts w:ascii="Arial" w:hAnsi="Arial" w:cs="Arial"/>
        </w:rPr>
        <w:t>grant</w:t>
      </w:r>
      <w:r w:rsidR="0023460B" w:rsidRPr="00A31852">
        <w:rPr>
          <w:rFonts w:ascii="Arial" w:hAnsi="Arial" w:cs="Arial"/>
        </w:rPr>
        <w:t xml:space="preserve">. </w:t>
      </w:r>
    </w:p>
    <w:p w14:paraId="13345DEA" w14:textId="358DBABC" w:rsidR="0023460B" w:rsidRPr="00A31852" w:rsidRDefault="0023460B" w:rsidP="0023460B">
      <w:pPr>
        <w:tabs>
          <w:tab w:val="num" w:pos="540"/>
        </w:tabs>
        <w:spacing w:after="0" w:line="20" w:lineRule="atLeast"/>
        <w:jc w:val="both"/>
        <w:rPr>
          <w:rFonts w:ascii="Arial" w:hAnsi="Arial" w:cs="Arial"/>
        </w:rPr>
      </w:pPr>
    </w:p>
    <w:p w14:paraId="688A2C0F" w14:textId="77777777" w:rsidR="004457D5" w:rsidRPr="00A31852" w:rsidRDefault="004C5F28" w:rsidP="004457D5">
      <w:pPr>
        <w:numPr>
          <w:ilvl w:val="0"/>
          <w:numId w:val="16"/>
        </w:numPr>
        <w:tabs>
          <w:tab w:val="num" w:pos="540"/>
        </w:tabs>
        <w:spacing w:after="0" w:line="20" w:lineRule="atLeast"/>
        <w:ind w:left="540" w:hanging="540"/>
        <w:jc w:val="both"/>
        <w:rPr>
          <w:rFonts w:ascii="Arial" w:hAnsi="Arial" w:cs="Arial"/>
        </w:rPr>
      </w:pPr>
      <w:r w:rsidRPr="00A31852">
        <w:rPr>
          <w:rFonts w:ascii="Arial" w:hAnsi="Arial" w:cs="Arial"/>
        </w:rPr>
        <w:t xml:space="preserve">All recipients of grant must </w:t>
      </w:r>
      <w:r w:rsidR="0023460B" w:rsidRPr="00A31852">
        <w:rPr>
          <w:rFonts w:ascii="Arial" w:hAnsi="Arial" w:cs="Arial"/>
        </w:rPr>
        <w:t xml:space="preserve">be </w:t>
      </w:r>
      <w:r w:rsidRPr="00A31852">
        <w:rPr>
          <w:rFonts w:ascii="Arial" w:hAnsi="Arial" w:cs="Arial"/>
        </w:rPr>
        <w:t xml:space="preserve">willing to make their records and activities available for inspection by Officers appointed by the </w:t>
      </w:r>
      <w:r w:rsidR="0023460B" w:rsidRPr="00A31852">
        <w:rPr>
          <w:rFonts w:ascii="Arial" w:hAnsi="Arial" w:cs="Arial"/>
        </w:rPr>
        <w:t>Council.</w:t>
      </w:r>
    </w:p>
    <w:p w14:paraId="17C93091" w14:textId="77777777" w:rsidR="004457D5" w:rsidRPr="00A31852" w:rsidRDefault="004457D5" w:rsidP="004457D5">
      <w:pPr>
        <w:pStyle w:val="ListParagraph"/>
        <w:rPr>
          <w:rFonts w:ascii="Arial" w:hAnsi="Arial" w:cs="Arial"/>
        </w:rPr>
      </w:pPr>
    </w:p>
    <w:p w14:paraId="0D543A46" w14:textId="73ED0E38" w:rsidR="004C5F28" w:rsidRPr="00A31852" w:rsidRDefault="004457D5" w:rsidP="004457D5">
      <w:pPr>
        <w:numPr>
          <w:ilvl w:val="0"/>
          <w:numId w:val="16"/>
        </w:numPr>
        <w:tabs>
          <w:tab w:val="num" w:pos="540"/>
        </w:tabs>
        <w:spacing w:after="0" w:line="20" w:lineRule="atLeast"/>
        <w:ind w:left="540" w:hanging="540"/>
        <w:jc w:val="both"/>
        <w:rPr>
          <w:rFonts w:ascii="Arial" w:hAnsi="Arial" w:cs="Arial"/>
        </w:rPr>
      </w:pPr>
      <w:r w:rsidRPr="00A31852">
        <w:rPr>
          <w:rFonts w:ascii="Arial" w:hAnsi="Arial" w:cs="Arial"/>
        </w:rPr>
        <w:t>T</w:t>
      </w:r>
      <w:r w:rsidR="004C5F28" w:rsidRPr="00A31852">
        <w:rPr>
          <w:rFonts w:ascii="Arial" w:hAnsi="Arial" w:cs="Arial"/>
        </w:rPr>
        <w:t xml:space="preserve">he information </w:t>
      </w:r>
      <w:r w:rsidRPr="00A31852">
        <w:rPr>
          <w:rFonts w:ascii="Arial" w:hAnsi="Arial" w:cs="Arial"/>
        </w:rPr>
        <w:t>that is p</w:t>
      </w:r>
      <w:r w:rsidR="004C5F28" w:rsidRPr="00A31852">
        <w:rPr>
          <w:rFonts w:ascii="Arial" w:hAnsi="Arial" w:cs="Arial"/>
        </w:rPr>
        <w:t xml:space="preserve">rovided on </w:t>
      </w:r>
      <w:r w:rsidRPr="00A31852">
        <w:rPr>
          <w:rFonts w:ascii="Arial" w:hAnsi="Arial" w:cs="Arial"/>
        </w:rPr>
        <w:t>the</w:t>
      </w:r>
      <w:r w:rsidR="004C5F28" w:rsidRPr="00A31852">
        <w:rPr>
          <w:rFonts w:ascii="Arial" w:hAnsi="Arial" w:cs="Arial"/>
        </w:rPr>
        <w:t xml:space="preserve"> application form and supporting papers may be shared, for the prevention of fraud.  </w:t>
      </w:r>
      <w:r w:rsidRPr="00A31852">
        <w:rPr>
          <w:rFonts w:ascii="Arial" w:hAnsi="Arial" w:cs="Arial"/>
        </w:rPr>
        <w:t>The</w:t>
      </w:r>
      <w:r w:rsidR="004C5F28" w:rsidRPr="00A31852">
        <w:rPr>
          <w:rFonts w:ascii="Arial" w:hAnsi="Arial" w:cs="Arial"/>
        </w:rPr>
        <w:t xml:space="preserve"> information</w:t>
      </w:r>
      <w:r w:rsidRPr="00A31852">
        <w:rPr>
          <w:rFonts w:ascii="Arial" w:hAnsi="Arial" w:cs="Arial"/>
        </w:rPr>
        <w:t xml:space="preserve"> may also be shared</w:t>
      </w:r>
      <w:r w:rsidR="004C5F28" w:rsidRPr="00A31852">
        <w:rPr>
          <w:rFonts w:ascii="Arial" w:hAnsi="Arial" w:cs="Arial"/>
        </w:rPr>
        <w:t xml:space="preserve"> with other bodies administering public funds, for this purpose</w:t>
      </w:r>
      <w:r w:rsidRPr="00A31852">
        <w:rPr>
          <w:rFonts w:ascii="Arial" w:hAnsi="Arial" w:cs="Arial"/>
        </w:rPr>
        <w:t>.</w:t>
      </w:r>
    </w:p>
    <w:p w14:paraId="734C5928" w14:textId="77777777" w:rsidR="004C5F28" w:rsidRPr="00A31852" w:rsidRDefault="004C5F28" w:rsidP="004C5F28">
      <w:pPr>
        <w:tabs>
          <w:tab w:val="num" w:pos="540"/>
        </w:tabs>
        <w:spacing w:line="20" w:lineRule="atLeast"/>
        <w:jc w:val="both"/>
        <w:rPr>
          <w:rFonts w:ascii="Arial" w:hAnsi="Arial" w:cs="Arial"/>
        </w:rPr>
      </w:pPr>
    </w:p>
    <w:p w14:paraId="5305498B" w14:textId="51150A99" w:rsidR="004C5F28" w:rsidRPr="00A31852" w:rsidRDefault="004457D5" w:rsidP="004C5F28">
      <w:pPr>
        <w:numPr>
          <w:ilvl w:val="0"/>
          <w:numId w:val="16"/>
        </w:numPr>
        <w:tabs>
          <w:tab w:val="num" w:pos="540"/>
        </w:tabs>
        <w:spacing w:after="0" w:line="20" w:lineRule="atLeast"/>
        <w:ind w:left="540" w:hanging="540"/>
        <w:jc w:val="both"/>
        <w:rPr>
          <w:rFonts w:ascii="Arial" w:hAnsi="Arial" w:cs="Arial"/>
        </w:rPr>
      </w:pPr>
      <w:r w:rsidRPr="00A31852">
        <w:rPr>
          <w:rFonts w:ascii="Arial" w:hAnsi="Arial" w:cs="Arial"/>
        </w:rPr>
        <w:t>The</w:t>
      </w:r>
      <w:r w:rsidR="004C5F28" w:rsidRPr="00A31852">
        <w:rPr>
          <w:rFonts w:ascii="Arial" w:hAnsi="Arial" w:cs="Arial"/>
        </w:rPr>
        <w:t xml:space="preserve"> Council may use the applicant’s name and the name of the project in its own public</w:t>
      </w:r>
      <w:r w:rsidRPr="00A31852">
        <w:rPr>
          <w:rFonts w:ascii="Arial" w:hAnsi="Arial" w:cs="Arial"/>
        </w:rPr>
        <w:t>ity materials.  The applicant</w:t>
      </w:r>
      <w:r w:rsidR="004C5F28" w:rsidRPr="00A31852">
        <w:rPr>
          <w:rFonts w:ascii="Arial" w:hAnsi="Arial" w:cs="Arial"/>
        </w:rPr>
        <w:t xml:space="preserve"> will inform the </w:t>
      </w:r>
      <w:r w:rsidRPr="00A31852">
        <w:rPr>
          <w:rFonts w:ascii="Arial" w:hAnsi="Arial" w:cs="Arial"/>
        </w:rPr>
        <w:t>Council</w:t>
      </w:r>
      <w:r w:rsidR="004C5F28" w:rsidRPr="00A31852">
        <w:rPr>
          <w:rFonts w:ascii="Arial" w:hAnsi="Arial" w:cs="Arial"/>
        </w:rPr>
        <w:t xml:space="preserve"> in writing, of any situation where confidentiality is a particular issue.</w:t>
      </w:r>
    </w:p>
    <w:p w14:paraId="0CE336A3" w14:textId="77777777" w:rsidR="004C5F28" w:rsidRPr="000F7787" w:rsidRDefault="004C5F28" w:rsidP="004C5F28">
      <w:pPr>
        <w:spacing w:line="20" w:lineRule="atLeast"/>
        <w:jc w:val="both"/>
        <w:rPr>
          <w:rFonts w:ascii="Arial" w:hAnsi="Arial" w:cs="Arial"/>
          <w:i/>
          <w:iCs/>
          <w:color w:val="000000" w:themeColor="text1"/>
        </w:rPr>
      </w:pPr>
    </w:p>
    <w:p w14:paraId="03B3B63A" w14:textId="75B7464B" w:rsidR="004C5F28" w:rsidRPr="000F7787" w:rsidRDefault="004C5F28" w:rsidP="004C5F28">
      <w:pPr>
        <w:numPr>
          <w:ilvl w:val="0"/>
          <w:numId w:val="16"/>
        </w:numPr>
        <w:tabs>
          <w:tab w:val="num" w:pos="540"/>
        </w:tabs>
        <w:spacing w:after="0" w:line="20" w:lineRule="atLeast"/>
        <w:ind w:left="540" w:hanging="540"/>
        <w:jc w:val="both"/>
        <w:rPr>
          <w:rFonts w:ascii="Arial" w:hAnsi="Arial" w:cs="Arial"/>
          <w:color w:val="000000" w:themeColor="text1"/>
        </w:rPr>
      </w:pPr>
      <w:r w:rsidRPr="000F7787">
        <w:rPr>
          <w:rFonts w:ascii="Arial" w:hAnsi="Arial" w:cs="Arial"/>
          <w:color w:val="000000" w:themeColor="text1"/>
        </w:rPr>
        <w:t xml:space="preserve">Any promotional or publicity material the applicant produces will acknowledge </w:t>
      </w:r>
      <w:r w:rsidR="004457D5" w:rsidRPr="000F7787">
        <w:rPr>
          <w:rFonts w:ascii="Arial" w:hAnsi="Arial" w:cs="Arial"/>
          <w:color w:val="000000" w:themeColor="text1"/>
        </w:rPr>
        <w:t>the</w:t>
      </w:r>
      <w:r w:rsidRPr="000F7787">
        <w:rPr>
          <w:rFonts w:ascii="Arial" w:hAnsi="Arial" w:cs="Arial"/>
          <w:color w:val="000000" w:themeColor="text1"/>
        </w:rPr>
        <w:t xml:space="preserve"> Council</w:t>
      </w:r>
      <w:r w:rsidR="00000D83" w:rsidRPr="000F7787">
        <w:rPr>
          <w:rFonts w:ascii="Arial" w:hAnsi="Arial" w:cs="Arial"/>
          <w:color w:val="000000" w:themeColor="text1"/>
        </w:rPr>
        <w:t xml:space="preserve"> and Welsh Government</w:t>
      </w:r>
      <w:r w:rsidRPr="000F7787">
        <w:rPr>
          <w:rFonts w:ascii="Arial" w:hAnsi="Arial" w:cs="Arial"/>
          <w:color w:val="000000" w:themeColor="text1"/>
        </w:rPr>
        <w:t xml:space="preserve"> as a funder of the project.</w:t>
      </w:r>
      <w:r w:rsidR="004457D5" w:rsidRPr="000F7787">
        <w:rPr>
          <w:rFonts w:ascii="Arial" w:hAnsi="Arial" w:cs="Arial"/>
          <w:color w:val="000000" w:themeColor="text1"/>
        </w:rPr>
        <w:t xml:space="preserve"> </w:t>
      </w:r>
    </w:p>
    <w:p w14:paraId="20628C97" w14:textId="77777777" w:rsidR="004C5F28" w:rsidRPr="00A31852" w:rsidRDefault="004C5F28" w:rsidP="004C5F28">
      <w:pPr>
        <w:spacing w:line="20" w:lineRule="atLeast"/>
        <w:jc w:val="both"/>
        <w:rPr>
          <w:rFonts w:ascii="Arial" w:hAnsi="Arial" w:cs="Arial"/>
        </w:rPr>
      </w:pPr>
    </w:p>
    <w:p w14:paraId="516D2394" w14:textId="5FEED99B" w:rsidR="004C5F28" w:rsidRPr="00A31852" w:rsidRDefault="004C5F28" w:rsidP="004C5F28">
      <w:pPr>
        <w:numPr>
          <w:ilvl w:val="0"/>
          <w:numId w:val="16"/>
        </w:numPr>
        <w:tabs>
          <w:tab w:val="num" w:pos="540"/>
        </w:tabs>
        <w:spacing w:after="0" w:line="20" w:lineRule="atLeast"/>
        <w:ind w:left="540" w:hanging="540"/>
        <w:jc w:val="both"/>
        <w:rPr>
          <w:rFonts w:ascii="Arial" w:hAnsi="Arial" w:cs="Arial"/>
        </w:rPr>
      </w:pPr>
      <w:r w:rsidRPr="00A31852">
        <w:rPr>
          <w:rFonts w:ascii="Arial" w:hAnsi="Arial" w:cs="Arial"/>
        </w:rPr>
        <w:t xml:space="preserve">If the </w:t>
      </w:r>
      <w:r w:rsidR="004457D5" w:rsidRPr="00A31852">
        <w:rPr>
          <w:rFonts w:ascii="Arial" w:hAnsi="Arial" w:cs="Arial"/>
        </w:rPr>
        <w:t>applicant’s</w:t>
      </w:r>
      <w:r w:rsidRPr="00A31852">
        <w:rPr>
          <w:rFonts w:ascii="Arial" w:hAnsi="Arial" w:cs="Arial"/>
        </w:rPr>
        <w:t xml:space="preserve"> contact </w:t>
      </w:r>
      <w:r w:rsidR="004457D5" w:rsidRPr="00A31852">
        <w:rPr>
          <w:rFonts w:ascii="Arial" w:hAnsi="Arial" w:cs="Arial"/>
        </w:rPr>
        <w:t>details</w:t>
      </w:r>
      <w:r w:rsidRPr="00A31852">
        <w:rPr>
          <w:rFonts w:ascii="Arial" w:hAnsi="Arial" w:cs="Arial"/>
        </w:rPr>
        <w:t xml:space="preserve"> as identified in the application changes, the </w:t>
      </w:r>
      <w:r w:rsidR="004457D5" w:rsidRPr="00A31852">
        <w:rPr>
          <w:rFonts w:ascii="Arial" w:hAnsi="Arial" w:cs="Arial"/>
        </w:rPr>
        <w:t>applicant</w:t>
      </w:r>
      <w:r w:rsidRPr="00A31852">
        <w:rPr>
          <w:rFonts w:ascii="Arial" w:hAnsi="Arial" w:cs="Arial"/>
        </w:rPr>
        <w:t xml:space="preserve"> must notify </w:t>
      </w:r>
      <w:r w:rsidR="004457D5" w:rsidRPr="00A31852">
        <w:rPr>
          <w:rFonts w:ascii="Arial" w:hAnsi="Arial" w:cs="Arial"/>
        </w:rPr>
        <w:t xml:space="preserve">the Council </w:t>
      </w:r>
      <w:r w:rsidRPr="00A31852">
        <w:rPr>
          <w:rFonts w:ascii="Arial" w:hAnsi="Arial" w:cs="Arial"/>
        </w:rPr>
        <w:t>immediately and provide the new details.</w:t>
      </w:r>
    </w:p>
    <w:p w14:paraId="62FAD24F" w14:textId="77777777" w:rsidR="004C5F28" w:rsidRPr="00A31852" w:rsidRDefault="004C5F28" w:rsidP="004C5F28">
      <w:pPr>
        <w:spacing w:line="20" w:lineRule="atLeast"/>
        <w:jc w:val="both"/>
        <w:rPr>
          <w:rFonts w:ascii="Arial" w:hAnsi="Arial" w:cs="Arial"/>
        </w:rPr>
      </w:pPr>
    </w:p>
    <w:p w14:paraId="1FBC5C97" w14:textId="77777777" w:rsidR="004457D5" w:rsidRPr="00A31852" w:rsidRDefault="004C5F28" w:rsidP="004C5F28">
      <w:pPr>
        <w:numPr>
          <w:ilvl w:val="0"/>
          <w:numId w:val="16"/>
        </w:numPr>
        <w:tabs>
          <w:tab w:val="num" w:pos="540"/>
        </w:tabs>
        <w:spacing w:after="0" w:line="20" w:lineRule="atLeast"/>
        <w:ind w:left="540" w:hanging="540"/>
        <w:jc w:val="both"/>
        <w:rPr>
          <w:rFonts w:ascii="Arial" w:hAnsi="Arial" w:cs="Arial"/>
        </w:rPr>
      </w:pPr>
      <w:r w:rsidRPr="00A31852">
        <w:rPr>
          <w:rFonts w:ascii="Arial" w:hAnsi="Arial" w:cs="Arial"/>
        </w:rPr>
        <w:t xml:space="preserve">The applicant </w:t>
      </w:r>
      <w:r w:rsidR="004457D5" w:rsidRPr="00A31852">
        <w:rPr>
          <w:rFonts w:ascii="Arial" w:hAnsi="Arial" w:cs="Arial"/>
        </w:rPr>
        <w:t xml:space="preserve">will complete a monitoring </w:t>
      </w:r>
      <w:r w:rsidRPr="00A31852">
        <w:rPr>
          <w:rFonts w:ascii="Arial" w:hAnsi="Arial" w:cs="Arial"/>
        </w:rPr>
        <w:t xml:space="preserve">report on the </w:t>
      </w:r>
      <w:r w:rsidR="004457D5" w:rsidRPr="00A31852">
        <w:rPr>
          <w:rFonts w:ascii="Arial" w:hAnsi="Arial" w:cs="Arial"/>
        </w:rPr>
        <w:t>completion</w:t>
      </w:r>
      <w:r w:rsidRPr="00A31852">
        <w:rPr>
          <w:rFonts w:ascii="Arial" w:hAnsi="Arial" w:cs="Arial"/>
        </w:rPr>
        <w:t xml:space="preserve"> of the project as required by the </w:t>
      </w:r>
      <w:r w:rsidR="004457D5" w:rsidRPr="00A31852">
        <w:rPr>
          <w:rFonts w:ascii="Arial" w:hAnsi="Arial" w:cs="Arial"/>
        </w:rPr>
        <w:t>Council</w:t>
      </w:r>
      <w:r w:rsidRPr="00A31852">
        <w:rPr>
          <w:rFonts w:ascii="Arial" w:hAnsi="Arial" w:cs="Arial"/>
        </w:rPr>
        <w:t xml:space="preserve"> and specific targets and outcomes </w:t>
      </w:r>
      <w:r w:rsidR="004457D5" w:rsidRPr="00A31852">
        <w:rPr>
          <w:rFonts w:ascii="Arial" w:hAnsi="Arial" w:cs="Arial"/>
        </w:rPr>
        <w:t>as</w:t>
      </w:r>
      <w:r w:rsidRPr="00A31852">
        <w:rPr>
          <w:rFonts w:ascii="Arial" w:hAnsi="Arial" w:cs="Arial"/>
        </w:rPr>
        <w:t xml:space="preserve"> detailed in the offer </w:t>
      </w:r>
      <w:r w:rsidR="004457D5" w:rsidRPr="00A31852">
        <w:rPr>
          <w:rFonts w:ascii="Arial" w:hAnsi="Arial" w:cs="Arial"/>
        </w:rPr>
        <w:t>letter</w:t>
      </w:r>
    </w:p>
    <w:p w14:paraId="1838D17E" w14:textId="77777777" w:rsidR="004457D5" w:rsidRPr="00A31852" w:rsidRDefault="004457D5" w:rsidP="004457D5">
      <w:pPr>
        <w:pStyle w:val="ListParagraph"/>
        <w:rPr>
          <w:rFonts w:ascii="Arial" w:hAnsi="Arial" w:cs="Arial"/>
        </w:rPr>
      </w:pPr>
    </w:p>
    <w:p w14:paraId="2FDA0D03" w14:textId="01408FF2" w:rsidR="00CC1252" w:rsidRDefault="0036788B" w:rsidP="00CC1252">
      <w:pPr>
        <w:numPr>
          <w:ilvl w:val="0"/>
          <w:numId w:val="16"/>
        </w:numPr>
        <w:tabs>
          <w:tab w:val="num" w:pos="540"/>
        </w:tabs>
        <w:spacing w:after="0" w:line="20" w:lineRule="atLeast"/>
        <w:ind w:left="540" w:hanging="540"/>
        <w:jc w:val="both"/>
        <w:rPr>
          <w:rFonts w:ascii="Arial" w:hAnsi="Arial" w:cs="Arial"/>
        </w:rPr>
      </w:pPr>
      <w:r w:rsidRPr="00A31852">
        <w:rPr>
          <w:rFonts w:ascii="Arial" w:hAnsi="Arial" w:cs="Arial"/>
        </w:rPr>
        <w:t xml:space="preserve">If interim payments are agreed, the grant would be required to be repaid in full on demand if the </w:t>
      </w:r>
      <w:r w:rsidR="00BB57B9" w:rsidRPr="00A31852">
        <w:rPr>
          <w:rFonts w:ascii="Arial" w:hAnsi="Arial" w:cs="Arial"/>
        </w:rPr>
        <w:t>applicant</w:t>
      </w:r>
      <w:r w:rsidRPr="00A31852">
        <w:rPr>
          <w:rFonts w:ascii="Arial" w:hAnsi="Arial" w:cs="Arial"/>
        </w:rPr>
        <w:t xml:space="preserve"> is found to have made any misrepresentation; has breached the grant terms and conditions; or, the property is not fully re-instated within 12 months of any occurrence giving rise to loss of or damage to the property.</w:t>
      </w:r>
    </w:p>
    <w:p w14:paraId="5B32046E" w14:textId="77777777" w:rsidR="00CC1252" w:rsidRPr="00CC1252" w:rsidRDefault="00CC1252" w:rsidP="00CC1252">
      <w:pPr>
        <w:pStyle w:val="ListParagraph"/>
        <w:rPr>
          <w:rFonts w:ascii="Arial" w:hAnsi="Arial" w:cs="Arial"/>
          <w:bCs/>
        </w:rPr>
      </w:pPr>
    </w:p>
    <w:p w14:paraId="03620DDE" w14:textId="28E0CFB9" w:rsidR="00CC1252" w:rsidRPr="003E3692" w:rsidRDefault="00CC1252" w:rsidP="00CC1252">
      <w:pPr>
        <w:numPr>
          <w:ilvl w:val="0"/>
          <w:numId w:val="16"/>
        </w:numPr>
        <w:tabs>
          <w:tab w:val="num" w:pos="540"/>
        </w:tabs>
        <w:spacing w:after="0" w:line="20" w:lineRule="atLeast"/>
        <w:ind w:left="540" w:hanging="540"/>
        <w:jc w:val="both"/>
        <w:rPr>
          <w:rFonts w:ascii="Arial" w:hAnsi="Arial" w:cs="Arial"/>
          <w:b/>
        </w:rPr>
      </w:pPr>
      <w:r w:rsidRPr="003E3692">
        <w:rPr>
          <w:rFonts w:ascii="Arial" w:hAnsi="Arial" w:cs="Arial"/>
          <w:b/>
        </w:rPr>
        <w:lastRenderedPageBreak/>
        <w:t>REPAYMENT OF GRANT</w:t>
      </w:r>
    </w:p>
    <w:p w14:paraId="538DA4ED" w14:textId="34BD14A0" w:rsidR="00CC1252" w:rsidRPr="00CC1252" w:rsidRDefault="00CC1252" w:rsidP="00CC1252">
      <w:pPr>
        <w:spacing w:after="0" w:line="20" w:lineRule="atLeast"/>
        <w:jc w:val="both"/>
        <w:rPr>
          <w:rFonts w:ascii="Arial" w:hAnsi="Arial" w:cs="Arial"/>
        </w:rPr>
      </w:pPr>
    </w:p>
    <w:p w14:paraId="0FF928E0" w14:textId="31FCADAC" w:rsidR="00AA0076" w:rsidRDefault="00AA0076" w:rsidP="00CC1252">
      <w:pPr>
        <w:rPr>
          <w:rFonts w:ascii="Arial" w:hAnsi="Arial" w:cs="Arial"/>
        </w:rPr>
      </w:pPr>
      <w:r w:rsidRPr="00475A97">
        <w:rPr>
          <w:rFonts w:ascii="Arial" w:hAnsi="Arial" w:cs="Arial"/>
          <w:color w:val="990000"/>
        </w:rPr>
        <w:t>15.1</w:t>
      </w:r>
      <w:r>
        <w:rPr>
          <w:rFonts w:ascii="Arial" w:hAnsi="Arial" w:cs="Arial"/>
        </w:rPr>
        <w:tab/>
        <w:t>Freehold owned property</w:t>
      </w:r>
    </w:p>
    <w:p w14:paraId="40DA72E8" w14:textId="64A1E5E0" w:rsidR="00163521" w:rsidRDefault="00163521" w:rsidP="00CC1252">
      <w:pPr>
        <w:rPr>
          <w:rFonts w:ascii="Arial" w:hAnsi="Arial" w:cs="Arial"/>
        </w:rPr>
      </w:pPr>
      <w:r>
        <w:rPr>
          <w:rFonts w:ascii="Arial" w:hAnsi="Arial" w:cs="Arial"/>
        </w:rPr>
        <w:t>If you dispose of a property within your ownership that has received any part of the Funding a part of the Purposes then clawback will apply in the following circumstances:</w:t>
      </w:r>
    </w:p>
    <w:p w14:paraId="4E624935" w14:textId="14214D98" w:rsidR="00163521" w:rsidRDefault="00163521" w:rsidP="000E6992">
      <w:pPr>
        <w:ind w:left="567" w:hanging="567"/>
        <w:rPr>
          <w:rFonts w:ascii="Arial" w:hAnsi="Arial" w:cs="Arial"/>
        </w:rPr>
      </w:pPr>
      <w:r w:rsidRPr="00475A97">
        <w:rPr>
          <w:rFonts w:ascii="Arial" w:hAnsi="Arial" w:cs="Arial"/>
          <w:color w:val="990000"/>
        </w:rPr>
        <w:t xml:space="preserve">a. </w:t>
      </w:r>
      <w:r>
        <w:rPr>
          <w:rFonts w:ascii="Arial" w:hAnsi="Arial" w:cs="Arial"/>
        </w:rPr>
        <w:tab/>
        <w:t xml:space="preserve">Where such funding is less than </w:t>
      </w:r>
      <w:r w:rsidRPr="00CC1252">
        <w:rPr>
          <w:rFonts w:ascii="Arial" w:hAnsi="Arial" w:cs="Arial"/>
        </w:rPr>
        <w:t>£50,000</w:t>
      </w:r>
      <w:r>
        <w:rPr>
          <w:rFonts w:ascii="Arial" w:hAnsi="Arial" w:cs="Arial"/>
        </w:rPr>
        <w:t xml:space="preserve"> or relates to pedestrianisation /de-pedestrianisation schemes, traffic management, highway improvements, environmental improvements, or any feasibility reports etc. or any works relating to the same then no clawback will be applicable upon a disposal, provided always that there is no potential for future development value.</w:t>
      </w:r>
    </w:p>
    <w:p w14:paraId="274FF3C0" w14:textId="45E8983B" w:rsidR="00163521" w:rsidRDefault="00163521" w:rsidP="00340EB9">
      <w:pPr>
        <w:ind w:left="567" w:hanging="567"/>
        <w:rPr>
          <w:rFonts w:ascii="Arial" w:hAnsi="Arial" w:cs="Arial"/>
        </w:rPr>
      </w:pPr>
      <w:r w:rsidRPr="00475A97">
        <w:rPr>
          <w:rFonts w:ascii="Arial" w:hAnsi="Arial" w:cs="Arial"/>
          <w:color w:val="990000"/>
        </w:rPr>
        <w:t xml:space="preserve">b. </w:t>
      </w:r>
      <w:r>
        <w:rPr>
          <w:rFonts w:ascii="Arial" w:hAnsi="Arial" w:cs="Arial"/>
        </w:rPr>
        <w:tab/>
        <w:t xml:space="preserve">Where the funding is </w:t>
      </w:r>
      <w:r w:rsidRPr="00163521">
        <w:rPr>
          <w:rFonts w:ascii="Arial" w:hAnsi="Arial" w:cs="Arial"/>
        </w:rPr>
        <w:t>£50,000</w:t>
      </w:r>
      <w:r>
        <w:rPr>
          <w:rFonts w:ascii="Arial" w:hAnsi="Arial" w:cs="Arial"/>
        </w:rPr>
        <w:t xml:space="preserve"> or more then the clawback to us will be</w:t>
      </w:r>
      <w:r w:rsidR="000E6992">
        <w:rPr>
          <w:rFonts w:ascii="Arial" w:hAnsi="Arial" w:cs="Arial"/>
        </w:rPr>
        <w:t xml:space="preserve"> a proportionate amount based o</w:t>
      </w:r>
      <w:r>
        <w:rPr>
          <w:rFonts w:ascii="Arial" w:hAnsi="Arial" w:cs="Arial"/>
        </w:rPr>
        <w:t xml:space="preserve">n the level of funding given compared to the level of funding </w:t>
      </w:r>
      <w:r w:rsidR="000E6992">
        <w:rPr>
          <w:rFonts w:ascii="Arial" w:hAnsi="Arial" w:cs="Arial"/>
        </w:rPr>
        <w:t>given by you. You will need to provide evidence of the level of funding that you have given to the property, together with a current independent report which provides verification</w:t>
      </w:r>
      <w:r>
        <w:rPr>
          <w:rFonts w:ascii="Arial" w:hAnsi="Arial" w:cs="Arial"/>
        </w:rPr>
        <w:t xml:space="preserve"> of the open ma</w:t>
      </w:r>
      <w:r w:rsidR="000E6992">
        <w:rPr>
          <w:rFonts w:ascii="Arial" w:hAnsi="Arial" w:cs="Arial"/>
        </w:rPr>
        <w:t>rket value (“the OMV”</w:t>
      </w:r>
      <w:r>
        <w:rPr>
          <w:rFonts w:ascii="Arial" w:hAnsi="Arial" w:cs="Arial"/>
        </w:rPr>
        <w:t xml:space="preserve">) of the property at the date of disposal. Should another form of valuation be provided then the independent valuation </w:t>
      </w:r>
      <w:r w:rsidR="000E6992">
        <w:rPr>
          <w:rFonts w:ascii="Arial" w:hAnsi="Arial" w:cs="Arial"/>
        </w:rPr>
        <w:t>report must validate the form of valuation being used.</w:t>
      </w:r>
      <w:r>
        <w:rPr>
          <w:rFonts w:ascii="Arial" w:hAnsi="Arial" w:cs="Arial"/>
        </w:rPr>
        <w:t xml:space="preserve"> </w:t>
      </w:r>
    </w:p>
    <w:p w14:paraId="3DDA3930" w14:textId="1E19D938" w:rsidR="000E6992" w:rsidRDefault="000E6992" w:rsidP="00340EB9">
      <w:pPr>
        <w:ind w:left="567" w:hanging="567"/>
        <w:rPr>
          <w:rFonts w:ascii="Arial" w:hAnsi="Arial" w:cs="Arial"/>
        </w:rPr>
      </w:pPr>
      <w:r w:rsidRPr="00475A97">
        <w:rPr>
          <w:rFonts w:ascii="Arial" w:hAnsi="Arial" w:cs="Arial"/>
          <w:color w:val="990000"/>
        </w:rPr>
        <w:t>c.</w:t>
      </w:r>
      <w:r>
        <w:rPr>
          <w:rFonts w:ascii="Arial" w:hAnsi="Arial" w:cs="Arial"/>
        </w:rPr>
        <w:tab/>
        <w:t>Where the funding relates to a development site:-</w:t>
      </w:r>
    </w:p>
    <w:p w14:paraId="77D0BE1A" w14:textId="3C48274B" w:rsidR="000E6992" w:rsidRDefault="000E6992" w:rsidP="00340EB9">
      <w:pPr>
        <w:ind w:left="1134" w:hanging="567"/>
        <w:rPr>
          <w:rFonts w:ascii="Arial" w:hAnsi="Arial" w:cs="Arial"/>
        </w:rPr>
      </w:pPr>
      <w:r w:rsidRPr="00475A97">
        <w:rPr>
          <w:rFonts w:ascii="Arial" w:hAnsi="Arial" w:cs="Arial"/>
          <w:color w:val="990000"/>
        </w:rPr>
        <w:t>i.</w:t>
      </w:r>
      <w:r>
        <w:rPr>
          <w:rFonts w:ascii="Arial" w:hAnsi="Arial" w:cs="Arial"/>
        </w:rPr>
        <w:tab/>
        <w:t xml:space="preserve">if the disposal OMV or the residual value of the development site is less than the funding provided then the clawback to us will be a </w:t>
      </w:r>
      <w:r w:rsidR="00AA0076">
        <w:rPr>
          <w:rFonts w:ascii="Arial" w:hAnsi="Arial" w:cs="Arial"/>
        </w:rPr>
        <w:t>proportionate</w:t>
      </w:r>
      <w:r>
        <w:rPr>
          <w:rFonts w:ascii="Arial" w:hAnsi="Arial" w:cs="Arial"/>
        </w:rPr>
        <w:t xml:space="preserve"> </w:t>
      </w:r>
      <w:r w:rsidR="00AA0076">
        <w:rPr>
          <w:rFonts w:ascii="Arial" w:hAnsi="Arial" w:cs="Arial"/>
        </w:rPr>
        <w:t>amount</w:t>
      </w:r>
      <w:r>
        <w:rPr>
          <w:rFonts w:ascii="Arial" w:hAnsi="Arial" w:cs="Arial"/>
        </w:rPr>
        <w:t xml:space="preserve"> based </w:t>
      </w:r>
      <w:r w:rsidR="00AA0076">
        <w:rPr>
          <w:rFonts w:ascii="Arial" w:hAnsi="Arial" w:cs="Arial"/>
        </w:rPr>
        <w:t>on the level of grant funding given by you. You will need to provide evidence of the level of funding that you have contributed to the development site from your own funds, together with a current independent report which provides verification of the OMV of the development site at the date of disposal.</w:t>
      </w:r>
    </w:p>
    <w:p w14:paraId="3D46EBE1" w14:textId="77777777" w:rsidR="00AA0076" w:rsidRDefault="00AA0076" w:rsidP="00340EB9">
      <w:pPr>
        <w:ind w:left="1134" w:hanging="567"/>
        <w:rPr>
          <w:rFonts w:ascii="Arial" w:hAnsi="Arial" w:cs="Arial"/>
        </w:rPr>
      </w:pPr>
      <w:r w:rsidRPr="00475A97">
        <w:rPr>
          <w:rFonts w:ascii="Arial" w:hAnsi="Arial" w:cs="Arial"/>
          <w:color w:val="990000"/>
        </w:rPr>
        <w:t>ii.</w:t>
      </w:r>
      <w:r>
        <w:rPr>
          <w:rFonts w:ascii="Arial" w:hAnsi="Arial" w:cs="Arial"/>
        </w:rPr>
        <w:tab/>
        <w:t>if the disposal value is equal to the level of funding then the clawback is the full amount of the funding.</w:t>
      </w:r>
    </w:p>
    <w:p w14:paraId="36A98ED0" w14:textId="75019ADB" w:rsidR="00AA0076" w:rsidRPr="00340EB9" w:rsidRDefault="00AA0076" w:rsidP="00340EB9">
      <w:pPr>
        <w:pStyle w:val="ListParagraph"/>
        <w:numPr>
          <w:ilvl w:val="2"/>
          <w:numId w:val="11"/>
        </w:numPr>
        <w:ind w:left="1134" w:hanging="425"/>
        <w:rPr>
          <w:rFonts w:ascii="Arial" w:hAnsi="Arial" w:cs="Arial"/>
        </w:rPr>
      </w:pPr>
      <w:r>
        <w:rPr>
          <w:rFonts w:ascii="Arial" w:hAnsi="Arial" w:cs="Arial"/>
        </w:rPr>
        <w:t>i</w:t>
      </w:r>
      <w:r w:rsidRPr="00340EB9">
        <w:rPr>
          <w:rFonts w:ascii="Arial" w:hAnsi="Arial" w:cs="Arial"/>
        </w:rPr>
        <w:t>f the disposal value is in excess of the funding then the clawback is the full amount of the funding.</w:t>
      </w:r>
    </w:p>
    <w:p w14:paraId="197A3E46" w14:textId="05072AEB" w:rsidR="00163521" w:rsidRDefault="00AA0076" w:rsidP="00AA0076">
      <w:pPr>
        <w:ind w:left="567" w:hanging="567"/>
        <w:rPr>
          <w:rFonts w:ascii="Arial" w:hAnsi="Arial" w:cs="Arial"/>
        </w:rPr>
      </w:pPr>
      <w:r w:rsidRPr="00475A97">
        <w:rPr>
          <w:rFonts w:ascii="Arial" w:hAnsi="Arial" w:cs="Arial"/>
          <w:color w:val="990000"/>
        </w:rPr>
        <w:t>d.</w:t>
      </w:r>
      <w:r>
        <w:rPr>
          <w:rFonts w:ascii="Arial" w:hAnsi="Arial" w:cs="Arial"/>
        </w:rPr>
        <w:tab/>
        <w:t>If you are of the view that there is a change in circumstances relating to clawback or in relation to the disposal value of a property that we should be made aware of then you should refer the matter to the Project Officer.</w:t>
      </w:r>
    </w:p>
    <w:p w14:paraId="4900EB57" w14:textId="75073E9D" w:rsidR="00340EB9" w:rsidRDefault="00340EB9" w:rsidP="00AA0076">
      <w:pPr>
        <w:ind w:left="567" w:hanging="567"/>
        <w:rPr>
          <w:rFonts w:ascii="Arial" w:hAnsi="Arial" w:cs="Arial"/>
        </w:rPr>
      </w:pPr>
      <w:r w:rsidRPr="00475A97">
        <w:rPr>
          <w:rFonts w:ascii="Arial" w:hAnsi="Arial" w:cs="Arial"/>
          <w:color w:val="990000"/>
        </w:rPr>
        <w:t>e.</w:t>
      </w:r>
      <w:r>
        <w:rPr>
          <w:rFonts w:ascii="Arial" w:hAnsi="Arial" w:cs="Arial"/>
        </w:rPr>
        <w:tab/>
      </w:r>
      <w:r w:rsidRPr="00340EB9">
        <w:rPr>
          <w:rFonts w:ascii="Arial" w:hAnsi="Arial" w:cs="Arial"/>
        </w:rPr>
        <w:t>Grant aided projects of £50,000 or greater will require a legal charge applied to the grant aided premises</w:t>
      </w:r>
      <w:r w:rsidR="00CE2431">
        <w:rPr>
          <w:rFonts w:ascii="Arial" w:hAnsi="Arial" w:cs="Arial"/>
        </w:rPr>
        <w:t xml:space="preserve"> in line with conditions attached to the Welsh Government award of funding for the Mid Wales </w:t>
      </w:r>
      <w:r w:rsidR="00342B13">
        <w:rPr>
          <w:rFonts w:ascii="Arial" w:hAnsi="Arial" w:cs="Arial"/>
        </w:rPr>
        <w:t>Transforming Towns</w:t>
      </w:r>
      <w:r w:rsidR="00CE2431">
        <w:rPr>
          <w:rFonts w:ascii="Arial" w:hAnsi="Arial" w:cs="Arial"/>
        </w:rPr>
        <w:t xml:space="preserve"> programme</w:t>
      </w:r>
      <w:r w:rsidRPr="00340EB9">
        <w:rPr>
          <w:rFonts w:ascii="Arial" w:hAnsi="Arial" w:cs="Arial"/>
        </w:rPr>
        <w:t>.</w:t>
      </w:r>
    </w:p>
    <w:p w14:paraId="177714B6" w14:textId="77777777" w:rsidR="00163521" w:rsidRDefault="00163521" w:rsidP="00CC1252">
      <w:pPr>
        <w:rPr>
          <w:rFonts w:ascii="Arial" w:hAnsi="Arial" w:cs="Arial"/>
        </w:rPr>
      </w:pPr>
    </w:p>
    <w:p w14:paraId="03439BA4" w14:textId="195639BC" w:rsidR="00CC1252" w:rsidRDefault="00CC12D7" w:rsidP="00CC1252">
      <w:pPr>
        <w:spacing w:after="0" w:line="20" w:lineRule="atLeast"/>
        <w:jc w:val="both"/>
        <w:rPr>
          <w:rFonts w:ascii="Arial" w:hAnsi="Arial" w:cs="Arial"/>
        </w:rPr>
      </w:pPr>
      <w:r w:rsidRPr="00475A97">
        <w:rPr>
          <w:rFonts w:ascii="Arial" w:hAnsi="Arial" w:cs="Arial"/>
          <w:color w:val="990000"/>
        </w:rPr>
        <w:t>15.2</w:t>
      </w:r>
      <w:r>
        <w:rPr>
          <w:rFonts w:ascii="Arial" w:hAnsi="Arial" w:cs="Arial"/>
        </w:rPr>
        <w:tab/>
      </w:r>
      <w:r w:rsidR="00AA0076">
        <w:rPr>
          <w:rFonts w:ascii="Arial" w:hAnsi="Arial" w:cs="Arial"/>
        </w:rPr>
        <w:t>Third Party owned property</w:t>
      </w:r>
    </w:p>
    <w:p w14:paraId="7EB7B8BF" w14:textId="77777777" w:rsidR="00340EB9" w:rsidRPr="00611C8E" w:rsidRDefault="00340EB9" w:rsidP="00CC1252">
      <w:pPr>
        <w:spacing w:after="0" w:line="20" w:lineRule="atLeast"/>
        <w:jc w:val="both"/>
        <w:rPr>
          <w:rFonts w:ascii="Arial" w:hAnsi="Arial" w:cs="Arial"/>
        </w:rPr>
      </w:pPr>
    </w:p>
    <w:p w14:paraId="4951C6F1" w14:textId="5180A428" w:rsidR="00AA0076" w:rsidRPr="00611C8E" w:rsidRDefault="00340EB9" w:rsidP="00340EB9">
      <w:pPr>
        <w:spacing w:after="0" w:line="20" w:lineRule="atLeast"/>
        <w:ind w:left="709" w:hanging="709"/>
        <w:jc w:val="both"/>
        <w:rPr>
          <w:rFonts w:ascii="Arial" w:hAnsi="Arial" w:cs="Arial"/>
        </w:rPr>
      </w:pPr>
      <w:r w:rsidRPr="00611C8E">
        <w:rPr>
          <w:rFonts w:ascii="Arial" w:hAnsi="Arial" w:cs="Arial"/>
        </w:rPr>
        <w:t>a.</w:t>
      </w:r>
      <w:r w:rsidRPr="00611C8E">
        <w:rPr>
          <w:rFonts w:ascii="Arial" w:hAnsi="Arial" w:cs="Arial"/>
        </w:rPr>
        <w:tab/>
      </w:r>
      <w:r w:rsidR="00AA0076" w:rsidRPr="00611C8E">
        <w:rPr>
          <w:rFonts w:ascii="Arial" w:hAnsi="Arial" w:cs="Arial"/>
        </w:rPr>
        <w:t xml:space="preserve">Where grant funding </w:t>
      </w:r>
      <w:r w:rsidR="00CC12D7" w:rsidRPr="00611C8E">
        <w:rPr>
          <w:rFonts w:ascii="Arial" w:hAnsi="Arial" w:cs="Arial"/>
        </w:rPr>
        <w:t>has been provided to a third party for refurbishment or new build of a property and the third</w:t>
      </w:r>
      <w:r w:rsidRPr="00611C8E">
        <w:rPr>
          <w:rFonts w:ascii="Arial" w:hAnsi="Arial" w:cs="Arial"/>
        </w:rPr>
        <w:t xml:space="preserve"> party makes a disposal,</w:t>
      </w:r>
      <w:r w:rsidR="00CC12D7" w:rsidRPr="00611C8E">
        <w:rPr>
          <w:rFonts w:ascii="Arial" w:hAnsi="Arial" w:cs="Arial"/>
        </w:rPr>
        <w:t xml:space="preserve"> within the 5 year grant period if the grant funding is £50,000 - £225,000 then clawback is the full level of grant funding that was provided</w:t>
      </w:r>
      <w:r w:rsidR="001F3510" w:rsidRPr="00611C8E">
        <w:rPr>
          <w:rFonts w:ascii="Arial" w:hAnsi="Arial" w:cs="Arial"/>
        </w:rPr>
        <w:t xml:space="preserve"> unless otherwise agreed at time of grant approval</w:t>
      </w:r>
      <w:r w:rsidR="00CC12D7" w:rsidRPr="00611C8E">
        <w:rPr>
          <w:rFonts w:ascii="Arial" w:hAnsi="Arial" w:cs="Arial"/>
        </w:rPr>
        <w:t>.</w:t>
      </w:r>
    </w:p>
    <w:p w14:paraId="5832BA50" w14:textId="77777777" w:rsidR="00CC12D7" w:rsidRPr="00611C8E" w:rsidRDefault="00CC12D7" w:rsidP="00CC12D7">
      <w:pPr>
        <w:spacing w:after="0" w:line="20" w:lineRule="atLeast"/>
        <w:ind w:left="567"/>
        <w:jc w:val="both"/>
        <w:rPr>
          <w:rFonts w:ascii="Arial" w:hAnsi="Arial" w:cs="Arial"/>
        </w:rPr>
      </w:pPr>
    </w:p>
    <w:p w14:paraId="1E8EFB87" w14:textId="62208BC3" w:rsidR="00CC12D7" w:rsidRPr="00611C8E" w:rsidRDefault="00CC12D7" w:rsidP="00340EB9">
      <w:pPr>
        <w:pStyle w:val="ListParagraph"/>
        <w:numPr>
          <w:ilvl w:val="0"/>
          <w:numId w:val="11"/>
        </w:numPr>
        <w:spacing w:after="0" w:line="20" w:lineRule="atLeast"/>
        <w:ind w:hanging="720"/>
        <w:jc w:val="both"/>
        <w:rPr>
          <w:rFonts w:ascii="Arial" w:hAnsi="Arial" w:cs="Arial"/>
        </w:rPr>
      </w:pPr>
      <w:r w:rsidRPr="00611C8E">
        <w:rPr>
          <w:rFonts w:ascii="Arial" w:hAnsi="Arial" w:cs="Arial"/>
        </w:rPr>
        <w:t xml:space="preserve">Should you be aware of any change in circumstance relating to the clawback due to us by virtue of these provisions, then you should speak to the Project Officer at the appropriate </w:t>
      </w:r>
      <w:r w:rsidRPr="00611C8E">
        <w:rPr>
          <w:rFonts w:ascii="Arial" w:hAnsi="Arial" w:cs="Arial"/>
        </w:rPr>
        <w:lastRenderedPageBreak/>
        <w:t>time. Such clawback provisions are in addition to our rights contained with TCPIF scheme terms and conditions.</w:t>
      </w:r>
    </w:p>
    <w:p w14:paraId="6E3F5769" w14:textId="77777777" w:rsidR="00340EB9" w:rsidRPr="00611C8E" w:rsidRDefault="00340EB9" w:rsidP="00CC12D7">
      <w:pPr>
        <w:spacing w:after="0" w:line="20" w:lineRule="atLeast"/>
        <w:ind w:left="567"/>
        <w:jc w:val="both"/>
        <w:rPr>
          <w:rFonts w:ascii="Arial" w:hAnsi="Arial" w:cs="Arial"/>
        </w:rPr>
      </w:pPr>
    </w:p>
    <w:p w14:paraId="7F28988F" w14:textId="642203D7" w:rsidR="00340EB9" w:rsidRPr="00611C8E" w:rsidRDefault="00CE2431" w:rsidP="00B03706">
      <w:pPr>
        <w:pStyle w:val="ListParagraph"/>
        <w:numPr>
          <w:ilvl w:val="0"/>
          <w:numId w:val="11"/>
        </w:numPr>
        <w:spacing w:after="0" w:line="20" w:lineRule="atLeast"/>
        <w:ind w:hanging="720"/>
        <w:jc w:val="both"/>
        <w:rPr>
          <w:rFonts w:ascii="Arial" w:hAnsi="Arial" w:cs="Arial"/>
        </w:rPr>
      </w:pPr>
      <w:r w:rsidRPr="00611C8E">
        <w:rPr>
          <w:rFonts w:ascii="Arial" w:hAnsi="Arial" w:cs="Arial"/>
        </w:rPr>
        <w:t xml:space="preserve">Grant aided projects of £50,000 or greater will require a legal charge applied to the grant aided premises in line with conditions attached to the Welsh Government award of funding for the Mid Wales </w:t>
      </w:r>
      <w:r w:rsidR="00342B13" w:rsidRPr="00611C8E">
        <w:rPr>
          <w:rFonts w:ascii="Arial" w:hAnsi="Arial" w:cs="Arial"/>
        </w:rPr>
        <w:t>Transforming Towns</w:t>
      </w:r>
      <w:r w:rsidRPr="00611C8E">
        <w:rPr>
          <w:rFonts w:ascii="Arial" w:hAnsi="Arial" w:cs="Arial"/>
        </w:rPr>
        <w:t xml:space="preserve"> programme.</w:t>
      </w:r>
    </w:p>
    <w:p w14:paraId="26B0732B" w14:textId="5A3F0905" w:rsidR="00342B13" w:rsidRPr="00611C8E" w:rsidRDefault="00342B13" w:rsidP="000E0501">
      <w:pPr>
        <w:rPr>
          <w:rFonts w:ascii="Arial" w:hAnsi="Arial" w:cs="Arial"/>
        </w:rPr>
      </w:pPr>
    </w:p>
    <w:p w14:paraId="3F49DAD6" w14:textId="6C274F51" w:rsidR="00342B13" w:rsidRPr="00611C8E" w:rsidRDefault="00342B13" w:rsidP="000E0501">
      <w:pPr>
        <w:rPr>
          <w:rFonts w:ascii="Arial" w:hAnsi="Arial" w:cs="Arial"/>
        </w:rPr>
      </w:pPr>
      <w:r w:rsidRPr="00611C8E">
        <w:rPr>
          <w:rFonts w:ascii="Arial" w:hAnsi="Arial" w:cs="Arial"/>
        </w:rPr>
        <w:t>In the case of development sites with after value, specific terms and conditions in relation to Property Development Grants will apply.</w:t>
      </w:r>
    </w:p>
    <w:sectPr w:rsidR="00342B13" w:rsidRPr="00611C8E" w:rsidSect="00FB2EA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BA32" w14:textId="77777777" w:rsidR="00033C91" w:rsidRDefault="00033C91" w:rsidP="00D64F03">
      <w:pPr>
        <w:spacing w:after="0" w:line="240" w:lineRule="auto"/>
      </w:pPr>
      <w:r>
        <w:separator/>
      </w:r>
    </w:p>
  </w:endnote>
  <w:endnote w:type="continuationSeparator" w:id="0">
    <w:p w14:paraId="055047EF" w14:textId="77777777" w:rsidR="00033C91" w:rsidRDefault="00033C91" w:rsidP="00D6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B510" w14:textId="77777777" w:rsidR="0086696E" w:rsidRDefault="00866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010365"/>
      <w:docPartObj>
        <w:docPartGallery w:val="Page Numbers (Bottom of Page)"/>
        <w:docPartUnique/>
      </w:docPartObj>
    </w:sdtPr>
    <w:sdtEndPr>
      <w:rPr>
        <w:noProof/>
      </w:rPr>
    </w:sdtEndPr>
    <w:sdtContent>
      <w:p w14:paraId="337869B7" w14:textId="63ED0075" w:rsidR="0086696E" w:rsidRDefault="0086696E">
        <w:pPr>
          <w:pStyle w:val="Footer"/>
          <w:jc w:val="center"/>
        </w:pPr>
        <w:r>
          <w:fldChar w:fldCharType="begin"/>
        </w:r>
        <w:r>
          <w:instrText xml:space="preserve"> PAGE   \* MERGEFORMAT </w:instrText>
        </w:r>
        <w:r>
          <w:fldChar w:fldCharType="separate"/>
        </w:r>
        <w:r>
          <w:rPr>
            <w:noProof/>
          </w:rPr>
          <w:t>62</w:t>
        </w:r>
        <w:r>
          <w:rPr>
            <w:noProof/>
          </w:rPr>
          <w:fldChar w:fldCharType="end"/>
        </w:r>
      </w:p>
    </w:sdtContent>
  </w:sdt>
  <w:p w14:paraId="482318BA" w14:textId="77777777" w:rsidR="0086696E" w:rsidRDefault="00866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4CA1" w14:textId="77777777" w:rsidR="0086696E" w:rsidRDefault="0086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F55B" w14:textId="77777777" w:rsidR="00033C91" w:rsidRDefault="00033C91" w:rsidP="00D64F03">
      <w:pPr>
        <w:spacing w:after="0" w:line="240" w:lineRule="auto"/>
      </w:pPr>
      <w:r>
        <w:separator/>
      </w:r>
    </w:p>
  </w:footnote>
  <w:footnote w:type="continuationSeparator" w:id="0">
    <w:p w14:paraId="50EEF69F" w14:textId="77777777" w:rsidR="00033C91" w:rsidRDefault="00033C91" w:rsidP="00D64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FEBF" w14:textId="77777777" w:rsidR="0086696E" w:rsidRDefault="00866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8C26" w14:textId="41BA4DD9" w:rsidR="0086696E" w:rsidRDefault="00866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B1E3" w14:textId="77777777" w:rsidR="0086696E" w:rsidRDefault="00866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E61"/>
    <w:multiLevelType w:val="hybridMultilevel"/>
    <w:tmpl w:val="B052EA2C"/>
    <w:lvl w:ilvl="0" w:tplc="5A1A0582">
      <w:start w:val="1"/>
      <w:numFmt w:val="decimal"/>
      <w:lvlText w:val="%1."/>
      <w:lvlJc w:val="left"/>
      <w:pPr>
        <w:tabs>
          <w:tab w:val="num" w:pos="2160"/>
        </w:tabs>
        <w:ind w:left="2160" w:hanging="360"/>
      </w:pPr>
      <w:rPr>
        <w:i w:val="0"/>
        <w:color w:val="990000"/>
        <w:sz w:val="24"/>
        <w:szCs w:val="24"/>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 w15:restartNumberingAfterBreak="0">
    <w:nsid w:val="08B82270"/>
    <w:multiLevelType w:val="hybridMultilevel"/>
    <w:tmpl w:val="F9F01F6A"/>
    <w:lvl w:ilvl="0" w:tplc="8C8AF4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5401F"/>
    <w:multiLevelType w:val="hybridMultilevel"/>
    <w:tmpl w:val="4B80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05027"/>
    <w:multiLevelType w:val="hybridMultilevel"/>
    <w:tmpl w:val="222A0EA2"/>
    <w:lvl w:ilvl="0" w:tplc="0809000F">
      <w:start w:val="1"/>
      <w:numFmt w:val="decimal"/>
      <w:lvlText w:val="%1."/>
      <w:lvlJc w:val="left"/>
      <w:pPr>
        <w:tabs>
          <w:tab w:val="num" w:pos="720"/>
        </w:tabs>
        <w:ind w:left="720" w:hanging="360"/>
      </w:pPr>
      <w:rPr>
        <w:rFonts w:hint="default"/>
        <w:b w:val="0"/>
        <w:i w:val="0"/>
        <w:color w:val="000000"/>
        <w:sz w:val="22"/>
      </w:rPr>
    </w:lvl>
    <w:lvl w:ilvl="1" w:tplc="0809000F">
      <w:start w:val="1"/>
      <w:numFmt w:val="decimal"/>
      <w:lvlText w:val="%2."/>
      <w:lvlJc w:val="left"/>
      <w:pPr>
        <w:tabs>
          <w:tab w:val="num" w:pos="1440"/>
        </w:tabs>
        <w:ind w:left="1440" w:hanging="360"/>
      </w:pPr>
      <w:rPr>
        <w:rFonts w:hint="default"/>
        <w:b w:val="0"/>
        <w:i w:val="0"/>
        <w:color w:val="00000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B1363B"/>
    <w:multiLevelType w:val="hybridMultilevel"/>
    <w:tmpl w:val="845EB1C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86C24C8"/>
    <w:multiLevelType w:val="hybridMultilevel"/>
    <w:tmpl w:val="9214A6D0"/>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19186EEF"/>
    <w:multiLevelType w:val="singleLevel"/>
    <w:tmpl w:val="067E8058"/>
    <w:lvl w:ilvl="0">
      <w:start w:val="1"/>
      <w:numFmt w:val="lowerLetter"/>
      <w:lvlText w:val=""/>
      <w:lvlJc w:val="left"/>
      <w:pPr>
        <w:tabs>
          <w:tab w:val="num" w:pos="360"/>
        </w:tabs>
        <w:ind w:left="360" w:hanging="360"/>
      </w:pPr>
      <w:rPr>
        <w:rFonts w:hint="default"/>
      </w:rPr>
    </w:lvl>
  </w:abstractNum>
  <w:abstractNum w:abstractNumId="7" w15:restartNumberingAfterBreak="0">
    <w:nsid w:val="1A1C4999"/>
    <w:multiLevelType w:val="hybridMultilevel"/>
    <w:tmpl w:val="4B74075A"/>
    <w:lvl w:ilvl="0" w:tplc="DF7AE6B8">
      <w:start w:val="1"/>
      <w:numFmt w:val="bullet"/>
      <w:lvlText w:val=""/>
      <w:lvlJc w:val="left"/>
      <w:pPr>
        <w:ind w:left="720" w:hanging="360"/>
      </w:pPr>
      <w:rPr>
        <w:rFonts w:ascii="Wingdings" w:hAnsi="Wingdings" w:hint="default"/>
        <w:color w:val="99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93F88"/>
    <w:multiLevelType w:val="hybridMultilevel"/>
    <w:tmpl w:val="F772748E"/>
    <w:lvl w:ilvl="0" w:tplc="0956ABFC">
      <w:start w:val="1"/>
      <w:numFmt w:val="decimal"/>
      <w:lvlText w:val="%1)"/>
      <w:lvlJc w:val="left"/>
      <w:pPr>
        <w:tabs>
          <w:tab w:val="num" w:pos="720"/>
        </w:tabs>
        <w:ind w:left="720" w:hanging="360"/>
      </w:pPr>
      <w:rPr>
        <w:rFonts w:hint="default"/>
        <w:color w:val="99000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D5D35A9"/>
    <w:multiLevelType w:val="hybridMultilevel"/>
    <w:tmpl w:val="3FFAEA6C"/>
    <w:lvl w:ilvl="0" w:tplc="DF7AE6B8">
      <w:start w:val="1"/>
      <w:numFmt w:val="bullet"/>
      <w:lvlText w:val=""/>
      <w:lvlJc w:val="left"/>
      <w:pPr>
        <w:ind w:left="720" w:hanging="360"/>
      </w:pPr>
      <w:rPr>
        <w:rFonts w:ascii="Wingdings" w:hAnsi="Wingdings" w:hint="default"/>
        <w:color w:val="99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C0F34"/>
    <w:multiLevelType w:val="hybridMultilevel"/>
    <w:tmpl w:val="F4F2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8251D"/>
    <w:multiLevelType w:val="hybridMultilevel"/>
    <w:tmpl w:val="C8E464CC"/>
    <w:lvl w:ilvl="0" w:tplc="78DE4680">
      <w:start w:val="1"/>
      <w:numFmt w:val="lowerLetter"/>
      <w:lvlText w:val="%1."/>
      <w:lvlJc w:val="left"/>
      <w:pPr>
        <w:tabs>
          <w:tab w:val="num" w:pos="720"/>
        </w:tabs>
        <w:ind w:left="720" w:hanging="360"/>
      </w:pPr>
      <w:rPr>
        <w:color w:val="99000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A873A2"/>
    <w:multiLevelType w:val="hybridMultilevel"/>
    <w:tmpl w:val="BBDEC32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223870D0"/>
    <w:multiLevelType w:val="hybridMultilevel"/>
    <w:tmpl w:val="70ACFE34"/>
    <w:lvl w:ilvl="0" w:tplc="DB34D9D0">
      <w:start w:val="1"/>
      <w:numFmt w:val="bullet"/>
      <w:lvlText w:val=""/>
      <w:lvlJc w:val="left"/>
      <w:pPr>
        <w:tabs>
          <w:tab w:val="num" w:pos="1440"/>
        </w:tabs>
        <w:ind w:left="144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8186A"/>
    <w:multiLevelType w:val="hybridMultilevel"/>
    <w:tmpl w:val="83BC48FE"/>
    <w:lvl w:ilvl="0" w:tplc="90C2D3F4">
      <w:start w:val="8"/>
      <w:numFmt w:val="bullet"/>
      <w:lvlText w:val="-"/>
      <w:lvlJc w:val="left"/>
      <w:pPr>
        <w:ind w:left="720" w:hanging="360"/>
      </w:pPr>
      <w:rPr>
        <w:rFonts w:ascii="Calibri" w:eastAsiaTheme="minorHAnsi" w:hAnsi="Calibri" w:cstheme="minorBidi" w:hint="default"/>
        <w:color w:val="99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97516"/>
    <w:multiLevelType w:val="multilevel"/>
    <w:tmpl w:val="23747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96F7C"/>
    <w:multiLevelType w:val="hybridMultilevel"/>
    <w:tmpl w:val="098EE7F2"/>
    <w:lvl w:ilvl="0" w:tplc="08090001">
      <w:start w:val="1"/>
      <w:numFmt w:val="bullet"/>
      <w:lvlText w:val=""/>
      <w:lvlJc w:val="left"/>
      <w:pPr>
        <w:tabs>
          <w:tab w:val="num" w:pos="720"/>
        </w:tabs>
        <w:ind w:left="720" w:hanging="360"/>
      </w:pPr>
      <w:rPr>
        <w:rFonts w:ascii="Symbol" w:hAnsi="Symbol" w:hint="default"/>
      </w:rPr>
    </w:lvl>
    <w:lvl w:ilvl="1" w:tplc="DB34D9D0">
      <w:start w:val="1"/>
      <w:numFmt w:val="bullet"/>
      <w:lvlText w:val=""/>
      <w:lvlJc w:val="left"/>
      <w:pPr>
        <w:tabs>
          <w:tab w:val="num" w:pos="1440"/>
        </w:tabs>
        <w:ind w:left="1440" w:hanging="360"/>
      </w:pPr>
      <w:rPr>
        <w:rFonts w:ascii="Symbol" w:hAnsi="Symbol" w:hint="default"/>
        <w:color w:val="auto"/>
        <w:sz w:val="24"/>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B29CD"/>
    <w:multiLevelType w:val="hybridMultilevel"/>
    <w:tmpl w:val="C08C4FF6"/>
    <w:lvl w:ilvl="0" w:tplc="F63619D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4A6C78">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5A5630">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964454">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6E961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D00A9C">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106BF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F2D690">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563834">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D41715"/>
    <w:multiLevelType w:val="hybridMultilevel"/>
    <w:tmpl w:val="4CD6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C0A2B"/>
    <w:multiLevelType w:val="hybridMultilevel"/>
    <w:tmpl w:val="9DA0B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E52FB"/>
    <w:multiLevelType w:val="hybridMultilevel"/>
    <w:tmpl w:val="D5E8B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62860D7"/>
    <w:multiLevelType w:val="hybridMultilevel"/>
    <w:tmpl w:val="01D46B52"/>
    <w:lvl w:ilvl="0" w:tplc="DF7AE6B8">
      <w:start w:val="1"/>
      <w:numFmt w:val="bullet"/>
      <w:lvlText w:val=""/>
      <w:lvlJc w:val="left"/>
      <w:pPr>
        <w:ind w:left="720" w:hanging="360"/>
      </w:pPr>
      <w:rPr>
        <w:rFonts w:ascii="Wingdings" w:hAnsi="Wingdings" w:hint="default"/>
        <w:color w:val="99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F229A"/>
    <w:multiLevelType w:val="hybridMultilevel"/>
    <w:tmpl w:val="4AEE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B73782"/>
    <w:multiLevelType w:val="hybridMultilevel"/>
    <w:tmpl w:val="D69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04021"/>
    <w:multiLevelType w:val="hybridMultilevel"/>
    <w:tmpl w:val="F1028138"/>
    <w:lvl w:ilvl="0" w:tplc="C70218CE">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AA33E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9AD514">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52C93C">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E4D6D2">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568C4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28AE4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72E058">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3C665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CAF522D"/>
    <w:multiLevelType w:val="hybridMultilevel"/>
    <w:tmpl w:val="FCFE286A"/>
    <w:lvl w:ilvl="0" w:tplc="DF7AE6B8">
      <w:start w:val="1"/>
      <w:numFmt w:val="bullet"/>
      <w:lvlText w:val=""/>
      <w:lvlJc w:val="left"/>
      <w:pPr>
        <w:ind w:left="720" w:hanging="360"/>
      </w:pPr>
      <w:rPr>
        <w:rFonts w:ascii="Wingdings" w:hAnsi="Wingdings" w:hint="default"/>
        <w:color w:val="99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C33C30"/>
    <w:multiLevelType w:val="hybridMultilevel"/>
    <w:tmpl w:val="765622E0"/>
    <w:lvl w:ilvl="0" w:tplc="08090001">
      <w:start w:val="1"/>
      <w:numFmt w:val="bullet"/>
      <w:lvlText w:val=""/>
      <w:lvlJc w:val="left"/>
      <w:pPr>
        <w:ind w:left="360" w:hanging="360"/>
      </w:pPr>
      <w:rPr>
        <w:rFonts w:ascii="Symbol" w:hAnsi="Symbol" w:hint="default"/>
      </w:rPr>
    </w:lvl>
    <w:lvl w:ilvl="1" w:tplc="B290C8A4">
      <w:numFmt w:val="bullet"/>
      <w:lvlText w:val=""/>
      <w:lvlJc w:val="left"/>
      <w:pPr>
        <w:ind w:left="1080" w:hanging="360"/>
      </w:pPr>
      <w:rPr>
        <w:rFonts w:ascii="Symbol" w:eastAsiaTheme="minorHAnsi" w:hAnsi="Symbo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C90B43"/>
    <w:multiLevelType w:val="hybridMultilevel"/>
    <w:tmpl w:val="7B28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58061F"/>
    <w:multiLevelType w:val="hybridMultilevel"/>
    <w:tmpl w:val="6290C644"/>
    <w:lvl w:ilvl="0" w:tplc="644C0DB4">
      <w:start w:val="1"/>
      <w:numFmt w:val="bullet"/>
      <w:lvlText w:val="•"/>
      <w:lvlJc w:val="left"/>
      <w:pPr>
        <w:ind w:left="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ECE24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A4955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5047F6">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BAB452">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9A355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B0D75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381F9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80DE86">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5CD7FFE"/>
    <w:multiLevelType w:val="hybridMultilevel"/>
    <w:tmpl w:val="67802E9A"/>
    <w:lvl w:ilvl="0" w:tplc="1D0C9D4A">
      <w:start w:val="1"/>
      <w:numFmt w:val="lowerLetter"/>
      <w:lvlText w:val="%1."/>
      <w:lvlJc w:val="left"/>
      <w:pPr>
        <w:tabs>
          <w:tab w:val="num" w:pos="360"/>
        </w:tabs>
        <w:ind w:left="360" w:hanging="360"/>
      </w:pPr>
      <w:rPr>
        <w:color w:val="990000"/>
      </w:rPr>
    </w:lvl>
    <w:lvl w:ilvl="1" w:tplc="08090019" w:tentative="1">
      <w:start w:val="1"/>
      <w:numFmt w:val="lowerLetter"/>
      <w:lvlText w:val="%2."/>
      <w:lvlJc w:val="left"/>
      <w:pPr>
        <w:tabs>
          <w:tab w:val="num" w:pos="1440"/>
        </w:tabs>
        <w:ind w:left="1440" w:hanging="360"/>
      </w:pPr>
    </w:lvl>
    <w:lvl w:ilvl="2" w:tplc="1B3E5B84">
      <w:start w:val="1"/>
      <w:numFmt w:val="lowerRoman"/>
      <w:lvlText w:val="%3."/>
      <w:lvlJc w:val="right"/>
      <w:pPr>
        <w:tabs>
          <w:tab w:val="num" w:pos="606"/>
        </w:tabs>
        <w:ind w:left="606" w:hanging="180"/>
      </w:pPr>
      <w:rPr>
        <w:color w:val="99000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C23302A"/>
    <w:multiLevelType w:val="hybridMultilevel"/>
    <w:tmpl w:val="8FFC529A"/>
    <w:lvl w:ilvl="0" w:tplc="DF7AE6B8">
      <w:start w:val="1"/>
      <w:numFmt w:val="bullet"/>
      <w:lvlText w:val=""/>
      <w:lvlJc w:val="left"/>
      <w:pPr>
        <w:ind w:left="720" w:hanging="360"/>
      </w:pPr>
      <w:rPr>
        <w:rFonts w:ascii="Wingdings" w:hAnsi="Wingdings" w:hint="default"/>
        <w:color w:val="99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295DE4"/>
    <w:multiLevelType w:val="hybridMultilevel"/>
    <w:tmpl w:val="5E2A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D7DAF"/>
    <w:multiLevelType w:val="hybridMultilevel"/>
    <w:tmpl w:val="D4E0135E"/>
    <w:lvl w:ilvl="0" w:tplc="08090001">
      <w:start w:val="1"/>
      <w:numFmt w:val="bullet"/>
      <w:lvlText w:val=""/>
      <w:lvlJc w:val="left"/>
      <w:pPr>
        <w:tabs>
          <w:tab w:val="num" w:pos="1342"/>
        </w:tabs>
        <w:ind w:left="1342" w:hanging="360"/>
      </w:pPr>
      <w:rPr>
        <w:rFonts w:ascii="Symbol" w:hAnsi="Symbol" w:hint="default"/>
      </w:rPr>
    </w:lvl>
    <w:lvl w:ilvl="1" w:tplc="08090003" w:tentative="1">
      <w:start w:val="1"/>
      <w:numFmt w:val="bullet"/>
      <w:lvlText w:val="o"/>
      <w:lvlJc w:val="left"/>
      <w:pPr>
        <w:tabs>
          <w:tab w:val="num" w:pos="2062"/>
        </w:tabs>
        <w:ind w:left="2062" w:hanging="360"/>
      </w:pPr>
      <w:rPr>
        <w:rFonts w:ascii="Courier New" w:hAnsi="Courier New" w:cs="Courier New" w:hint="default"/>
      </w:rPr>
    </w:lvl>
    <w:lvl w:ilvl="2" w:tplc="08090005" w:tentative="1">
      <w:start w:val="1"/>
      <w:numFmt w:val="bullet"/>
      <w:lvlText w:val=""/>
      <w:lvlJc w:val="left"/>
      <w:pPr>
        <w:tabs>
          <w:tab w:val="num" w:pos="2782"/>
        </w:tabs>
        <w:ind w:left="2782" w:hanging="360"/>
      </w:pPr>
      <w:rPr>
        <w:rFonts w:ascii="Wingdings" w:hAnsi="Wingdings" w:hint="default"/>
      </w:rPr>
    </w:lvl>
    <w:lvl w:ilvl="3" w:tplc="08090001" w:tentative="1">
      <w:start w:val="1"/>
      <w:numFmt w:val="bullet"/>
      <w:lvlText w:val=""/>
      <w:lvlJc w:val="left"/>
      <w:pPr>
        <w:tabs>
          <w:tab w:val="num" w:pos="3502"/>
        </w:tabs>
        <w:ind w:left="3502" w:hanging="360"/>
      </w:pPr>
      <w:rPr>
        <w:rFonts w:ascii="Symbol" w:hAnsi="Symbol" w:hint="default"/>
      </w:rPr>
    </w:lvl>
    <w:lvl w:ilvl="4" w:tplc="08090003" w:tentative="1">
      <w:start w:val="1"/>
      <w:numFmt w:val="bullet"/>
      <w:lvlText w:val="o"/>
      <w:lvlJc w:val="left"/>
      <w:pPr>
        <w:tabs>
          <w:tab w:val="num" w:pos="4222"/>
        </w:tabs>
        <w:ind w:left="4222" w:hanging="360"/>
      </w:pPr>
      <w:rPr>
        <w:rFonts w:ascii="Courier New" w:hAnsi="Courier New" w:cs="Courier New" w:hint="default"/>
      </w:rPr>
    </w:lvl>
    <w:lvl w:ilvl="5" w:tplc="08090005" w:tentative="1">
      <w:start w:val="1"/>
      <w:numFmt w:val="bullet"/>
      <w:lvlText w:val=""/>
      <w:lvlJc w:val="left"/>
      <w:pPr>
        <w:tabs>
          <w:tab w:val="num" w:pos="4942"/>
        </w:tabs>
        <w:ind w:left="4942" w:hanging="360"/>
      </w:pPr>
      <w:rPr>
        <w:rFonts w:ascii="Wingdings" w:hAnsi="Wingdings" w:hint="default"/>
      </w:rPr>
    </w:lvl>
    <w:lvl w:ilvl="6" w:tplc="08090001" w:tentative="1">
      <w:start w:val="1"/>
      <w:numFmt w:val="bullet"/>
      <w:lvlText w:val=""/>
      <w:lvlJc w:val="left"/>
      <w:pPr>
        <w:tabs>
          <w:tab w:val="num" w:pos="5662"/>
        </w:tabs>
        <w:ind w:left="5662" w:hanging="360"/>
      </w:pPr>
      <w:rPr>
        <w:rFonts w:ascii="Symbol" w:hAnsi="Symbol" w:hint="default"/>
      </w:rPr>
    </w:lvl>
    <w:lvl w:ilvl="7" w:tplc="08090003" w:tentative="1">
      <w:start w:val="1"/>
      <w:numFmt w:val="bullet"/>
      <w:lvlText w:val="o"/>
      <w:lvlJc w:val="left"/>
      <w:pPr>
        <w:tabs>
          <w:tab w:val="num" w:pos="6382"/>
        </w:tabs>
        <w:ind w:left="6382" w:hanging="360"/>
      </w:pPr>
      <w:rPr>
        <w:rFonts w:ascii="Courier New" w:hAnsi="Courier New" w:cs="Courier New" w:hint="default"/>
      </w:rPr>
    </w:lvl>
    <w:lvl w:ilvl="8" w:tplc="08090005" w:tentative="1">
      <w:start w:val="1"/>
      <w:numFmt w:val="bullet"/>
      <w:lvlText w:val=""/>
      <w:lvlJc w:val="left"/>
      <w:pPr>
        <w:tabs>
          <w:tab w:val="num" w:pos="7102"/>
        </w:tabs>
        <w:ind w:left="7102" w:hanging="360"/>
      </w:pPr>
      <w:rPr>
        <w:rFonts w:ascii="Wingdings" w:hAnsi="Wingdings" w:hint="default"/>
      </w:rPr>
    </w:lvl>
  </w:abstractNum>
  <w:abstractNum w:abstractNumId="33" w15:restartNumberingAfterBreak="0">
    <w:nsid w:val="580F6FA9"/>
    <w:multiLevelType w:val="hybridMultilevel"/>
    <w:tmpl w:val="CE68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A6A57"/>
    <w:multiLevelType w:val="hybridMultilevel"/>
    <w:tmpl w:val="AC48D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6F22BC"/>
    <w:multiLevelType w:val="hybridMultilevel"/>
    <w:tmpl w:val="8E98BE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E07836"/>
    <w:multiLevelType w:val="hybridMultilevel"/>
    <w:tmpl w:val="094AB4A2"/>
    <w:lvl w:ilvl="0" w:tplc="3FCE53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3A0E84">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A46996">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7C2150">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2ABD6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DAF4E8">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B8E798">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58C65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504FE6">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38D6791"/>
    <w:multiLevelType w:val="hybridMultilevel"/>
    <w:tmpl w:val="D4F07162"/>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8" w15:restartNumberingAfterBreak="0">
    <w:nsid w:val="6A3C47D6"/>
    <w:multiLevelType w:val="hybridMultilevel"/>
    <w:tmpl w:val="4CD018B6"/>
    <w:lvl w:ilvl="0" w:tplc="7D443E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102802">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40F1D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8A3F2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BC35BA">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861F1E">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68F6AC">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D65F44">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F62604">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3C190B"/>
    <w:multiLevelType w:val="hybridMultilevel"/>
    <w:tmpl w:val="E5989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F28A4"/>
    <w:multiLevelType w:val="hybridMultilevel"/>
    <w:tmpl w:val="B5BE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6751E2"/>
    <w:multiLevelType w:val="hybridMultilevel"/>
    <w:tmpl w:val="3BCC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E77CFF"/>
    <w:multiLevelType w:val="hybridMultilevel"/>
    <w:tmpl w:val="16DE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115C9"/>
    <w:multiLevelType w:val="hybridMultilevel"/>
    <w:tmpl w:val="BA667C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1D6F43"/>
    <w:multiLevelType w:val="hybridMultilevel"/>
    <w:tmpl w:val="338E3F22"/>
    <w:lvl w:ilvl="0" w:tplc="DF7AE6B8">
      <w:start w:val="1"/>
      <w:numFmt w:val="bullet"/>
      <w:lvlText w:val=""/>
      <w:lvlJc w:val="left"/>
      <w:pPr>
        <w:ind w:left="720" w:hanging="360"/>
      </w:pPr>
      <w:rPr>
        <w:rFonts w:ascii="Wingdings" w:hAnsi="Wingdings" w:hint="default"/>
        <w:color w:val="99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14"/>
  </w:num>
  <w:num w:numId="4">
    <w:abstractNumId w:val="30"/>
  </w:num>
  <w:num w:numId="5">
    <w:abstractNumId w:val="7"/>
  </w:num>
  <w:num w:numId="6">
    <w:abstractNumId w:val="25"/>
  </w:num>
  <w:num w:numId="7">
    <w:abstractNumId w:val="33"/>
  </w:num>
  <w:num w:numId="8">
    <w:abstractNumId w:val="3"/>
  </w:num>
  <w:num w:numId="9">
    <w:abstractNumId w:val="41"/>
  </w:num>
  <w:num w:numId="10">
    <w:abstractNumId w:val="11"/>
  </w:num>
  <w:num w:numId="11">
    <w:abstractNumId w:val="29"/>
  </w:num>
  <w:num w:numId="12">
    <w:abstractNumId w:val="6"/>
  </w:num>
  <w:num w:numId="13">
    <w:abstractNumId w:val="32"/>
  </w:num>
  <w:num w:numId="14">
    <w:abstractNumId w:val="37"/>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4"/>
  </w:num>
  <w:num w:numId="19">
    <w:abstractNumId w:val="39"/>
  </w:num>
  <w:num w:numId="20">
    <w:abstractNumId w:val="21"/>
  </w:num>
  <w:num w:numId="21">
    <w:abstractNumId w:val="8"/>
  </w:num>
  <w:num w:numId="22">
    <w:abstractNumId w:val="9"/>
  </w:num>
  <w:num w:numId="23">
    <w:abstractNumId w:val="15"/>
  </w:num>
  <w:num w:numId="24">
    <w:abstractNumId w:val="17"/>
  </w:num>
  <w:num w:numId="25">
    <w:abstractNumId w:val="28"/>
  </w:num>
  <w:num w:numId="26">
    <w:abstractNumId w:val="24"/>
  </w:num>
  <w:num w:numId="27">
    <w:abstractNumId w:val="36"/>
  </w:num>
  <w:num w:numId="28">
    <w:abstractNumId w:val="38"/>
  </w:num>
  <w:num w:numId="29">
    <w:abstractNumId w:val="35"/>
  </w:num>
  <w:num w:numId="30">
    <w:abstractNumId w:val="16"/>
  </w:num>
  <w:num w:numId="31">
    <w:abstractNumId w:val="42"/>
  </w:num>
  <w:num w:numId="32">
    <w:abstractNumId w:val="43"/>
  </w:num>
  <w:num w:numId="33">
    <w:abstractNumId w:val="22"/>
  </w:num>
  <w:num w:numId="34">
    <w:abstractNumId w:val="18"/>
  </w:num>
  <w:num w:numId="35">
    <w:abstractNumId w:val="23"/>
  </w:num>
  <w:num w:numId="36">
    <w:abstractNumId w:val="31"/>
  </w:num>
  <w:num w:numId="37">
    <w:abstractNumId w:val="13"/>
  </w:num>
  <w:num w:numId="38">
    <w:abstractNumId w:val="26"/>
  </w:num>
  <w:num w:numId="39">
    <w:abstractNumId w:val="19"/>
  </w:num>
  <w:num w:numId="40">
    <w:abstractNumId w:val="12"/>
  </w:num>
  <w:num w:numId="41">
    <w:abstractNumId w:val="4"/>
  </w:num>
  <w:num w:numId="42">
    <w:abstractNumId w:val="20"/>
  </w:num>
  <w:num w:numId="43">
    <w:abstractNumId w:val="27"/>
  </w:num>
  <w:num w:numId="44">
    <w:abstractNumId w:val="40"/>
  </w:num>
  <w:num w:numId="45">
    <w:abstractNumId w:val="1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47"/>
    <w:rsid w:val="00000D83"/>
    <w:rsid w:val="00004A36"/>
    <w:rsid w:val="0001178F"/>
    <w:rsid w:val="00027601"/>
    <w:rsid w:val="00033C91"/>
    <w:rsid w:val="00043B32"/>
    <w:rsid w:val="000442BF"/>
    <w:rsid w:val="00075027"/>
    <w:rsid w:val="0009034E"/>
    <w:rsid w:val="00090DD5"/>
    <w:rsid w:val="000A1334"/>
    <w:rsid w:val="000A271D"/>
    <w:rsid w:val="000A4A5C"/>
    <w:rsid w:val="000B30F5"/>
    <w:rsid w:val="000E0501"/>
    <w:rsid w:val="000E6992"/>
    <w:rsid w:val="000F18F2"/>
    <w:rsid w:val="000F71DB"/>
    <w:rsid w:val="000F7787"/>
    <w:rsid w:val="00100D03"/>
    <w:rsid w:val="001133AC"/>
    <w:rsid w:val="0014660F"/>
    <w:rsid w:val="00151207"/>
    <w:rsid w:val="00163521"/>
    <w:rsid w:val="0018462A"/>
    <w:rsid w:val="00185C13"/>
    <w:rsid w:val="001A62DB"/>
    <w:rsid w:val="001A7337"/>
    <w:rsid w:val="001C0715"/>
    <w:rsid w:val="001C17F1"/>
    <w:rsid w:val="001C6546"/>
    <w:rsid w:val="001C7E99"/>
    <w:rsid w:val="001D2EA2"/>
    <w:rsid w:val="001D39D7"/>
    <w:rsid w:val="001F2850"/>
    <w:rsid w:val="001F3510"/>
    <w:rsid w:val="00202693"/>
    <w:rsid w:val="0020541B"/>
    <w:rsid w:val="002165AD"/>
    <w:rsid w:val="00227207"/>
    <w:rsid w:val="0023460B"/>
    <w:rsid w:val="0023495F"/>
    <w:rsid w:val="002629F7"/>
    <w:rsid w:val="00293A2D"/>
    <w:rsid w:val="002942F4"/>
    <w:rsid w:val="002A450E"/>
    <w:rsid w:val="002A522E"/>
    <w:rsid w:val="002B2157"/>
    <w:rsid w:val="002C786C"/>
    <w:rsid w:val="002D7D2E"/>
    <w:rsid w:val="002F1CC4"/>
    <w:rsid w:val="00314C0F"/>
    <w:rsid w:val="0032146C"/>
    <w:rsid w:val="00326439"/>
    <w:rsid w:val="0033153A"/>
    <w:rsid w:val="00336C06"/>
    <w:rsid w:val="003405C1"/>
    <w:rsid w:val="00340EB9"/>
    <w:rsid w:val="00342B13"/>
    <w:rsid w:val="00345BAE"/>
    <w:rsid w:val="00350EEC"/>
    <w:rsid w:val="00365711"/>
    <w:rsid w:val="0036788B"/>
    <w:rsid w:val="00381019"/>
    <w:rsid w:val="003848F0"/>
    <w:rsid w:val="00386E59"/>
    <w:rsid w:val="00394BA0"/>
    <w:rsid w:val="003A6DDA"/>
    <w:rsid w:val="003A7374"/>
    <w:rsid w:val="003B2E69"/>
    <w:rsid w:val="003B5B5F"/>
    <w:rsid w:val="003E3692"/>
    <w:rsid w:val="003E7947"/>
    <w:rsid w:val="0041779D"/>
    <w:rsid w:val="004218DF"/>
    <w:rsid w:val="00430A42"/>
    <w:rsid w:val="00435790"/>
    <w:rsid w:val="00441CE5"/>
    <w:rsid w:val="004457D5"/>
    <w:rsid w:val="0046288F"/>
    <w:rsid w:val="00465467"/>
    <w:rsid w:val="00475A97"/>
    <w:rsid w:val="004941BF"/>
    <w:rsid w:val="00494E9B"/>
    <w:rsid w:val="004A20CF"/>
    <w:rsid w:val="004A2E0B"/>
    <w:rsid w:val="004A406B"/>
    <w:rsid w:val="004C4A18"/>
    <w:rsid w:val="004C5F28"/>
    <w:rsid w:val="004D01DD"/>
    <w:rsid w:val="004E5110"/>
    <w:rsid w:val="004F3F37"/>
    <w:rsid w:val="005200D2"/>
    <w:rsid w:val="00530B95"/>
    <w:rsid w:val="00534140"/>
    <w:rsid w:val="00551181"/>
    <w:rsid w:val="00560A29"/>
    <w:rsid w:val="00574362"/>
    <w:rsid w:val="00597C50"/>
    <w:rsid w:val="005B4B33"/>
    <w:rsid w:val="005B5B67"/>
    <w:rsid w:val="005D1921"/>
    <w:rsid w:val="005E056C"/>
    <w:rsid w:val="005E7E87"/>
    <w:rsid w:val="005E7F69"/>
    <w:rsid w:val="005F67CD"/>
    <w:rsid w:val="00604A0A"/>
    <w:rsid w:val="00611C8E"/>
    <w:rsid w:val="00611DE2"/>
    <w:rsid w:val="00611EF7"/>
    <w:rsid w:val="00620D78"/>
    <w:rsid w:val="00625CA8"/>
    <w:rsid w:val="00627FE4"/>
    <w:rsid w:val="0063698D"/>
    <w:rsid w:val="006404BF"/>
    <w:rsid w:val="006431F5"/>
    <w:rsid w:val="0065359A"/>
    <w:rsid w:val="00653FC4"/>
    <w:rsid w:val="006600E9"/>
    <w:rsid w:val="00662AD9"/>
    <w:rsid w:val="00663DA5"/>
    <w:rsid w:val="00665D1B"/>
    <w:rsid w:val="00683382"/>
    <w:rsid w:val="0068654C"/>
    <w:rsid w:val="006E12BA"/>
    <w:rsid w:val="006E1F64"/>
    <w:rsid w:val="006F199F"/>
    <w:rsid w:val="006F3EFC"/>
    <w:rsid w:val="00701DA9"/>
    <w:rsid w:val="007129F7"/>
    <w:rsid w:val="00712E80"/>
    <w:rsid w:val="00717C35"/>
    <w:rsid w:val="00720035"/>
    <w:rsid w:val="007279E6"/>
    <w:rsid w:val="00742059"/>
    <w:rsid w:val="00744710"/>
    <w:rsid w:val="00750738"/>
    <w:rsid w:val="00767822"/>
    <w:rsid w:val="00775314"/>
    <w:rsid w:val="007859B0"/>
    <w:rsid w:val="007B0299"/>
    <w:rsid w:val="007D4DF8"/>
    <w:rsid w:val="007E16A9"/>
    <w:rsid w:val="007E1BB9"/>
    <w:rsid w:val="007E6B21"/>
    <w:rsid w:val="0082316D"/>
    <w:rsid w:val="008468DD"/>
    <w:rsid w:val="00852593"/>
    <w:rsid w:val="00865B7B"/>
    <w:rsid w:val="0086696E"/>
    <w:rsid w:val="008A5F8B"/>
    <w:rsid w:val="008C1C1C"/>
    <w:rsid w:val="008C37C7"/>
    <w:rsid w:val="008D75DE"/>
    <w:rsid w:val="008E441E"/>
    <w:rsid w:val="0090385C"/>
    <w:rsid w:val="00927384"/>
    <w:rsid w:val="009374E7"/>
    <w:rsid w:val="00940501"/>
    <w:rsid w:val="0095284E"/>
    <w:rsid w:val="00964230"/>
    <w:rsid w:val="009758BA"/>
    <w:rsid w:val="009B1E26"/>
    <w:rsid w:val="009C4963"/>
    <w:rsid w:val="009D61EF"/>
    <w:rsid w:val="009E7F75"/>
    <w:rsid w:val="009F1EB1"/>
    <w:rsid w:val="00A00041"/>
    <w:rsid w:val="00A31852"/>
    <w:rsid w:val="00A457F4"/>
    <w:rsid w:val="00A520CF"/>
    <w:rsid w:val="00A927E8"/>
    <w:rsid w:val="00AA0076"/>
    <w:rsid w:val="00AA4014"/>
    <w:rsid w:val="00AA509C"/>
    <w:rsid w:val="00AC1243"/>
    <w:rsid w:val="00AE527E"/>
    <w:rsid w:val="00AF2333"/>
    <w:rsid w:val="00B03706"/>
    <w:rsid w:val="00B1182B"/>
    <w:rsid w:val="00B303DC"/>
    <w:rsid w:val="00B377C0"/>
    <w:rsid w:val="00B45A00"/>
    <w:rsid w:val="00B6644F"/>
    <w:rsid w:val="00B80159"/>
    <w:rsid w:val="00BA4C86"/>
    <w:rsid w:val="00BB0058"/>
    <w:rsid w:val="00BB3894"/>
    <w:rsid w:val="00BB57B9"/>
    <w:rsid w:val="00BB5EC2"/>
    <w:rsid w:val="00BC3011"/>
    <w:rsid w:val="00BD07C4"/>
    <w:rsid w:val="00BE4CE8"/>
    <w:rsid w:val="00BF02BD"/>
    <w:rsid w:val="00BF077F"/>
    <w:rsid w:val="00C07C21"/>
    <w:rsid w:val="00C21817"/>
    <w:rsid w:val="00C21B3F"/>
    <w:rsid w:val="00C54D27"/>
    <w:rsid w:val="00C6346A"/>
    <w:rsid w:val="00C77BE8"/>
    <w:rsid w:val="00C9210C"/>
    <w:rsid w:val="00CA0256"/>
    <w:rsid w:val="00CB2849"/>
    <w:rsid w:val="00CC1252"/>
    <w:rsid w:val="00CC12D7"/>
    <w:rsid w:val="00CD1FD0"/>
    <w:rsid w:val="00CD75B2"/>
    <w:rsid w:val="00CE2431"/>
    <w:rsid w:val="00D108F3"/>
    <w:rsid w:val="00D21957"/>
    <w:rsid w:val="00D22FA9"/>
    <w:rsid w:val="00D43583"/>
    <w:rsid w:val="00D57207"/>
    <w:rsid w:val="00D64F03"/>
    <w:rsid w:val="00D74432"/>
    <w:rsid w:val="00D903BC"/>
    <w:rsid w:val="00DA1481"/>
    <w:rsid w:val="00DB1310"/>
    <w:rsid w:val="00DE4330"/>
    <w:rsid w:val="00DE7BF9"/>
    <w:rsid w:val="00DF5B34"/>
    <w:rsid w:val="00E175BB"/>
    <w:rsid w:val="00E4652A"/>
    <w:rsid w:val="00E51AE6"/>
    <w:rsid w:val="00E60524"/>
    <w:rsid w:val="00E609BC"/>
    <w:rsid w:val="00E663CE"/>
    <w:rsid w:val="00E70AA7"/>
    <w:rsid w:val="00E74DA9"/>
    <w:rsid w:val="00E81A00"/>
    <w:rsid w:val="00E90B87"/>
    <w:rsid w:val="00EB3469"/>
    <w:rsid w:val="00EC4527"/>
    <w:rsid w:val="00EC54E5"/>
    <w:rsid w:val="00ED2319"/>
    <w:rsid w:val="00ED5603"/>
    <w:rsid w:val="00ED7D05"/>
    <w:rsid w:val="00EE2D44"/>
    <w:rsid w:val="00EF43C4"/>
    <w:rsid w:val="00F03604"/>
    <w:rsid w:val="00F06ED9"/>
    <w:rsid w:val="00F134E6"/>
    <w:rsid w:val="00F211CC"/>
    <w:rsid w:val="00F23DDE"/>
    <w:rsid w:val="00F317F1"/>
    <w:rsid w:val="00F3385F"/>
    <w:rsid w:val="00F609BD"/>
    <w:rsid w:val="00F6377F"/>
    <w:rsid w:val="00F65B47"/>
    <w:rsid w:val="00FA0D64"/>
    <w:rsid w:val="00FA138D"/>
    <w:rsid w:val="00FA4507"/>
    <w:rsid w:val="00FA58CD"/>
    <w:rsid w:val="00FB2EA7"/>
    <w:rsid w:val="00FD6723"/>
    <w:rsid w:val="00FE039F"/>
    <w:rsid w:val="00FF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73AF1"/>
  <w15:docId w15:val="{B9BEDF50-F673-4851-B294-CD9BD1C1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CE8"/>
  </w:style>
  <w:style w:type="paragraph" w:styleId="Heading1">
    <w:name w:val="heading 1"/>
    <w:basedOn w:val="Normal"/>
    <w:next w:val="Normal"/>
    <w:link w:val="Heading1Char"/>
    <w:qFormat/>
    <w:rsid w:val="000E0501"/>
    <w:pPr>
      <w:keepNext/>
      <w:spacing w:after="0" w:line="240" w:lineRule="auto"/>
      <w:jc w:val="center"/>
      <w:outlineLvl w:val="0"/>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list paragraph,List Paragraph1,F5 List Paragraph,Title 2"/>
    <w:basedOn w:val="Normal"/>
    <w:link w:val="ListParagraphChar"/>
    <w:uiPriority w:val="34"/>
    <w:qFormat/>
    <w:rsid w:val="00F65B47"/>
    <w:pPr>
      <w:ind w:left="720"/>
      <w:contextualSpacing/>
    </w:pPr>
  </w:style>
  <w:style w:type="character" w:styleId="CommentReference">
    <w:name w:val="annotation reference"/>
    <w:uiPriority w:val="99"/>
    <w:semiHidden/>
    <w:rsid w:val="00DB1310"/>
    <w:rPr>
      <w:sz w:val="16"/>
      <w:szCs w:val="16"/>
    </w:rPr>
  </w:style>
  <w:style w:type="paragraph" w:styleId="CommentText">
    <w:name w:val="annotation text"/>
    <w:basedOn w:val="Normal"/>
    <w:link w:val="CommentTextChar"/>
    <w:uiPriority w:val="99"/>
    <w:semiHidden/>
    <w:rsid w:val="00DB1310"/>
    <w:pPr>
      <w:spacing w:after="20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DB1310"/>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DB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310"/>
    <w:rPr>
      <w:rFonts w:ascii="Segoe UI" w:hAnsi="Segoe UI" w:cs="Segoe UI"/>
      <w:sz w:val="18"/>
      <w:szCs w:val="18"/>
    </w:rPr>
  </w:style>
  <w:style w:type="paragraph" w:styleId="Title">
    <w:name w:val="Title"/>
    <w:basedOn w:val="Normal"/>
    <w:link w:val="TitleChar"/>
    <w:qFormat/>
    <w:rsid w:val="001A62D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A62DB"/>
    <w:rPr>
      <w:rFonts w:ascii="Times New Roman" w:eastAsia="Times New Roman" w:hAnsi="Times New Roman" w:cs="Times New Roman"/>
      <w:b/>
      <w:sz w:val="24"/>
      <w:szCs w:val="20"/>
    </w:rPr>
  </w:style>
  <w:style w:type="character" w:customStyle="1" w:styleId="ListParagraphChar">
    <w:name w:val="List Paragraph Char"/>
    <w:aliases w:val="cv list paragraph Char,List Paragraph1 Char,F5 List Paragraph Char,Title 2 Char"/>
    <w:basedOn w:val="DefaultParagraphFont"/>
    <w:link w:val="ListParagraph"/>
    <w:uiPriority w:val="34"/>
    <w:locked/>
    <w:rsid w:val="001A62DB"/>
  </w:style>
  <w:style w:type="paragraph" w:styleId="BodyText">
    <w:name w:val="Body Text"/>
    <w:basedOn w:val="Normal"/>
    <w:link w:val="BodyTextChar"/>
    <w:rsid w:val="0074205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4205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E0501"/>
    <w:rPr>
      <w:rFonts w:ascii="Arial" w:eastAsia="Times New Roman" w:hAnsi="Arial" w:cs="Arial"/>
      <w:sz w:val="24"/>
      <w:szCs w:val="24"/>
      <w:lang w:eastAsia="en-GB"/>
    </w:rPr>
  </w:style>
  <w:style w:type="paragraph" w:styleId="NormalWeb">
    <w:name w:val="Normal (Web)"/>
    <w:basedOn w:val="Normal"/>
    <w:uiPriority w:val="99"/>
    <w:semiHidden/>
    <w:unhideWhenUsed/>
    <w:rsid w:val="00604A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4A0A"/>
    <w:rPr>
      <w:b/>
      <w:bCs/>
    </w:rPr>
  </w:style>
  <w:style w:type="paragraph" w:styleId="Header">
    <w:name w:val="header"/>
    <w:basedOn w:val="Normal"/>
    <w:link w:val="HeaderChar"/>
    <w:uiPriority w:val="99"/>
    <w:unhideWhenUsed/>
    <w:rsid w:val="00D64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F03"/>
  </w:style>
  <w:style w:type="paragraph" w:styleId="Footer">
    <w:name w:val="footer"/>
    <w:basedOn w:val="Normal"/>
    <w:link w:val="FooterChar"/>
    <w:uiPriority w:val="99"/>
    <w:unhideWhenUsed/>
    <w:rsid w:val="00D64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F03"/>
  </w:style>
  <w:style w:type="paragraph" w:styleId="CommentSubject">
    <w:name w:val="annotation subject"/>
    <w:basedOn w:val="CommentText"/>
    <w:next w:val="CommentText"/>
    <w:link w:val="CommentSubjectChar"/>
    <w:uiPriority w:val="99"/>
    <w:semiHidden/>
    <w:unhideWhenUsed/>
    <w:rsid w:val="00C9210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210C"/>
    <w:rPr>
      <w:rFonts w:ascii="Cambria" w:eastAsia="Cambria" w:hAnsi="Cambria" w:cs="Times New Roman"/>
      <w:b/>
      <w:bCs/>
      <w:sz w:val="20"/>
      <w:szCs w:val="20"/>
    </w:rPr>
  </w:style>
  <w:style w:type="paragraph" w:customStyle="1" w:styleId="Default">
    <w:name w:val="Default"/>
    <w:rsid w:val="001C17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7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385F"/>
    <w:pPr>
      <w:spacing w:after="0" w:line="240" w:lineRule="auto"/>
    </w:pPr>
  </w:style>
  <w:style w:type="character" w:styleId="Hyperlink">
    <w:name w:val="Hyperlink"/>
    <w:basedOn w:val="DefaultParagraphFont"/>
    <w:uiPriority w:val="99"/>
    <w:unhideWhenUsed/>
    <w:rsid w:val="00712E80"/>
    <w:rPr>
      <w:color w:val="CC9900" w:themeColor="hyperlink"/>
      <w:u w:val="single"/>
    </w:rPr>
  </w:style>
  <w:style w:type="table" w:customStyle="1" w:styleId="TableGrid0">
    <w:name w:val="TableGrid"/>
    <w:rsid w:val="00151207"/>
    <w:pPr>
      <w:spacing w:after="0" w:line="240" w:lineRule="auto"/>
    </w:pPr>
    <w:rPr>
      <w:rFonts w:eastAsiaTheme="minorEastAsia"/>
      <w:lang w:eastAsia="en-GB"/>
    </w:rPr>
    <w:tblPr>
      <w:tblCellMar>
        <w:top w:w="0" w:type="dxa"/>
        <w:left w:w="0" w:type="dxa"/>
        <w:bottom w:w="0" w:type="dxa"/>
        <w:right w:w="0" w:type="dxa"/>
      </w:tblCellMar>
    </w:tblPr>
  </w:style>
  <w:style w:type="table" w:styleId="GridTable4-Accent2">
    <w:name w:val="Grid Table 4 Accent 2"/>
    <w:basedOn w:val="TableNormal"/>
    <w:uiPriority w:val="49"/>
    <w:rsid w:val="00534140"/>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insideV w:val="nil"/>
        </w:tcBorders>
        <w:shd w:val="clear" w:color="auto" w:fill="9B2D1F" w:themeFill="accent2"/>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styleId="GridTable6Colorful-Accent2">
    <w:name w:val="Grid Table 6 Colorful Accent 2"/>
    <w:basedOn w:val="TableNormal"/>
    <w:uiPriority w:val="51"/>
    <w:rsid w:val="00534140"/>
    <w:pPr>
      <w:spacing w:after="0" w:line="240" w:lineRule="auto"/>
    </w:pPr>
    <w:rPr>
      <w:color w:val="732117" w:themeColor="accent2" w:themeShade="BF"/>
    </w:r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rPr>
      <w:tblPr/>
      <w:tcPr>
        <w:tcBorders>
          <w:bottom w:val="single" w:sz="12" w:space="0" w:color="DE6A5C" w:themeColor="accent2" w:themeTint="99"/>
        </w:tcBorders>
      </w:tcPr>
    </w:tblStylePr>
    <w:tblStylePr w:type="lastRow">
      <w:rPr>
        <w:b/>
        <w:bCs/>
      </w:rPr>
      <w:tblPr/>
      <w:tcPr>
        <w:tcBorders>
          <w:top w:val="double" w:sz="4" w:space="0" w:color="DE6A5C" w:themeColor="accent2" w:themeTint="99"/>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character" w:customStyle="1" w:styleId="UnresolvedMention1">
    <w:name w:val="Unresolved Mention1"/>
    <w:basedOn w:val="DefaultParagraphFont"/>
    <w:uiPriority w:val="99"/>
    <w:semiHidden/>
    <w:unhideWhenUsed/>
    <w:rsid w:val="00B1182B"/>
    <w:rPr>
      <w:color w:val="605E5C"/>
      <w:shd w:val="clear" w:color="auto" w:fill="E1DFDD"/>
    </w:rPr>
  </w:style>
  <w:style w:type="paragraph" w:customStyle="1" w:styleId="TableHeading">
    <w:name w:val="Table Heading"/>
    <w:basedOn w:val="Normal"/>
    <w:uiPriority w:val="8"/>
    <w:qFormat/>
    <w:rsid w:val="00E81A00"/>
    <w:pPr>
      <w:spacing w:before="120" w:after="0" w:line="276" w:lineRule="auto"/>
    </w:pPr>
    <w:rPr>
      <w:rFonts w:ascii="Arial" w:hAnsi="Arial"/>
      <w:b/>
      <w:color w:val="9B2D1F" w:themeColor="accent2"/>
      <w:sz w:val="20"/>
    </w:rPr>
  </w:style>
  <w:style w:type="paragraph" w:customStyle="1" w:styleId="TableText">
    <w:name w:val="Table Text"/>
    <w:basedOn w:val="Normal"/>
    <w:uiPriority w:val="9"/>
    <w:qFormat/>
    <w:rsid w:val="00E81A00"/>
    <w:pPr>
      <w:spacing w:before="120" w:after="0" w:line="276" w:lineRule="auto"/>
    </w:pPr>
    <w:rPr>
      <w:rFonts w:ascii="Arial" w:hAnsi="Arial"/>
      <w:sz w:val="20"/>
    </w:rPr>
  </w:style>
  <w:style w:type="table" w:customStyle="1" w:styleId="WSP">
    <w:name w:val="WSP"/>
    <w:basedOn w:val="TableNormal"/>
    <w:uiPriority w:val="99"/>
    <w:rsid w:val="00E81A00"/>
    <w:pPr>
      <w:spacing w:after="0" w:line="240" w:lineRule="auto"/>
    </w:pPr>
    <w:rPr>
      <w:rFonts w:ascii="Arial" w:hAnsi="Arial"/>
      <w:color w:val="956251" w:themeColor="accent4"/>
    </w:rPr>
    <w:tblPr>
      <w:tblStyleRowBandSize w:val="1"/>
      <w:tblInd w:w="0" w:type="nil"/>
      <w:tblBorders>
        <w:top w:val="single" w:sz="4" w:space="0" w:color="D34817" w:themeColor="accent1"/>
        <w:left w:val="single" w:sz="4" w:space="0" w:color="D34817" w:themeColor="accent1"/>
        <w:bottom w:val="single" w:sz="4" w:space="0" w:color="D34817" w:themeColor="accent1"/>
        <w:right w:val="single" w:sz="4" w:space="0" w:color="D34817" w:themeColor="accent1"/>
        <w:insideH w:val="single" w:sz="4" w:space="0" w:color="BDB096" w:themeColor="background2" w:themeShade="BF"/>
        <w:insideV w:val="single" w:sz="4" w:space="0" w:color="BDB096" w:themeColor="background2" w:themeShade="BF"/>
      </w:tblBorders>
      <w:tblCellMar>
        <w:top w:w="57" w:type="dxa"/>
        <w:bottom w:w="57" w:type="dxa"/>
      </w:tblCellMar>
    </w:tblPr>
    <w:tblStylePr w:type="firstRow">
      <w:rPr>
        <w:color w:val="9B2D1F" w:themeColor="accent2"/>
      </w:rPr>
      <w:tblPr/>
      <w:tcPr>
        <w:tcBorders>
          <w:top w:val="single" w:sz="4" w:space="0" w:color="D34817" w:themeColor="accent1"/>
          <w:left w:val="single" w:sz="4" w:space="0" w:color="D34817" w:themeColor="accent1"/>
          <w:bottom w:val="single" w:sz="4" w:space="0" w:color="9B2D1F" w:themeColor="accent2"/>
          <w:right w:val="single" w:sz="4" w:space="0" w:color="D34817" w:themeColor="accent1"/>
          <w:insideH w:val="nil"/>
          <w:insideV w:val="single" w:sz="4" w:space="0" w:color="BDB096" w:themeColor="background2" w:themeShade="BF"/>
          <w:tl2br w:val="nil"/>
          <w:tr2bl w:val="nil"/>
        </w:tcBorders>
      </w:tcPr>
    </w:tblStylePr>
  </w:style>
  <w:style w:type="table" w:styleId="PlainTable1">
    <w:name w:val="Plain Table 1"/>
    <w:basedOn w:val="TableNormal"/>
    <w:uiPriority w:val="41"/>
    <w:rsid w:val="00E81A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21">
    <w:name w:val="Grid Table 4 - Accent 21"/>
    <w:basedOn w:val="TableNormal"/>
    <w:uiPriority w:val="49"/>
    <w:rsid w:val="00E70AA7"/>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insideV w:val="nil"/>
        </w:tcBorders>
        <w:shd w:val="clear" w:color="auto" w:fill="9B2D1F" w:themeFill="accent2"/>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character" w:styleId="UnresolvedMention">
    <w:name w:val="Unresolved Mention"/>
    <w:basedOn w:val="DefaultParagraphFont"/>
    <w:uiPriority w:val="99"/>
    <w:semiHidden/>
    <w:unhideWhenUsed/>
    <w:rsid w:val="001D2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8146">
      <w:bodyDiv w:val="1"/>
      <w:marLeft w:val="0"/>
      <w:marRight w:val="0"/>
      <w:marTop w:val="0"/>
      <w:marBottom w:val="0"/>
      <w:divBdr>
        <w:top w:val="none" w:sz="0" w:space="0" w:color="auto"/>
        <w:left w:val="none" w:sz="0" w:space="0" w:color="auto"/>
        <w:bottom w:val="none" w:sz="0" w:space="0" w:color="auto"/>
        <w:right w:val="none" w:sz="0" w:space="0" w:color="auto"/>
      </w:divBdr>
    </w:div>
    <w:div w:id="232157752">
      <w:bodyDiv w:val="1"/>
      <w:marLeft w:val="0"/>
      <w:marRight w:val="0"/>
      <w:marTop w:val="0"/>
      <w:marBottom w:val="0"/>
      <w:divBdr>
        <w:top w:val="none" w:sz="0" w:space="0" w:color="auto"/>
        <w:left w:val="none" w:sz="0" w:space="0" w:color="auto"/>
        <w:bottom w:val="none" w:sz="0" w:space="0" w:color="auto"/>
        <w:right w:val="none" w:sz="0" w:space="0" w:color="auto"/>
      </w:divBdr>
    </w:div>
    <w:div w:id="280889644">
      <w:bodyDiv w:val="1"/>
      <w:marLeft w:val="0"/>
      <w:marRight w:val="0"/>
      <w:marTop w:val="0"/>
      <w:marBottom w:val="0"/>
      <w:divBdr>
        <w:top w:val="none" w:sz="0" w:space="0" w:color="auto"/>
        <w:left w:val="none" w:sz="0" w:space="0" w:color="auto"/>
        <w:bottom w:val="none" w:sz="0" w:space="0" w:color="auto"/>
        <w:right w:val="none" w:sz="0" w:space="0" w:color="auto"/>
      </w:divBdr>
    </w:div>
    <w:div w:id="549389130">
      <w:bodyDiv w:val="1"/>
      <w:marLeft w:val="0"/>
      <w:marRight w:val="0"/>
      <w:marTop w:val="0"/>
      <w:marBottom w:val="0"/>
      <w:divBdr>
        <w:top w:val="none" w:sz="0" w:space="0" w:color="auto"/>
        <w:left w:val="none" w:sz="0" w:space="0" w:color="auto"/>
        <w:bottom w:val="none" w:sz="0" w:space="0" w:color="auto"/>
        <w:right w:val="none" w:sz="0" w:space="0" w:color="auto"/>
      </w:divBdr>
    </w:div>
    <w:div w:id="578246280">
      <w:bodyDiv w:val="1"/>
      <w:marLeft w:val="0"/>
      <w:marRight w:val="0"/>
      <w:marTop w:val="0"/>
      <w:marBottom w:val="0"/>
      <w:divBdr>
        <w:top w:val="none" w:sz="0" w:space="0" w:color="auto"/>
        <w:left w:val="none" w:sz="0" w:space="0" w:color="auto"/>
        <w:bottom w:val="none" w:sz="0" w:space="0" w:color="auto"/>
        <w:right w:val="none" w:sz="0" w:space="0" w:color="auto"/>
      </w:divBdr>
    </w:div>
    <w:div w:id="931474523">
      <w:bodyDiv w:val="1"/>
      <w:marLeft w:val="0"/>
      <w:marRight w:val="0"/>
      <w:marTop w:val="0"/>
      <w:marBottom w:val="0"/>
      <w:divBdr>
        <w:top w:val="none" w:sz="0" w:space="0" w:color="auto"/>
        <w:left w:val="none" w:sz="0" w:space="0" w:color="auto"/>
        <w:bottom w:val="none" w:sz="0" w:space="0" w:color="auto"/>
        <w:right w:val="none" w:sz="0" w:space="0" w:color="auto"/>
      </w:divBdr>
    </w:div>
    <w:div w:id="979503144">
      <w:bodyDiv w:val="1"/>
      <w:marLeft w:val="0"/>
      <w:marRight w:val="0"/>
      <w:marTop w:val="0"/>
      <w:marBottom w:val="0"/>
      <w:divBdr>
        <w:top w:val="none" w:sz="0" w:space="0" w:color="auto"/>
        <w:left w:val="none" w:sz="0" w:space="0" w:color="auto"/>
        <w:bottom w:val="none" w:sz="0" w:space="0" w:color="auto"/>
        <w:right w:val="none" w:sz="0" w:space="0" w:color="auto"/>
      </w:divBdr>
    </w:div>
    <w:div w:id="1293711180">
      <w:bodyDiv w:val="1"/>
      <w:marLeft w:val="0"/>
      <w:marRight w:val="0"/>
      <w:marTop w:val="0"/>
      <w:marBottom w:val="0"/>
      <w:divBdr>
        <w:top w:val="none" w:sz="0" w:space="0" w:color="auto"/>
        <w:left w:val="none" w:sz="0" w:space="0" w:color="auto"/>
        <w:bottom w:val="none" w:sz="0" w:space="0" w:color="auto"/>
        <w:right w:val="none" w:sz="0" w:space="0" w:color="auto"/>
      </w:divBdr>
    </w:div>
    <w:div w:id="1562905413">
      <w:bodyDiv w:val="1"/>
      <w:marLeft w:val="0"/>
      <w:marRight w:val="0"/>
      <w:marTop w:val="0"/>
      <w:marBottom w:val="0"/>
      <w:divBdr>
        <w:top w:val="none" w:sz="0" w:space="0" w:color="auto"/>
        <w:left w:val="none" w:sz="0" w:space="0" w:color="auto"/>
        <w:bottom w:val="none" w:sz="0" w:space="0" w:color="auto"/>
        <w:right w:val="none" w:sz="0" w:space="0" w:color="auto"/>
      </w:divBdr>
    </w:div>
    <w:div w:id="1603294147">
      <w:bodyDiv w:val="1"/>
      <w:marLeft w:val="0"/>
      <w:marRight w:val="0"/>
      <w:marTop w:val="0"/>
      <w:marBottom w:val="0"/>
      <w:divBdr>
        <w:top w:val="none" w:sz="0" w:space="0" w:color="auto"/>
        <w:left w:val="none" w:sz="0" w:space="0" w:color="auto"/>
        <w:bottom w:val="none" w:sz="0" w:space="0" w:color="auto"/>
        <w:right w:val="none" w:sz="0" w:space="0" w:color="auto"/>
      </w:divBdr>
    </w:div>
    <w:div w:id="1641568975">
      <w:bodyDiv w:val="1"/>
      <w:marLeft w:val="0"/>
      <w:marRight w:val="0"/>
      <w:marTop w:val="0"/>
      <w:marBottom w:val="0"/>
      <w:divBdr>
        <w:top w:val="none" w:sz="0" w:space="0" w:color="auto"/>
        <w:left w:val="none" w:sz="0" w:space="0" w:color="auto"/>
        <w:bottom w:val="none" w:sz="0" w:space="0" w:color="auto"/>
        <w:right w:val="none" w:sz="0" w:space="0" w:color="auto"/>
      </w:divBdr>
    </w:div>
    <w:div w:id="1642929083">
      <w:bodyDiv w:val="1"/>
      <w:marLeft w:val="0"/>
      <w:marRight w:val="0"/>
      <w:marTop w:val="0"/>
      <w:marBottom w:val="0"/>
      <w:divBdr>
        <w:top w:val="none" w:sz="0" w:space="0" w:color="auto"/>
        <w:left w:val="none" w:sz="0" w:space="0" w:color="auto"/>
        <w:bottom w:val="none" w:sz="0" w:space="0" w:color="auto"/>
        <w:right w:val="none" w:sz="0" w:space="0" w:color="auto"/>
      </w:divBdr>
    </w:div>
    <w:div w:id="19083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Lois.pugh@ceredigion.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Regeneration@powys.gov.uk"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yperlink" Target="https://www.gov.uk/government/publications/greenhouse-gas-reporting-conversion-factors-2016"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62</Pages>
  <Words>8998</Words>
  <Characters>51289</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60167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Lloyd-Clayton</dc:creator>
  <cp:keywords/>
  <dc:description/>
  <cp:lastModifiedBy>Alan Davies</cp:lastModifiedBy>
  <cp:revision>2</cp:revision>
  <cp:lastPrinted>2021-03-02T14:55:00Z</cp:lastPrinted>
  <dcterms:created xsi:type="dcterms:W3CDTF">2021-11-08T09:51:00Z</dcterms:created>
  <dcterms:modified xsi:type="dcterms:W3CDTF">2021-11-08T09:51:00Z</dcterms:modified>
</cp:coreProperties>
</file>